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F0C7C" w14:textId="77777777" w:rsidR="008A45CE" w:rsidRDefault="00FD5A2A" w:rsidP="008A45CE">
      <w:pPr>
        <w:jc w:val="center"/>
        <w:rPr>
          <w:b/>
          <w:sz w:val="28"/>
          <w:szCs w:val="28"/>
        </w:rPr>
      </w:pPr>
      <w:r w:rsidRPr="00DB7B8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F43802" wp14:editId="0D157D12">
            <wp:simplePos x="0" y="0"/>
            <wp:positionH relativeFrom="page">
              <wp:posOffset>340995</wp:posOffset>
            </wp:positionH>
            <wp:positionV relativeFrom="page">
              <wp:posOffset>325755</wp:posOffset>
            </wp:positionV>
            <wp:extent cx="3190240" cy="285750"/>
            <wp:effectExtent l="0" t="0" r="0" b="0"/>
            <wp:wrapNone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3E5">
        <w:rPr>
          <w:b/>
          <w:sz w:val="28"/>
          <w:szCs w:val="28"/>
        </w:rPr>
        <w:t xml:space="preserve"> </w:t>
      </w:r>
      <w:r w:rsidR="008A45CE">
        <w:rPr>
          <w:b/>
          <w:sz w:val="28"/>
          <w:szCs w:val="28"/>
        </w:rPr>
        <w:t>Seznam podkladů</w:t>
      </w:r>
    </w:p>
    <w:p w14:paraId="7791E0FE" w14:textId="1A456C79" w:rsidR="003320A6" w:rsidRPr="00DB7B81" w:rsidRDefault="003320A6" w:rsidP="008A45CE">
      <w:pPr>
        <w:jc w:val="center"/>
        <w:rPr>
          <w:b/>
          <w:sz w:val="28"/>
          <w:szCs w:val="28"/>
        </w:rPr>
      </w:pPr>
      <w:r w:rsidRPr="00DB7B81">
        <w:rPr>
          <w:b/>
          <w:sz w:val="28"/>
          <w:szCs w:val="28"/>
        </w:rPr>
        <w:t xml:space="preserve">Komise pro kategorizaci a úhradovou regulaci </w:t>
      </w:r>
    </w:p>
    <w:p w14:paraId="327158BA" w14:textId="77777777" w:rsidR="003320A6" w:rsidRPr="00DB7B81" w:rsidRDefault="003320A6" w:rsidP="003320A6">
      <w:pPr>
        <w:jc w:val="center"/>
        <w:rPr>
          <w:b/>
          <w:sz w:val="28"/>
          <w:szCs w:val="28"/>
        </w:rPr>
      </w:pPr>
      <w:r w:rsidRPr="00DB7B81">
        <w:rPr>
          <w:b/>
          <w:sz w:val="28"/>
          <w:szCs w:val="28"/>
        </w:rPr>
        <w:t>zdravotnických prostředků</w:t>
      </w:r>
    </w:p>
    <w:p w14:paraId="41659323" w14:textId="77777777" w:rsidR="003320A6" w:rsidRDefault="003320A6" w:rsidP="003320A6"/>
    <w:p w14:paraId="70CA8F10" w14:textId="77777777" w:rsidR="00DD359D" w:rsidRPr="00745CDF" w:rsidRDefault="00DD359D" w:rsidP="003320A6"/>
    <w:p w14:paraId="25DF417D" w14:textId="77777777" w:rsidR="003320A6" w:rsidRPr="0075776C" w:rsidRDefault="003320A6" w:rsidP="003A28DD">
      <w:pPr>
        <w:spacing w:line="276" w:lineRule="auto"/>
        <w:jc w:val="both"/>
        <w:rPr>
          <w:sz w:val="22"/>
          <w:szCs w:val="22"/>
        </w:rPr>
      </w:pPr>
      <w:r w:rsidRPr="0075776C">
        <w:rPr>
          <w:sz w:val="22"/>
          <w:szCs w:val="22"/>
        </w:rPr>
        <w:t>Vážení členové Komise,</w:t>
      </w:r>
    </w:p>
    <w:p w14:paraId="00E028D0" w14:textId="77777777" w:rsidR="003320A6" w:rsidRPr="0075776C" w:rsidRDefault="003320A6" w:rsidP="003A28DD">
      <w:pPr>
        <w:spacing w:line="276" w:lineRule="auto"/>
        <w:jc w:val="both"/>
        <w:rPr>
          <w:sz w:val="22"/>
          <w:szCs w:val="22"/>
        </w:rPr>
      </w:pPr>
      <w:r w:rsidRPr="0075776C">
        <w:rPr>
          <w:sz w:val="22"/>
          <w:szCs w:val="22"/>
        </w:rPr>
        <w:t> </w:t>
      </w:r>
    </w:p>
    <w:p w14:paraId="3224509B" w14:textId="4E89F6F9" w:rsidR="00DB7B81" w:rsidRDefault="0060557E" w:rsidP="003A28DD">
      <w:pPr>
        <w:spacing w:line="276" w:lineRule="auto"/>
        <w:jc w:val="both"/>
        <w:rPr>
          <w:sz w:val="22"/>
          <w:szCs w:val="22"/>
        </w:rPr>
      </w:pPr>
      <w:r w:rsidRPr="0060557E">
        <w:rPr>
          <w:sz w:val="22"/>
          <w:szCs w:val="22"/>
        </w:rPr>
        <w:t xml:space="preserve">zasíláme Vám podklady k mimořádnému dubnovému jednání </w:t>
      </w:r>
      <w:r w:rsidR="00045256">
        <w:rPr>
          <w:sz w:val="22"/>
          <w:szCs w:val="22"/>
        </w:rPr>
        <w:t xml:space="preserve">formou </w:t>
      </w:r>
      <w:bookmarkStart w:id="0" w:name="_GoBack"/>
      <w:bookmarkEnd w:id="0"/>
      <w:r w:rsidRPr="0060557E">
        <w:rPr>
          <w:sz w:val="22"/>
          <w:szCs w:val="22"/>
        </w:rPr>
        <w:t xml:space="preserve">per </w:t>
      </w:r>
      <w:proofErr w:type="spellStart"/>
      <w:r w:rsidRPr="0060557E">
        <w:rPr>
          <w:sz w:val="22"/>
          <w:szCs w:val="22"/>
        </w:rPr>
        <w:t>rollam</w:t>
      </w:r>
      <w:proofErr w:type="spellEnd"/>
      <w:r w:rsidRPr="0060557E">
        <w:rPr>
          <w:sz w:val="22"/>
          <w:szCs w:val="22"/>
        </w:rPr>
        <w:t>. Až bude oficiálně vydán dodatek k příkazu ministra, tak Vám ho společně s formulářem k vyplnění zašleme a požádáme Vás o</w:t>
      </w:r>
      <w:r w:rsidR="0008284E">
        <w:rPr>
          <w:sz w:val="22"/>
          <w:szCs w:val="22"/>
        </w:rPr>
        <w:t> </w:t>
      </w:r>
      <w:r w:rsidRPr="0060557E">
        <w:rPr>
          <w:sz w:val="22"/>
          <w:szCs w:val="22"/>
        </w:rPr>
        <w:t xml:space="preserve">vyjádření per </w:t>
      </w:r>
      <w:proofErr w:type="spellStart"/>
      <w:r w:rsidRPr="0060557E">
        <w:rPr>
          <w:sz w:val="22"/>
          <w:szCs w:val="22"/>
        </w:rPr>
        <w:t>rollam</w:t>
      </w:r>
      <w:proofErr w:type="spellEnd"/>
      <w:r w:rsidRPr="0060557E">
        <w:rPr>
          <w:sz w:val="22"/>
          <w:szCs w:val="22"/>
        </w:rPr>
        <w:t xml:space="preserve">. Návrhy, které nejsou dopředu odsouhlasené pojišťovnami, vyžadují osobní projednání kvůli diskuzi, a do jednání per </w:t>
      </w:r>
      <w:proofErr w:type="spellStart"/>
      <w:r w:rsidRPr="0060557E">
        <w:rPr>
          <w:sz w:val="22"/>
          <w:szCs w:val="22"/>
        </w:rPr>
        <w:t>rollam</w:t>
      </w:r>
      <w:proofErr w:type="spellEnd"/>
      <w:r w:rsidRPr="0060557E">
        <w:rPr>
          <w:sz w:val="22"/>
          <w:szCs w:val="22"/>
        </w:rPr>
        <w:t xml:space="preserve"> je tedy zařazovat nebudeme. Podklady k</w:t>
      </w:r>
      <w:r w:rsidR="0008284E">
        <w:rPr>
          <w:sz w:val="22"/>
          <w:szCs w:val="22"/>
        </w:rPr>
        <w:t> </w:t>
      </w:r>
      <w:proofErr w:type="spellStart"/>
      <w:r w:rsidRPr="0060557E">
        <w:rPr>
          <w:sz w:val="22"/>
          <w:szCs w:val="22"/>
        </w:rPr>
        <w:t>elastoviskóznímu</w:t>
      </w:r>
      <w:proofErr w:type="spellEnd"/>
      <w:r w:rsidRPr="0060557E">
        <w:rPr>
          <w:sz w:val="22"/>
          <w:szCs w:val="22"/>
        </w:rPr>
        <w:t xml:space="preserve"> roztoku </w:t>
      </w:r>
      <w:proofErr w:type="spellStart"/>
      <w:r w:rsidRPr="0060557E">
        <w:rPr>
          <w:sz w:val="22"/>
          <w:szCs w:val="22"/>
        </w:rPr>
        <w:t>Hyruan</w:t>
      </w:r>
      <w:proofErr w:type="spellEnd"/>
      <w:r w:rsidRPr="0060557E">
        <w:rPr>
          <w:sz w:val="22"/>
          <w:szCs w:val="22"/>
        </w:rPr>
        <w:t xml:space="preserve"> </w:t>
      </w:r>
      <w:proofErr w:type="spellStart"/>
      <w:r w:rsidRPr="0060557E">
        <w:rPr>
          <w:sz w:val="22"/>
          <w:szCs w:val="22"/>
        </w:rPr>
        <w:t>one</w:t>
      </w:r>
      <w:proofErr w:type="spellEnd"/>
      <w:r w:rsidRPr="0060557E">
        <w:rPr>
          <w:sz w:val="22"/>
          <w:szCs w:val="22"/>
        </w:rPr>
        <w:t xml:space="preserve"> a formulář k písemnému vyjádření k 50% úhradě Vám zašleme dodatečně.</w:t>
      </w:r>
    </w:p>
    <w:p w14:paraId="57503B88" w14:textId="77777777" w:rsidR="0060557E" w:rsidRDefault="0060557E" w:rsidP="003A28DD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4FD17A7" w14:textId="048BAE85" w:rsidR="00864086" w:rsidRPr="00864086" w:rsidRDefault="00864086" w:rsidP="003A28DD">
      <w:pPr>
        <w:spacing w:line="276" w:lineRule="auto"/>
        <w:jc w:val="both"/>
        <w:rPr>
          <w:b/>
          <w:sz w:val="22"/>
          <w:szCs w:val="22"/>
        </w:rPr>
      </w:pPr>
      <w:r w:rsidRPr="00864086">
        <w:rPr>
          <w:b/>
          <w:sz w:val="22"/>
          <w:szCs w:val="22"/>
        </w:rPr>
        <w:t>Seznam podkladů:</w:t>
      </w:r>
    </w:p>
    <w:tbl>
      <w:tblPr>
        <w:tblStyle w:val="Mkatabulky"/>
        <w:tblpPr w:leftFromText="141" w:rightFromText="141" w:vertAnchor="text" w:horzAnchor="margin" w:tblpXSpec="center" w:tblpY="72"/>
        <w:tblW w:w="9075" w:type="dxa"/>
        <w:jc w:val="center"/>
        <w:tblLook w:val="04A0" w:firstRow="1" w:lastRow="0" w:firstColumn="1" w:lastColumn="0" w:noHBand="0" w:noVBand="1"/>
      </w:tblPr>
      <w:tblGrid>
        <w:gridCol w:w="9075"/>
      </w:tblGrid>
      <w:tr w:rsidR="007D5E4D" w:rsidRPr="00216BD3" w14:paraId="0C23420F" w14:textId="77777777" w:rsidTr="0060557E">
        <w:trPr>
          <w:trHeight w:val="512"/>
          <w:jc w:val="center"/>
        </w:trPr>
        <w:tc>
          <w:tcPr>
            <w:tcW w:w="9075" w:type="dxa"/>
            <w:vAlign w:val="center"/>
          </w:tcPr>
          <w:p w14:paraId="6E7B52C5" w14:textId="30CF8A19" w:rsidR="007D5E4D" w:rsidRPr="00216BD3" w:rsidRDefault="0010192E" w:rsidP="00605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216BD3">
              <w:rPr>
                <w:sz w:val="22"/>
                <w:szCs w:val="22"/>
              </w:rPr>
              <w:t xml:space="preserve"> </w:t>
            </w:r>
            <w:r w:rsidR="007D5E4D" w:rsidRPr="00216BD3">
              <w:rPr>
                <w:sz w:val="22"/>
                <w:szCs w:val="22"/>
              </w:rPr>
              <w:t xml:space="preserve">3/20 </w:t>
            </w:r>
            <w:r w:rsidR="00864086">
              <w:rPr>
                <w:sz w:val="22"/>
                <w:szCs w:val="22"/>
              </w:rPr>
              <w:t xml:space="preserve">Ing. Přikrylová (VZP ČR) – </w:t>
            </w:r>
            <w:r w:rsidR="007D5E4D" w:rsidRPr="00216BD3">
              <w:rPr>
                <w:sz w:val="22"/>
                <w:szCs w:val="22"/>
              </w:rPr>
              <w:t>výměna baterie (přesun do tabulky č. 3 –</w:t>
            </w:r>
            <w:r w:rsidR="004C7838">
              <w:rPr>
                <w:sz w:val="22"/>
                <w:szCs w:val="22"/>
              </w:rPr>
              <w:t xml:space="preserve"> </w:t>
            </w:r>
            <w:r w:rsidR="007D5E4D" w:rsidRPr="00216BD3">
              <w:rPr>
                <w:sz w:val="22"/>
                <w:szCs w:val="22"/>
              </w:rPr>
              <w:t>úpravy a opravy)</w:t>
            </w:r>
            <w:r w:rsidR="004C7838">
              <w:rPr>
                <w:sz w:val="22"/>
                <w:szCs w:val="22"/>
              </w:rPr>
              <w:t xml:space="preserve"> </w:t>
            </w:r>
          </w:p>
        </w:tc>
      </w:tr>
      <w:tr w:rsidR="007D5E4D" w:rsidRPr="00216BD3" w14:paraId="7817ED8E" w14:textId="77777777" w:rsidTr="0060557E">
        <w:trPr>
          <w:trHeight w:val="1026"/>
          <w:jc w:val="center"/>
        </w:trPr>
        <w:tc>
          <w:tcPr>
            <w:tcW w:w="9075" w:type="dxa"/>
            <w:vAlign w:val="center"/>
          </w:tcPr>
          <w:p w14:paraId="3FAA01E8" w14:textId="238333F2" w:rsidR="007D5E4D" w:rsidRPr="00216BD3" w:rsidRDefault="0010192E" w:rsidP="00605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216BD3">
              <w:rPr>
                <w:sz w:val="22"/>
                <w:szCs w:val="22"/>
              </w:rPr>
              <w:t xml:space="preserve"> </w:t>
            </w:r>
            <w:r w:rsidR="007D5E4D" w:rsidRPr="00216BD3">
              <w:rPr>
                <w:sz w:val="22"/>
                <w:szCs w:val="22"/>
              </w:rPr>
              <w:t xml:space="preserve">4/20 </w:t>
            </w:r>
            <w:r w:rsidR="00864086">
              <w:rPr>
                <w:sz w:val="22"/>
                <w:szCs w:val="22"/>
              </w:rPr>
              <w:t xml:space="preserve">Ing. Krupička (SZP ČR) – </w:t>
            </w:r>
            <w:r w:rsidR="007D5E4D" w:rsidRPr="00216BD3">
              <w:rPr>
                <w:sz w:val="22"/>
                <w:szCs w:val="22"/>
              </w:rPr>
              <w:t>příslušenství k elektrickým vozíkům (elektrická  polohování a joystick)</w:t>
            </w:r>
          </w:p>
        </w:tc>
      </w:tr>
      <w:tr w:rsidR="007D5E4D" w:rsidRPr="00216BD3" w14:paraId="5466BD14" w14:textId="77777777" w:rsidTr="0060557E">
        <w:trPr>
          <w:trHeight w:val="512"/>
          <w:jc w:val="center"/>
        </w:trPr>
        <w:tc>
          <w:tcPr>
            <w:tcW w:w="9075" w:type="dxa"/>
            <w:vAlign w:val="center"/>
          </w:tcPr>
          <w:p w14:paraId="49015D57" w14:textId="2992FA00" w:rsidR="007D5E4D" w:rsidRPr="00216BD3" w:rsidRDefault="0010192E" w:rsidP="00605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216BD3">
              <w:rPr>
                <w:sz w:val="22"/>
                <w:szCs w:val="22"/>
              </w:rPr>
              <w:t xml:space="preserve"> </w:t>
            </w:r>
            <w:r w:rsidR="007D5E4D" w:rsidRPr="00216BD3">
              <w:rPr>
                <w:sz w:val="22"/>
                <w:szCs w:val="22"/>
              </w:rPr>
              <w:t xml:space="preserve">5/20 </w:t>
            </w:r>
            <w:r w:rsidR="00864086">
              <w:rPr>
                <w:sz w:val="22"/>
                <w:szCs w:val="22"/>
              </w:rPr>
              <w:t xml:space="preserve">Ing. Přikrylová (VZP ČR) – </w:t>
            </w:r>
            <w:r w:rsidR="007D5E4D" w:rsidRPr="00216BD3">
              <w:rPr>
                <w:sz w:val="22"/>
                <w:szCs w:val="22"/>
              </w:rPr>
              <w:t>chodítka</w:t>
            </w:r>
          </w:p>
        </w:tc>
      </w:tr>
      <w:tr w:rsidR="007D5E4D" w:rsidRPr="00216BD3" w14:paraId="6BDFF01B" w14:textId="77777777" w:rsidTr="0060557E">
        <w:trPr>
          <w:trHeight w:val="512"/>
          <w:jc w:val="center"/>
        </w:trPr>
        <w:tc>
          <w:tcPr>
            <w:tcW w:w="9075" w:type="dxa"/>
            <w:vAlign w:val="center"/>
          </w:tcPr>
          <w:p w14:paraId="04708661" w14:textId="304DB60A" w:rsidR="007D5E4D" w:rsidRPr="00216BD3" w:rsidRDefault="0010192E" w:rsidP="00605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7D5E4D" w:rsidRPr="00216BD3">
              <w:rPr>
                <w:sz w:val="22"/>
                <w:szCs w:val="22"/>
              </w:rPr>
              <w:t xml:space="preserve">6/20 </w:t>
            </w:r>
            <w:r w:rsidR="00864086">
              <w:rPr>
                <w:sz w:val="22"/>
                <w:szCs w:val="22"/>
              </w:rPr>
              <w:t xml:space="preserve">MUDr. Medek (ČLS JEP) – </w:t>
            </w:r>
            <w:r w:rsidR="007D5E4D" w:rsidRPr="00216BD3">
              <w:rPr>
                <w:sz w:val="22"/>
                <w:szCs w:val="22"/>
              </w:rPr>
              <w:t>elastická obinadla (ORT)</w:t>
            </w:r>
          </w:p>
        </w:tc>
      </w:tr>
      <w:tr w:rsidR="007D5E4D" w:rsidRPr="00216BD3" w14:paraId="0E43B9D7" w14:textId="77777777" w:rsidTr="0060557E">
        <w:trPr>
          <w:trHeight w:val="530"/>
          <w:jc w:val="center"/>
        </w:trPr>
        <w:tc>
          <w:tcPr>
            <w:tcW w:w="9075" w:type="dxa"/>
            <w:vAlign w:val="center"/>
          </w:tcPr>
          <w:p w14:paraId="090B36D8" w14:textId="3778200F" w:rsidR="007D5E4D" w:rsidRPr="00216BD3" w:rsidRDefault="0010192E" w:rsidP="00605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7D5E4D" w:rsidRPr="00216BD3">
              <w:rPr>
                <w:sz w:val="22"/>
                <w:szCs w:val="22"/>
              </w:rPr>
              <w:t xml:space="preserve">7/20 </w:t>
            </w:r>
            <w:r w:rsidR="00864086">
              <w:rPr>
                <w:sz w:val="22"/>
                <w:szCs w:val="22"/>
              </w:rPr>
              <w:t xml:space="preserve">MUDr. Matějková (ČLS JEP) – </w:t>
            </w:r>
            <w:r w:rsidR="007D5E4D" w:rsidRPr="00216BD3">
              <w:rPr>
                <w:sz w:val="22"/>
                <w:szCs w:val="22"/>
              </w:rPr>
              <w:t>kompresní ZP (GER)</w:t>
            </w:r>
          </w:p>
        </w:tc>
      </w:tr>
      <w:tr w:rsidR="007D5E4D" w:rsidRPr="00216BD3" w14:paraId="5DBBF573" w14:textId="77777777" w:rsidTr="0060557E">
        <w:trPr>
          <w:trHeight w:val="512"/>
          <w:jc w:val="center"/>
        </w:trPr>
        <w:tc>
          <w:tcPr>
            <w:tcW w:w="9075" w:type="dxa"/>
            <w:vAlign w:val="center"/>
          </w:tcPr>
          <w:p w14:paraId="573D1784" w14:textId="6C910EA7" w:rsidR="007D5E4D" w:rsidRPr="00216BD3" w:rsidRDefault="0010192E" w:rsidP="00605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7D5E4D" w:rsidRPr="00216BD3">
              <w:rPr>
                <w:sz w:val="22"/>
                <w:szCs w:val="22"/>
              </w:rPr>
              <w:t xml:space="preserve">8/20 </w:t>
            </w:r>
            <w:r w:rsidR="00864086">
              <w:rPr>
                <w:sz w:val="22"/>
                <w:szCs w:val="22"/>
              </w:rPr>
              <w:t xml:space="preserve">MUDr. Zábrodský, PhD. (ČLS JEP) – </w:t>
            </w:r>
            <w:r w:rsidR="007D5E4D" w:rsidRPr="00216BD3">
              <w:rPr>
                <w:sz w:val="22"/>
                <w:szCs w:val="22"/>
              </w:rPr>
              <w:t xml:space="preserve">příslušenství k </w:t>
            </w:r>
            <w:proofErr w:type="spellStart"/>
            <w:r w:rsidR="007D5E4D" w:rsidRPr="00216BD3">
              <w:rPr>
                <w:sz w:val="22"/>
                <w:szCs w:val="22"/>
              </w:rPr>
              <w:t>trachostomickým</w:t>
            </w:r>
            <w:proofErr w:type="spellEnd"/>
            <w:r w:rsidR="007D5E4D" w:rsidRPr="00216BD3">
              <w:rPr>
                <w:sz w:val="22"/>
                <w:szCs w:val="22"/>
              </w:rPr>
              <w:t xml:space="preserve"> kanylám </w:t>
            </w:r>
          </w:p>
        </w:tc>
      </w:tr>
      <w:tr w:rsidR="007D5E4D" w:rsidRPr="00216BD3" w14:paraId="13905DFB" w14:textId="77777777" w:rsidTr="0060557E">
        <w:trPr>
          <w:trHeight w:val="512"/>
          <w:jc w:val="center"/>
        </w:trPr>
        <w:tc>
          <w:tcPr>
            <w:tcW w:w="9075" w:type="dxa"/>
            <w:vAlign w:val="center"/>
          </w:tcPr>
          <w:p w14:paraId="0EC41618" w14:textId="286AE864" w:rsidR="007D5E4D" w:rsidRPr="00216BD3" w:rsidRDefault="0010192E" w:rsidP="00605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7D5E4D" w:rsidRPr="00216BD3">
              <w:rPr>
                <w:sz w:val="22"/>
                <w:szCs w:val="22"/>
              </w:rPr>
              <w:t xml:space="preserve">9/20 </w:t>
            </w:r>
            <w:r w:rsidR="00864086">
              <w:rPr>
                <w:sz w:val="22"/>
                <w:szCs w:val="22"/>
              </w:rPr>
              <w:t xml:space="preserve"> MUDr. Zábrodský, PhD. (ČLS JEP) – </w:t>
            </w:r>
            <w:r w:rsidR="007D5E4D" w:rsidRPr="00216BD3">
              <w:rPr>
                <w:sz w:val="22"/>
                <w:szCs w:val="22"/>
              </w:rPr>
              <w:t xml:space="preserve">příslušenství k </w:t>
            </w:r>
            <w:proofErr w:type="spellStart"/>
            <w:r w:rsidR="007D5E4D" w:rsidRPr="00216BD3">
              <w:rPr>
                <w:sz w:val="22"/>
                <w:szCs w:val="22"/>
              </w:rPr>
              <w:t>trach</w:t>
            </w:r>
            <w:proofErr w:type="spellEnd"/>
            <w:r w:rsidR="007D5E4D" w:rsidRPr="00216BD3">
              <w:rPr>
                <w:sz w:val="22"/>
                <w:szCs w:val="22"/>
              </w:rPr>
              <w:t xml:space="preserve">. k. </w:t>
            </w:r>
            <w:r w:rsidR="000355CA">
              <w:rPr>
                <w:sz w:val="22"/>
                <w:szCs w:val="22"/>
              </w:rPr>
              <w:t>–</w:t>
            </w:r>
            <w:r w:rsidR="007D5E4D" w:rsidRPr="00216BD3">
              <w:rPr>
                <w:sz w:val="22"/>
                <w:szCs w:val="22"/>
              </w:rPr>
              <w:t xml:space="preserve"> ochranné roláky</w:t>
            </w:r>
          </w:p>
        </w:tc>
      </w:tr>
      <w:tr w:rsidR="007D5E4D" w:rsidRPr="00216BD3" w14:paraId="46D0EB44" w14:textId="77777777" w:rsidTr="0060557E">
        <w:trPr>
          <w:trHeight w:val="512"/>
          <w:jc w:val="center"/>
        </w:trPr>
        <w:tc>
          <w:tcPr>
            <w:tcW w:w="9075" w:type="dxa"/>
            <w:vAlign w:val="center"/>
          </w:tcPr>
          <w:p w14:paraId="24720FB2" w14:textId="13EC0772" w:rsidR="007D5E4D" w:rsidRPr="00216BD3" w:rsidRDefault="0010192E" w:rsidP="00605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7D5E4D" w:rsidRPr="00216BD3">
              <w:rPr>
                <w:sz w:val="22"/>
                <w:szCs w:val="22"/>
              </w:rPr>
              <w:t xml:space="preserve">10/20 </w:t>
            </w:r>
            <w:r w:rsidR="00864086">
              <w:rPr>
                <w:sz w:val="22"/>
                <w:szCs w:val="22"/>
              </w:rPr>
              <w:t xml:space="preserve"> MUDr. Zábrodský, PhD. (ČLS JEP) – </w:t>
            </w:r>
            <w:r w:rsidR="007D5E4D" w:rsidRPr="00216BD3">
              <w:rPr>
                <w:sz w:val="22"/>
                <w:szCs w:val="22"/>
              </w:rPr>
              <w:t>ZP pro vlhké hojení ran</w:t>
            </w:r>
          </w:p>
        </w:tc>
      </w:tr>
      <w:tr w:rsidR="007D5E4D" w:rsidRPr="00216BD3" w14:paraId="0C1918F0" w14:textId="77777777" w:rsidTr="0060557E">
        <w:trPr>
          <w:trHeight w:val="512"/>
          <w:jc w:val="center"/>
        </w:trPr>
        <w:tc>
          <w:tcPr>
            <w:tcW w:w="9075" w:type="dxa"/>
            <w:vAlign w:val="center"/>
          </w:tcPr>
          <w:p w14:paraId="57DE741B" w14:textId="60E64DBE" w:rsidR="007D5E4D" w:rsidRPr="00216BD3" w:rsidRDefault="0010192E" w:rsidP="00605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7D5E4D" w:rsidRPr="00216BD3">
              <w:rPr>
                <w:sz w:val="22"/>
                <w:szCs w:val="22"/>
              </w:rPr>
              <w:t xml:space="preserve">11/20 </w:t>
            </w:r>
            <w:r w:rsidR="00864086">
              <w:rPr>
                <w:sz w:val="22"/>
                <w:szCs w:val="22"/>
              </w:rPr>
              <w:t xml:space="preserve"> MUDr. Zábrodský, PhD. (ČLS JEP) – </w:t>
            </w:r>
            <w:r w:rsidR="007D5E4D" w:rsidRPr="00216BD3">
              <w:rPr>
                <w:sz w:val="22"/>
                <w:szCs w:val="22"/>
              </w:rPr>
              <w:t>příslušenství k hlasovým protézám</w:t>
            </w:r>
          </w:p>
        </w:tc>
      </w:tr>
      <w:tr w:rsidR="007D5E4D" w:rsidRPr="00216BD3" w14:paraId="22930FE8" w14:textId="77777777" w:rsidTr="0060557E">
        <w:trPr>
          <w:trHeight w:val="1113"/>
          <w:jc w:val="center"/>
        </w:trPr>
        <w:tc>
          <w:tcPr>
            <w:tcW w:w="9075" w:type="dxa"/>
            <w:vAlign w:val="center"/>
          </w:tcPr>
          <w:p w14:paraId="39DE5C98" w14:textId="79E2A7B0" w:rsidR="007D5E4D" w:rsidRPr="00216BD3" w:rsidRDefault="0010192E" w:rsidP="00605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r w:rsidR="007D5E4D" w:rsidRPr="00216BD3">
              <w:rPr>
                <w:sz w:val="22"/>
                <w:szCs w:val="22"/>
              </w:rPr>
              <w:t xml:space="preserve">12/20 </w:t>
            </w:r>
            <w:r>
              <w:rPr>
                <w:sz w:val="22"/>
                <w:szCs w:val="22"/>
              </w:rPr>
              <w:t xml:space="preserve">Z </w:t>
            </w:r>
            <w:r w:rsidR="00864086">
              <w:rPr>
                <w:sz w:val="22"/>
                <w:szCs w:val="22"/>
              </w:rPr>
              <w:t xml:space="preserve">MUDr. Zábrodský, PhD. (ČLS JEP) – </w:t>
            </w:r>
            <w:r w:rsidR="00864086">
              <w:t xml:space="preserve"> n</w:t>
            </w:r>
            <w:r w:rsidR="00864086" w:rsidRPr="00864086">
              <w:rPr>
                <w:sz w:val="22"/>
                <w:szCs w:val="22"/>
              </w:rPr>
              <w:t>áplasti k fixaci filtrů HME</w:t>
            </w:r>
            <w:r>
              <w:rPr>
                <w:sz w:val="22"/>
                <w:szCs w:val="22"/>
              </w:rPr>
              <w:t xml:space="preserve"> (přesun položky pro </w:t>
            </w:r>
            <w:proofErr w:type="spellStart"/>
            <w:r>
              <w:rPr>
                <w:sz w:val="22"/>
                <w:szCs w:val="22"/>
              </w:rPr>
              <w:t>laryngektomované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t xml:space="preserve">z </w:t>
            </w:r>
            <w:r w:rsidRPr="0010192E">
              <w:rPr>
                <w:sz w:val="22"/>
                <w:szCs w:val="22"/>
              </w:rPr>
              <w:t>01.02</w:t>
            </w:r>
            <w:r>
              <w:rPr>
                <w:sz w:val="22"/>
                <w:szCs w:val="22"/>
              </w:rPr>
              <w:t xml:space="preserve"> v souladu s návrhem Z 10/20)</w:t>
            </w:r>
          </w:p>
        </w:tc>
      </w:tr>
      <w:tr w:rsidR="007D5E4D" w:rsidRPr="00216BD3" w14:paraId="7392987E" w14:textId="77777777" w:rsidTr="0060557E">
        <w:trPr>
          <w:trHeight w:val="512"/>
          <w:jc w:val="center"/>
        </w:trPr>
        <w:tc>
          <w:tcPr>
            <w:tcW w:w="9075" w:type="dxa"/>
            <w:vAlign w:val="center"/>
          </w:tcPr>
          <w:p w14:paraId="7ED60534" w14:textId="7E416E1A" w:rsidR="00AA5D96" w:rsidRPr="00216BD3" w:rsidRDefault="0010192E" w:rsidP="00605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7D5E4D" w:rsidRPr="00216BD3">
              <w:rPr>
                <w:sz w:val="22"/>
                <w:szCs w:val="22"/>
              </w:rPr>
              <w:t xml:space="preserve">13/20 </w:t>
            </w:r>
            <w:r w:rsidR="00EC40ED">
              <w:rPr>
                <w:sz w:val="22"/>
                <w:szCs w:val="22"/>
              </w:rPr>
              <w:t xml:space="preserve">Ředinová (Pacientská rada) – </w:t>
            </w:r>
            <w:proofErr w:type="spellStart"/>
            <w:r w:rsidR="007D5E4D" w:rsidRPr="00216BD3">
              <w:rPr>
                <w:sz w:val="22"/>
                <w:szCs w:val="22"/>
              </w:rPr>
              <w:t>stomické</w:t>
            </w:r>
            <w:proofErr w:type="spellEnd"/>
            <w:r w:rsidR="007D5E4D" w:rsidRPr="00216BD3">
              <w:rPr>
                <w:sz w:val="22"/>
                <w:szCs w:val="22"/>
              </w:rPr>
              <w:t xml:space="preserve"> pomůcky (12 úprav)</w:t>
            </w:r>
          </w:p>
        </w:tc>
      </w:tr>
      <w:tr w:rsidR="00AA5D96" w:rsidRPr="00216BD3" w14:paraId="5BA9E769" w14:textId="77777777" w:rsidTr="0060557E">
        <w:trPr>
          <w:trHeight w:val="512"/>
          <w:jc w:val="center"/>
        </w:trPr>
        <w:tc>
          <w:tcPr>
            <w:tcW w:w="9075" w:type="dxa"/>
            <w:vAlign w:val="center"/>
          </w:tcPr>
          <w:p w14:paraId="422334B5" w14:textId="2F8D7B51" w:rsidR="00AA5D96" w:rsidRPr="00216BD3" w:rsidRDefault="00AA5D96" w:rsidP="0060557E">
            <w:pPr>
              <w:spacing w:line="276" w:lineRule="auto"/>
              <w:rPr>
                <w:sz w:val="22"/>
                <w:szCs w:val="22"/>
              </w:rPr>
            </w:pPr>
            <w:r w:rsidRPr="00AA5D96">
              <w:rPr>
                <w:sz w:val="22"/>
                <w:szCs w:val="22"/>
              </w:rPr>
              <w:t>50 % 3/20</w:t>
            </w:r>
            <w:r>
              <w:rPr>
                <w:sz w:val="22"/>
                <w:szCs w:val="22"/>
              </w:rPr>
              <w:t xml:space="preserve"> Ing. Šnáblová (Zentiva), </w:t>
            </w:r>
            <w:proofErr w:type="spellStart"/>
            <w:r>
              <w:rPr>
                <w:sz w:val="22"/>
                <w:szCs w:val="22"/>
              </w:rPr>
              <w:t>elastoviskózní</w:t>
            </w:r>
            <w:proofErr w:type="spellEnd"/>
            <w:r>
              <w:rPr>
                <w:sz w:val="22"/>
                <w:szCs w:val="22"/>
              </w:rPr>
              <w:t xml:space="preserve"> roztok </w:t>
            </w:r>
            <w:proofErr w:type="spellStart"/>
            <w:r>
              <w:rPr>
                <w:sz w:val="22"/>
                <w:szCs w:val="22"/>
              </w:rPr>
              <w:t>Hyruan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one</w:t>
            </w:r>
            <w:proofErr w:type="spellEnd"/>
            <w:r w:rsidR="0010192E">
              <w:rPr>
                <w:sz w:val="22"/>
                <w:szCs w:val="22"/>
              </w:rPr>
              <w:t xml:space="preserve"> (bude zasláno dodatečně)</w:t>
            </w:r>
          </w:p>
        </w:tc>
      </w:tr>
    </w:tbl>
    <w:p w14:paraId="36D64970" w14:textId="3C08BC61" w:rsidR="004921A4" w:rsidRDefault="004921A4" w:rsidP="003A28DD">
      <w:pPr>
        <w:spacing w:line="276" w:lineRule="auto"/>
        <w:jc w:val="both"/>
        <w:rPr>
          <w:sz w:val="22"/>
          <w:szCs w:val="22"/>
        </w:rPr>
      </w:pPr>
    </w:p>
    <w:p w14:paraId="362FA543" w14:textId="22204574" w:rsidR="0060557E" w:rsidRDefault="0060557E" w:rsidP="003A28D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Děkujeme Vám za spolupráci!</w:t>
      </w:r>
    </w:p>
    <w:p w14:paraId="0F86470A" w14:textId="77777777" w:rsidR="00B304BC" w:rsidRDefault="00B304BC" w:rsidP="003A28DD">
      <w:pPr>
        <w:spacing w:line="276" w:lineRule="auto"/>
        <w:jc w:val="both"/>
        <w:rPr>
          <w:sz w:val="22"/>
          <w:szCs w:val="22"/>
        </w:rPr>
      </w:pPr>
    </w:p>
    <w:p w14:paraId="24661A8C" w14:textId="0351FFFF" w:rsidR="00F60435" w:rsidRPr="0075776C" w:rsidRDefault="003320A6" w:rsidP="003A28DD">
      <w:pPr>
        <w:spacing w:line="276" w:lineRule="auto"/>
        <w:jc w:val="both"/>
        <w:rPr>
          <w:sz w:val="22"/>
          <w:szCs w:val="22"/>
        </w:rPr>
      </w:pPr>
      <w:r w:rsidRPr="0075776C">
        <w:rPr>
          <w:sz w:val="22"/>
          <w:szCs w:val="22"/>
        </w:rPr>
        <w:t>S</w:t>
      </w:r>
      <w:r w:rsidR="008A45CE">
        <w:rPr>
          <w:sz w:val="22"/>
          <w:szCs w:val="22"/>
        </w:rPr>
        <w:t> přáním hezkého dne a pevného zdraví</w:t>
      </w:r>
    </w:p>
    <w:p w14:paraId="7C153037" w14:textId="77777777" w:rsidR="00F60435" w:rsidRPr="0075776C" w:rsidRDefault="00F60435" w:rsidP="003A28DD">
      <w:pPr>
        <w:spacing w:line="276" w:lineRule="auto"/>
        <w:jc w:val="both"/>
        <w:rPr>
          <w:sz w:val="22"/>
          <w:szCs w:val="22"/>
        </w:rPr>
      </w:pPr>
    </w:p>
    <w:p w14:paraId="53E7B97F" w14:textId="77777777" w:rsidR="007536ED" w:rsidRPr="0075776C" w:rsidRDefault="00524203" w:rsidP="003A28DD">
      <w:pPr>
        <w:spacing w:line="276" w:lineRule="auto"/>
        <w:jc w:val="both"/>
        <w:rPr>
          <w:sz w:val="22"/>
          <w:szCs w:val="22"/>
        </w:rPr>
      </w:pPr>
      <w:r w:rsidRPr="0075776C">
        <w:rPr>
          <w:sz w:val="22"/>
          <w:szCs w:val="22"/>
        </w:rPr>
        <w:t>prof. MUDr. RNDr. Jiří Beneš, CSc.</w:t>
      </w:r>
      <w:r w:rsidR="005E6593" w:rsidRPr="0075776C">
        <w:rPr>
          <w:sz w:val="22"/>
          <w:szCs w:val="22"/>
        </w:rPr>
        <w:t xml:space="preserve">, </w:t>
      </w:r>
      <w:r w:rsidR="00683A34" w:rsidRPr="0075776C">
        <w:rPr>
          <w:sz w:val="22"/>
          <w:szCs w:val="22"/>
        </w:rPr>
        <w:t>předseda</w:t>
      </w:r>
    </w:p>
    <w:p w14:paraId="06F3B210" w14:textId="28620EA9" w:rsidR="00116667" w:rsidRPr="0075776C" w:rsidRDefault="005E6593" w:rsidP="003A28DD">
      <w:pPr>
        <w:spacing w:line="276" w:lineRule="auto"/>
        <w:jc w:val="both"/>
        <w:rPr>
          <w:sz w:val="22"/>
          <w:szCs w:val="22"/>
        </w:rPr>
      </w:pPr>
      <w:r w:rsidRPr="0075776C">
        <w:rPr>
          <w:sz w:val="22"/>
          <w:szCs w:val="22"/>
        </w:rPr>
        <w:t>Ing. Irena Drugdová, tajemnice</w:t>
      </w:r>
    </w:p>
    <w:sectPr w:rsidR="00116667" w:rsidRPr="007577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1D464" w14:textId="77777777" w:rsidR="002C742D" w:rsidRDefault="002C742D" w:rsidP="003320A6">
      <w:r>
        <w:separator/>
      </w:r>
    </w:p>
  </w:endnote>
  <w:endnote w:type="continuationSeparator" w:id="0">
    <w:p w14:paraId="4F94595C" w14:textId="77777777" w:rsidR="002C742D" w:rsidRDefault="002C742D" w:rsidP="0033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1B0F8" w14:textId="77777777" w:rsidR="002C742D" w:rsidRDefault="002C742D" w:rsidP="003320A6">
      <w:r>
        <w:separator/>
      </w:r>
    </w:p>
  </w:footnote>
  <w:footnote w:type="continuationSeparator" w:id="0">
    <w:p w14:paraId="61427FBD" w14:textId="77777777" w:rsidR="002C742D" w:rsidRDefault="002C742D" w:rsidP="0033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14FCA" w14:textId="77777777" w:rsidR="003320A6" w:rsidRDefault="003320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FA6"/>
    <w:multiLevelType w:val="hybridMultilevel"/>
    <w:tmpl w:val="2C78728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4148CD"/>
    <w:multiLevelType w:val="hybridMultilevel"/>
    <w:tmpl w:val="40EE7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1A1D"/>
    <w:multiLevelType w:val="hybridMultilevel"/>
    <w:tmpl w:val="938CCB6E"/>
    <w:lvl w:ilvl="0" w:tplc="34343140">
      <w:start w:val="14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B6DED99C">
      <w:start w:val="15"/>
      <w:numFmt w:val="bullet"/>
      <w:lvlText w:val="-"/>
      <w:lvlJc w:val="left"/>
      <w:pPr>
        <w:ind w:left="1899" w:hanging="360"/>
      </w:pPr>
      <w:rPr>
        <w:rFonts w:ascii="Times New Roman" w:eastAsiaTheme="minorHAnsi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7192021"/>
    <w:multiLevelType w:val="hybridMultilevel"/>
    <w:tmpl w:val="03121F6E"/>
    <w:lvl w:ilvl="0" w:tplc="F3E07D22">
      <w:start w:val="15"/>
      <w:numFmt w:val="bullet"/>
      <w:lvlText w:val="-"/>
      <w:lvlJc w:val="left"/>
      <w:pPr>
        <w:ind w:left="5316" w:hanging="360"/>
      </w:pPr>
      <w:rPr>
        <w:rFonts w:ascii="Calibri" w:eastAsiaTheme="minorHAnsi" w:hAnsi="Calibri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2E4F4DD2"/>
    <w:multiLevelType w:val="hybridMultilevel"/>
    <w:tmpl w:val="4DF41ECC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04B61B2"/>
    <w:multiLevelType w:val="hybridMultilevel"/>
    <w:tmpl w:val="B634799A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-2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</w:abstractNum>
  <w:abstractNum w:abstractNumId="6" w15:restartNumberingAfterBreak="0">
    <w:nsid w:val="38BE1E1D"/>
    <w:multiLevelType w:val="multilevel"/>
    <w:tmpl w:val="E716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42555F"/>
    <w:multiLevelType w:val="hybridMultilevel"/>
    <w:tmpl w:val="1362E69E"/>
    <w:lvl w:ilvl="0" w:tplc="B6DED99C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692030"/>
    <w:multiLevelType w:val="hybridMultilevel"/>
    <w:tmpl w:val="F6E69EF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4975D12"/>
    <w:multiLevelType w:val="hybridMultilevel"/>
    <w:tmpl w:val="7F60075E"/>
    <w:lvl w:ilvl="0" w:tplc="B6DED99C">
      <w:start w:val="1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B95216"/>
    <w:multiLevelType w:val="hybridMultilevel"/>
    <w:tmpl w:val="F3209B28"/>
    <w:lvl w:ilvl="0" w:tplc="B6DED99C">
      <w:start w:val="15"/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 w15:restartNumberingAfterBreak="0">
    <w:nsid w:val="64671A83"/>
    <w:multiLevelType w:val="hybridMultilevel"/>
    <w:tmpl w:val="55CC071C"/>
    <w:lvl w:ilvl="0" w:tplc="4B1E56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C3D55"/>
    <w:multiLevelType w:val="hybridMultilevel"/>
    <w:tmpl w:val="584E1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E2E9D"/>
    <w:multiLevelType w:val="hybridMultilevel"/>
    <w:tmpl w:val="31BA0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C2D6F"/>
    <w:multiLevelType w:val="hybridMultilevel"/>
    <w:tmpl w:val="B8C869E6"/>
    <w:lvl w:ilvl="0" w:tplc="B6DED99C">
      <w:start w:val="15"/>
      <w:numFmt w:val="bullet"/>
      <w:lvlText w:val="-"/>
      <w:lvlJc w:val="left"/>
      <w:pPr>
        <w:ind w:left="39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5" w15:restartNumberingAfterBreak="0">
    <w:nsid w:val="7EBA6C69"/>
    <w:multiLevelType w:val="hybridMultilevel"/>
    <w:tmpl w:val="F00200B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5"/>
  </w:num>
  <w:num w:numId="5">
    <w:abstractNumId w:val="3"/>
  </w:num>
  <w:num w:numId="6">
    <w:abstractNumId w:val="14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C0"/>
    <w:rsid w:val="00010400"/>
    <w:rsid w:val="00026126"/>
    <w:rsid w:val="0003526B"/>
    <w:rsid w:val="000355CA"/>
    <w:rsid w:val="00037711"/>
    <w:rsid w:val="00037FE5"/>
    <w:rsid w:val="00045256"/>
    <w:rsid w:val="000565C2"/>
    <w:rsid w:val="000661D3"/>
    <w:rsid w:val="00071620"/>
    <w:rsid w:val="00073BD5"/>
    <w:rsid w:val="0008049B"/>
    <w:rsid w:val="0008284E"/>
    <w:rsid w:val="00084043"/>
    <w:rsid w:val="00084E73"/>
    <w:rsid w:val="00094B63"/>
    <w:rsid w:val="00094DFA"/>
    <w:rsid w:val="000A58D2"/>
    <w:rsid w:val="000A5D88"/>
    <w:rsid w:val="000B1055"/>
    <w:rsid w:val="000B53A6"/>
    <w:rsid w:val="000D3547"/>
    <w:rsid w:val="000D5129"/>
    <w:rsid w:val="000D6C8D"/>
    <w:rsid w:val="000F190A"/>
    <w:rsid w:val="000F335A"/>
    <w:rsid w:val="000F7835"/>
    <w:rsid w:val="0010192E"/>
    <w:rsid w:val="00111081"/>
    <w:rsid w:val="00113B0A"/>
    <w:rsid w:val="0011585F"/>
    <w:rsid w:val="00116667"/>
    <w:rsid w:val="001233A2"/>
    <w:rsid w:val="00123B8B"/>
    <w:rsid w:val="00124733"/>
    <w:rsid w:val="00134F24"/>
    <w:rsid w:val="001367EE"/>
    <w:rsid w:val="00144E09"/>
    <w:rsid w:val="001555F9"/>
    <w:rsid w:val="0016042B"/>
    <w:rsid w:val="001617A6"/>
    <w:rsid w:val="00164FE8"/>
    <w:rsid w:val="00165514"/>
    <w:rsid w:val="001674F0"/>
    <w:rsid w:val="00183CAA"/>
    <w:rsid w:val="001845F5"/>
    <w:rsid w:val="00193932"/>
    <w:rsid w:val="00194EE8"/>
    <w:rsid w:val="00196FE2"/>
    <w:rsid w:val="001A308C"/>
    <w:rsid w:val="001B01BA"/>
    <w:rsid w:val="001B095C"/>
    <w:rsid w:val="001C62B8"/>
    <w:rsid w:val="001C7E2D"/>
    <w:rsid w:val="001C7F39"/>
    <w:rsid w:val="001D14FE"/>
    <w:rsid w:val="001E06FA"/>
    <w:rsid w:val="001E3D7C"/>
    <w:rsid w:val="00200F17"/>
    <w:rsid w:val="00202265"/>
    <w:rsid w:val="00210529"/>
    <w:rsid w:val="0021211D"/>
    <w:rsid w:val="0022008C"/>
    <w:rsid w:val="00231FF3"/>
    <w:rsid w:val="002442CA"/>
    <w:rsid w:val="00252A9B"/>
    <w:rsid w:val="00254AAD"/>
    <w:rsid w:val="0028754C"/>
    <w:rsid w:val="002913D4"/>
    <w:rsid w:val="00291E46"/>
    <w:rsid w:val="00295902"/>
    <w:rsid w:val="002976C0"/>
    <w:rsid w:val="00297ECA"/>
    <w:rsid w:val="002B192A"/>
    <w:rsid w:val="002B4EC5"/>
    <w:rsid w:val="002C26E3"/>
    <w:rsid w:val="002C3967"/>
    <w:rsid w:val="002C5334"/>
    <w:rsid w:val="002C742D"/>
    <w:rsid w:val="002C74E6"/>
    <w:rsid w:val="002D6630"/>
    <w:rsid w:val="002F2BA6"/>
    <w:rsid w:val="002F5133"/>
    <w:rsid w:val="003004AF"/>
    <w:rsid w:val="003050AD"/>
    <w:rsid w:val="00305CC8"/>
    <w:rsid w:val="00310608"/>
    <w:rsid w:val="0031350D"/>
    <w:rsid w:val="00315DBB"/>
    <w:rsid w:val="00324AEE"/>
    <w:rsid w:val="0032565C"/>
    <w:rsid w:val="00326D9E"/>
    <w:rsid w:val="003320A6"/>
    <w:rsid w:val="00333A5A"/>
    <w:rsid w:val="00335A21"/>
    <w:rsid w:val="00340BA9"/>
    <w:rsid w:val="00351711"/>
    <w:rsid w:val="00357864"/>
    <w:rsid w:val="003605D5"/>
    <w:rsid w:val="00365E16"/>
    <w:rsid w:val="00373229"/>
    <w:rsid w:val="003736A1"/>
    <w:rsid w:val="003766D8"/>
    <w:rsid w:val="003772E7"/>
    <w:rsid w:val="00386862"/>
    <w:rsid w:val="00395B82"/>
    <w:rsid w:val="003963C3"/>
    <w:rsid w:val="003A28DD"/>
    <w:rsid w:val="003A5486"/>
    <w:rsid w:val="003B5275"/>
    <w:rsid w:val="003C31F4"/>
    <w:rsid w:val="003D35A9"/>
    <w:rsid w:val="003D581C"/>
    <w:rsid w:val="003E3180"/>
    <w:rsid w:val="003F027D"/>
    <w:rsid w:val="003F3531"/>
    <w:rsid w:val="004011B6"/>
    <w:rsid w:val="00407FE7"/>
    <w:rsid w:val="004208D3"/>
    <w:rsid w:val="00423BDE"/>
    <w:rsid w:val="004256AF"/>
    <w:rsid w:val="0042575D"/>
    <w:rsid w:val="0043195A"/>
    <w:rsid w:val="00433941"/>
    <w:rsid w:val="004342F4"/>
    <w:rsid w:val="00434397"/>
    <w:rsid w:val="00436801"/>
    <w:rsid w:val="00442372"/>
    <w:rsid w:val="00457CFC"/>
    <w:rsid w:val="0046658A"/>
    <w:rsid w:val="00474EAB"/>
    <w:rsid w:val="00476295"/>
    <w:rsid w:val="00480E79"/>
    <w:rsid w:val="00480E9D"/>
    <w:rsid w:val="004830A1"/>
    <w:rsid w:val="0048466A"/>
    <w:rsid w:val="004921A4"/>
    <w:rsid w:val="0049590F"/>
    <w:rsid w:val="004A1B24"/>
    <w:rsid w:val="004B1FBD"/>
    <w:rsid w:val="004B61A8"/>
    <w:rsid w:val="004C28A4"/>
    <w:rsid w:val="004C2A73"/>
    <w:rsid w:val="004C2DBC"/>
    <w:rsid w:val="004C7838"/>
    <w:rsid w:val="004D466B"/>
    <w:rsid w:val="004D639A"/>
    <w:rsid w:val="004E436A"/>
    <w:rsid w:val="004F33D3"/>
    <w:rsid w:val="005067F4"/>
    <w:rsid w:val="00510DAF"/>
    <w:rsid w:val="00514604"/>
    <w:rsid w:val="00514B75"/>
    <w:rsid w:val="00516B05"/>
    <w:rsid w:val="00524203"/>
    <w:rsid w:val="0052601A"/>
    <w:rsid w:val="00536AD1"/>
    <w:rsid w:val="0054303A"/>
    <w:rsid w:val="00546DC3"/>
    <w:rsid w:val="005504BC"/>
    <w:rsid w:val="00556E09"/>
    <w:rsid w:val="005625EF"/>
    <w:rsid w:val="00580A17"/>
    <w:rsid w:val="005817A7"/>
    <w:rsid w:val="00586C2D"/>
    <w:rsid w:val="00594419"/>
    <w:rsid w:val="00595492"/>
    <w:rsid w:val="005A009B"/>
    <w:rsid w:val="005A29B6"/>
    <w:rsid w:val="005B11C7"/>
    <w:rsid w:val="005C71C7"/>
    <w:rsid w:val="005E12CF"/>
    <w:rsid w:val="005E6593"/>
    <w:rsid w:val="006021C9"/>
    <w:rsid w:val="0060557E"/>
    <w:rsid w:val="00624D19"/>
    <w:rsid w:val="00626F02"/>
    <w:rsid w:val="00636BED"/>
    <w:rsid w:val="0064599C"/>
    <w:rsid w:val="00647DA1"/>
    <w:rsid w:val="00650665"/>
    <w:rsid w:val="00650F51"/>
    <w:rsid w:val="006573E1"/>
    <w:rsid w:val="0067045A"/>
    <w:rsid w:val="00672C74"/>
    <w:rsid w:val="00683A34"/>
    <w:rsid w:val="00684707"/>
    <w:rsid w:val="00690CCB"/>
    <w:rsid w:val="00694819"/>
    <w:rsid w:val="006970F6"/>
    <w:rsid w:val="00697CF8"/>
    <w:rsid w:val="006A3C81"/>
    <w:rsid w:val="006A6DD6"/>
    <w:rsid w:val="006B1863"/>
    <w:rsid w:val="006C2B62"/>
    <w:rsid w:val="006C40C7"/>
    <w:rsid w:val="006D66F3"/>
    <w:rsid w:val="006E65F4"/>
    <w:rsid w:val="00706360"/>
    <w:rsid w:val="00707533"/>
    <w:rsid w:val="00712462"/>
    <w:rsid w:val="007177E1"/>
    <w:rsid w:val="00724A47"/>
    <w:rsid w:val="00724B22"/>
    <w:rsid w:val="00725AB5"/>
    <w:rsid w:val="007303BF"/>
    <w:rsid w:val="0073590C"/>
    <w:rsid w:val="00745CDF"/>
    <w:rsid w:val="007536ED"/>
    <w:rsid w:val="0075435B"/>
    <w:rsid w:val="0075776C"/>
    <w:rsid w:val="0076482D"/>
    <w:rsid w:val="007735A0"/>
    <w:rsid w:val="00777303"/>
    <w:rsid w:val="00780342"/>
    <w:rsid w:val="00783E65"/>
    <w:rsid w:val="007B3CA0"/>
    <w:rsid w:val="007C3DF9"/>
    <w:rsid w:val="007C5F6A"/>
    <w:rsid w:val="007D4EE5"/>
    <w:rsid w:val="007D5E4D"/>
    <w:rsid w:val="007E2505"/>
    <w:rsid w:val="007E346B"/>
    <w:rsid w:val="007F2FDC"/>
    <w:rsid w:val="007F37B6"/>
    <w:rsid w:val="00813362"/>
    <w:rsid w:val="0081533D"/>
    <w:rsid w:val="008157BA"/>
    <w:rsid w:val="0081592E"/>
    <w:rsid w:val="00826A82"/>
    <w:rsid w:val="008363A5"/>
    <w:rsid w:val="00841E1B"/>
    <w:rsid w:val="00845F60"/>
    <w:rsid w:val="00853EBA"/>
    <w:rsid w:val="00855BB1"/>
    <w:rsid w:val="00855F57"/>
    <w:rsid w:val="00857DE3"/>
    <w:rsid w:val="00864086"/>
    <w:rsid w:val="008668F2"/>
    <w:rsid w:val="00871B13"/>
    <w:rsid w:val="0089088E"/>
    <w:rsid w:val="008914BF"/>
    <w:rsid w:val="008945DF"/>
    <w:rsid w:val="008A45CE"/>
    <w:rsid w:val="008A462C"/>
    <w:rsid w:val="008A5768"/>
    <w:rsid w:val="008B1B43"/>
    <w:rsid w:val="008B44CB"/>
    <w:rsid w:val="008B4599"/>
    <w:rsid w:val="008B579C"/>
    <w:rsid w:val="008B66FF"/>
    <w:rsid w:val="008C446C"/>
    <w:rsid w:val="008C5802"/>
    <w:rsid w:val="008E18CC"/>
    <w:rsid w:val="008F30AB"/>
    <w:rsid w:val="008F41EA"/>
    <w:rsid w:val="008F5268"/>
    <w:rsid w:val="008F710D"/>
    <w:rsid w:val="00907823"/>
    <w:rsid w:val="009238E3"/>
    <w:rsid w:val="009374B3"/>
    <w:rsid w:val="00955B05"/>
    <w:rsid w:val="009564DD"/>
    <w:rsid w:val="00964D58"/>
    <w:rsid w:val="00965D58"/>
    <w:rsid w:val="009679AE"/>
    <w:rsid w:val="00971FA5"/>
    <w:rsid w:val="009724DA"/>
    <w:rsid w:val="00973881"/>
    <w:rsid w:val="00976970"/>
    <w:rsid w:val="00977EB1"/>
    <w:rsid w:val="009821E3"/>
    <w:rsid w:val="00982504"/>
    <w:rsid w:val="00984018"/>
    <w:rsid w:val="00984B3D"/>
    <w:rsid w:val="009900C9"/>
    <w:rsid w:val="009A3716"/>
    <w:rsid w:val="009A46DD"/>
    <w:rsid w:val="009A77BB"/>
    <w:rsid w:val="009B0EE1"/>
    <w:rsid w:val="009B2203"/>
    <w:rsid w:val="009B7DD5"/>
    <w:rsid w:val="009C06D8"/>
    <w:rsid w:val="009C0CF3"/>
    <w:rsid w:val="009C0E81"/>
    <w:rsid w:val="009C1F32"/>
    <w:rsid w:val="009C3545"/>
    <w:rsid w:val="009C41C0"/>
    <w:rsid w:val="009C542B"/>
    <w:rsid w:val="009D4541"/>
    <w:rsid w:val="009E171E"/>
    <w:rsid w:val="009E5281"/>
    <w:rsid w:val="009E5BCE"/>
    <w:rsid w:val="009F3B00"/>
    <w:rsid w:val="00A00A4D"/>
    <w:rsid w:val="00A02052"/>
    <w:rsid w:val="00A0500A"/>
    <w:rsid w:val="00A22C64"/>
    <w:rsid w:val="00A30A26"/>
    <w:rsid w:val="00A31C1B"/>
    <w:rsid w:val="00A335F9"/>
    <w:rsid w:val="00A43C4C"/>
    <w:rsid w:val="00A5091C"/>
    <w:rsid w:val="00A52CA5"/>
    <w:rsid w:val="00A62026"/>
    <w:rsid w:val="00A653AB"/>
    <w:rsid w:val="00A77734"/>
    <w:rsid w:val="00A819EA"/>
    <w:rsid w:val="00A81D8F"/>
    <w:rsid w:val="00A84F02"/>
    <w:rsid w:val="00A9601E"/>
    <w:rsid w:val="00A970D7"/>
    <w:rsid w:val="00AA36BB"/>
    <w:rsid w:val="00AA5D96"/>
    <w:rsid w:val="00AB0158"/>
    <w:rsid w:val="00AC036A"/>
    <w:rsid w:val="00AC4987"/>
    <w:rsid w:val="00AD61FC"/>
    <w:rsid w:val="00AE0365"/>
    <w:rsid w:val="00AE5267"/>
    <w:rsid w:val="00AE67F5"/>
    <w:rsid w:val="00B039F2"/>
    <w:rsid w:val="00B15C9D"/>
    <w:rsid w:val="00B304BC"/>
    <w:rsid w:val="00B4100D"/>
    <w:rsid w:val="00B446F6"/>
    <w:rsid w:val="00B56619"/>
    <w:rsid w:val="00B60A3B"/>
    <w:rsid w:val="00B75840"/>
    <w:rsid w:val="00B863B5"/>
    <w:rsid w:val="00BA23C4"/>
    <w:rsid w:val="00BA4CFF"/>
    <w:rsid w:val="00BB0BAB"/>
    <w:rsid w:val="00BB289C"/>
    <w:rsid w:val="00BB4682"/>
    <w:rsid w:val="00BB68F2"/>
    <w:rsid w:val="00BC3CAE"/>
    <w:rsid w:val="00BC43B7"/>
    <w:rsid w:val="00BC49B1"/>
    <w:rsid w:val="00C025F3"/>
    <w:rsid w:val="00C03DAC"/>
    <w:rsid w:val="00C07BF8"/>
    <w:rsid w:val="00C118CE"/>
    <w:rsid w:val="00C1533F"/>
    <w:rsid w:val="00C23C05"/>
    <w:rsid w:val="00C252A9"/>
    <w:rsid w:val="00C26CB0"/>
    <w:rsid w:val="00C31164"/>
    <w:rsid w:val="00C372AA"/>
    <w:rsid w:val="00C41EF2"/>
    <w:rsid w:val="00C652D3"/>
    <w:rsid w:val="00C75450"/>
    <w:rsid w:val="00C77F17"/>
    <w:rsid w:val="00C85A4B"/>
    <w:rsid w:val="00C863EF"/>
    <w:rsid w:val="00C87E8C"/>
    <w:rsid w:val="00C90A16"/>
    <w:rsid w:val="00C91584"/>
    <w:rsid w:val="00C938E0"/>
    <w:rsid w:val="00C93DAD"/>
    <w:rsid w:val="00C95C43"/>
    <w:rsid w:val="00CB0F49"/>
    <w:rsid w:val="00CB4523"/>
    <w:rsid w:val="00CC055E"/>
    <w:rsid w:val="00CC1879"/>
    <w:rsid w:val="00CC452D"/>
    <w:rsid w:val="00CD0719"/>
    <w:rsid w:val="00CD5A6D"/>
    <w:rsid w:val="00CE01C1"/>
    <w:rsid w:val="00CE075D"/>
    <w:rsid w:val="00CE1E25"/>
    <w:rsid w:val="00CF1653"/>
    <w:rsid w:val="00CF40BB"/>
    <w:rsid w:val="00D018DF"/>
    <w:rsid w:val="00D05A8C"/>
    <w:rsid w:val="00D12FAF"/>
    <w:rsid w:val="00D13752"/>
    <w:rsid w:val="00D16BA8"/>
    <w:rsid w:val="00D27D09"/>
    <w:rsid w:val="00D60521"/>
    <w:rsid w:val="00D64DAE"/>
    <w:rsid w:val="00D95FE2"/>
    <w:rsid w:val="00DA06BE"/>
    <w:rsid w:val="00DA4724"/>
    <w:rsid w:val="00DA4F6B"/>
    <w:rsid w:val="00DB4263"/>
    <w:rsid w:val="00DB7B81"/>
    <w:rsid w:val="00DD2B88"/>
    <w:rsid w:val="00DD359D"/>
    <w:rsid w:val="00DD5C5E"/>
    <w:rsid w:val="00DE2D75"/>
    <w:rsid w:val="00DE3827"/>
    <w:rsid w:val="00DF2EE0"/>
    <w:rsid w:val="00E044E9"/>
    <w:rsid w:val="00E0583D"/>
    <w:rsid w:val="00E069B0"/>
    <w:rsid w:val="00E13FBB"/>
    <w:rsid w:val="00E14903"/>
    <w:rsid w:val="00E232CE"/>
    <w:rsid w:val="00E468DF"/>
    <w:rsid w:val="00E515AF"/>
    <w:rsid w:val="00E51C54"/>
    <w:rsid w:val="00E70537"/>
    <w:rsid w:val="00E728D2"/>
    <w:rsid w:val="00E741BF"/>
    <w:rsid w:val="00E84A88"/>
    <w:rsid w:val="00E958D7"/>
    <w:rsid w:val="00EA289D"/>
    <w:rsid w:val="00EA5B3D"/>
    <w:rsid w:val="00EB2CB3"/>
    <w:rsid w:val="00EB2DB9"/>
    <w:rsid w:val="00EC0D81"/>
    <w:rsid w:val="00EC33E0"/>
    <w:rsid w:val="00EC40ED"/>
    <w:rsid w:val="00EC48D8"/>
    <w:rsid w:val="00ED1E10"/>
    <w:rsid w:val="00ED1FB9"/>
    <w:rsid w:val="00EF0CDD"/>
    <w:rsid w:val="00EF655C"/>
    <w:rsid w:val="00EF7519"/>
    <w:rsid w:val="00F00BA5"/>
    <w:rsid w:val="00F0478A"/>
    <w:rsid w:val="00F073CA"/>
    <w:rsid w:val="00F0790B"/>
    <w:rsid w:val="00F079C8"/>
    <w:rsid w:val="00F114B8"/>
    <w:rsid w:val="00F252E1"/>
    <w:rsid w:val="00F343E5"/>
    <w:rsid w:val="00F37A12"/>
    <w:rsid w:val="00F4576F"/>
    <w:rsid w:val="00F510C6"/>
    <w:rsid w:val="00F57AF4"/>
    <w:rsid w:val="00F60435"/>
    <w:rsid w:val="00F720F3"/>
    <w:rsid w:val="00F72AD7"/>
    <w:rsid w:val="00F8022D"/>
    <w:rsid w:val="00F87639"/>
    <w:rsid w:val="00F90B0D"/>
    <w:rsid w:val="00F952CD"/>
    <w:rsid w:val="00FA621C"/>
    <w:rsid w:val="00FA7080"/>
    <w:rsid w:val="00FD56A4"/>
    <w:rsid w:val="00FD5A2A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5C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320A6"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20A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320A6"/>
  </w:style>
  <w:style w:type="paragraph" w:styleId="Zhlav">
    <w:name w:val="header"/>
    <w:basedOn w:val="Normln"/>
    <w:link w:val="ZhlavChar"/>
    <w:rsid w:val="003320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20A6"/>
    <w:rPr>
      <w:rFonts w:eastAsiaTheme="minorHAnsi"/>
      <w:sz w:val="24"/>
      <w:szCs w:val="24"/>
    </w:rPr>
  </w:style>
  <w:style w:type="paragraph" w:styleId="Zpat">
    <w:name w:val="footer"/>
    <w:basedOn w:val="Normln"/>
    <w:link w:val="ZpatChar"/>
    <w:rsid w:val="003320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20A6"/>
    <w:rPr>
      <w:rFonts w:eastAsia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C542B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EA5B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A5B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A5B3D"/>
    <w:rPr>
      <w:rFonts w:eastAsiaTheme="minorHAns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A5B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A5B3D"/>
    <w:rPr>
      <w:rFonts w:eastAsiaTheme="minorHAnsi"/>
      <w:b/>
      <w:bCs/>
    </w:rPr>
  </w:style>
  <w:style w:type="paragraph" w:styleId="Textbubliny">
    <w:name w:val="Balloon Text"/>
    <w:basedOn w:val="Normln"/>
    <w:link w:val="TextbublinyChar"/>
    <w:rsid w:val="00EA5B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5B3D"/>
    <w:rPr>
      <w:rFonts w:ascii="Segoe UI" w:eastAsiaTheme="minorHAns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C06D8"/>
    <w:rPr>
      <w:color w:val="605E5C"/>
      <w:shd w:val="clear" w:color="auto" w:fill="E1DFDD"/>
    </w:rPr>
  </w:style>
  <w:style w:type="table" w:styleId="Mkatabulky">
    <w:name w:val="Table Grid"/>
    <w:basedOn w:val="Normlntabulka"/>
    <w:rsid w:val="006A6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E7D4-C07F-4224-886B-F461D9CC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2020-03-27T13:42:00Z</dcterms:created>
  <dcterms:modified xsi:type="dcterms:W3CDTF">2020-03-30T14:22:00Z</dcterms:modified>
</cp:coreProperties>
</file>