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BCEC" w14:textId="77777777" w:rsidR="0029385E" w:rsidRDefault="00235090" w:rsidP="00235090">
      <w:pPr>
        <w:jc w:val="center"/>
        <w:rPr>
          <w:b/>
          <w:sz w:val="36"/>
          <w:szCs w:val="36"/>
        </w:rPr>
      </w:pPr>
      <w:r w:rsidRPr="00235090">
        <w:rPr>
          <w:b/>
          <w:sz w:val="36"/>
          <w:szCs w:val="36"/>
        </w:rPr>
        <w:t>Pozvánka</w:t>
      </w:r>
    </w:p>
    <w:p w14:paraId="1C92AD50" w14:textId="77777777" w:rsidR="00235090" w:rsidRPr="00235090" w:rsidRDefault="00323C2C" w:rsidP="00235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235090" w:rsidRPr="00235090">
        <w:rPr>
          <w:b/>
          <w:sz w:val="28"/>
          <w:szCs w:val="28"/>
        </w:rPr>
        <w:t xml:space="preserve">lenům a přizvaným hostům </w:t>
      </w:r>
    </w:p>
    <w:p w14:paraId="420F880A" w14:textId="77777777" w:rsidR="00235090" w:rsidRPr="00235090" w:rsidRDefault="00235090" w:rsidP="00235090">
      <w:pPr>
        <w:jc w:val="center"/>
        <w:rPr>
          <w:b/>
          <w:sz w:val="28"/>
          <w:szCs w:val="28"/>
        </w:rPr>
      </w:pPr>
      <w:r w:rsidRPr="00235090">
        <w:rPr>
          <w:b/>
          <w:sz w:val="28"/>
          <w:szCs w:val="28"/>
        </w:rPr>
        <w:t>na jednání Meziresortní komise zdravotnického školství</w:t>
      </w:r>
    </w:p>
    <w:p w14:paraId="68E2C764" w14:textId="77777777" w:rsidR="0029385E" w:rsidRPr="00323C2C" w:rsidRDefault="0029385E" w:rsidP="00235090">
      <w:pPr>
        <w:jc w:val="center"/>
        <w:rPr>
          <w:b/>
          <w:sz w:val="32"/>
          <w:szCs w:val="32"/>
        </w:rPr>
      </w:pPr>
      <w:r w:rsidRPr="00323C2C">
        <w:rPr>
          <w:b/>
          <w:sz w:val="32"/>
          <w:szCs w:val="32"/>
        </w:rPr>
        <w:t xml:space="preserve">23. 2. 2022 </w:t>
      </w:r>
      <w:proofErr w:type="spellStart"/>
      <w:r w:rsidRPr="00323C2C">
        <w:rPr>
          <w:b/>
          <w:sz w:val="32"/>
          <w:szCs w:val="32"/>
        </w:rPr>
        <w:t>Teams</w:t>
      </w:r>
      <w:proofErr w:type="spellEnd"/>
      <w:r w:rsidRPr="00323C2C">
        <w:rPr>
          <w:b/>
          <w:sz w:val="32"/>
          <w:szCs w:val="32"/>
        </w:rPr>
        <w:t xml:space="preserve"> 1</w:t>
      </w:r>
      <w:r w:rsidR="00594A63" w:rsidRPr="00323C2C">
        <w:rPr>
          <w:b/>
          <w:sz w:val="32"/>
          <w:szCs w:val="32"/>
        </w:rPr>
        <w:t>4</w:t>
      </w:r>
      <w:r w:rsidRPr="00323C2C">
        <w:rPr>
          <w:b/>
          <w:sz w:val="32"/>
          <w:szCs w:val="32"/>
        </w:rPr>
        <w:t>:00</w:t>
      </w:r>
      <w:r w:rsidR="00594A63" w:rsidRPr="00323C2C">
        <w:rPr>
          <w:b/>
          <w:sz w:val="32"/>
          <w:szCs w:val="32"/>
        </w:rPr>
        <w:t xml:space="preserve"> hod.</w:t>
      </w:r>
      <w:r w:rsidR="00235090" w:rsidRPr="00323C2C">
        <w:rPr>
          <w:b/>
          <w:sz w:val="32"/>
          <w:szCs w:val="32"/>
        </w:rPr>
        <w:t xml:space="preserve"> – 16:00 hod</w:t>
      </w:r>
    </w:p>
    <w:p w14:paraId="5F082669" w14:textId="77777777" w:rsidR="0029385E" w:rsidRPr="00786C1D" w:rsidRDefault="004D6761" w:rsidP="004D6761">
      <w:pPr>
        <w:spacing w:after="0"/>
      </w:pPr>
      <w:r w:rsidRPr="00786C1D">
        <w:t>Členové komise za</w:t>
      </w:r>
      <w:r w:rsidR="0029385E" w:rsidRPr="00786C1D">
        <w:t xml:space="preserve"> MZ </w:t>
      </w:r>
    </w:p>
    <w:p w14:paraId="56B6773D" w14:textId="77777777" w:rsidR="0029385E" w:rsidRDefault="0029385E" w:rsidP="004D6761">
      <w:pPr>
        <w:spacing w:after="0" w:line="240" w:lineRule="auto"/>
        <w:ind w:left="851"/>
        <w:contextualSpacing/>
        <w:rPr>
          <w:rFonts w:ascii="Calibri" w:hAnsi="Calibri"/>
          <w:sz w:val="20"/>
          <w:szCs w:val="20"/>
        </w:rPr>
      </w:pPr>
      <w:r w:rsidRPr="0029385E">
        <w:t>Mgr. Alice Strnadová, MBA</w:t>
      </w:r>
      <w:r>
        <w:t xml:space="preserve">, </w:t>
      </w:r>
      <w:r w:rsidRPr="00954C9A">
        <w:rPr>
          <w:rFonts w:ascii="Calibri" w:hAnsi="Calibri"/>
          <w:sz w:val="20"/>
          <w:szCs w:val="20"/>
        </w:rPr>
        <w:t>Hlavní sestra ČR</w:t>
      </w:r>
      <w:r>
        <w:rPr>
          <w:rFonts w:ascii="Calibri" w:hAnsi="Calibri"/>
          <w:sz w:val="20"/>
          <w:szCs w:val="20"/>
        </w:rPr>
        <w:t xml:space="preserve">, </w:t>
      </w:r>
      <w:r w:rsidRPr="00954C9A">
        <w:rPr>
          <w:rFonts w:ascii="Calibri" w:hAnsi="Calibri"/>
          <w:sz w:val="20"/>
          <w:szCs w:val="20"/>
        </w:rPr>
        <w:t>ředitelka Odboru ošetřovatelství a nelékařských povolání</w:t>
      </w:r>
    </w:p>
    <w:p w14:paraId="31094AFC" w14:textId="77777777" w:rsidR="0029385E" w:rsidRDefault="0029385E" w:rsidP="004D6761">
      <w:pPr>
        <w:spacing w:after="0" w:line="240" w:lineRule="auto"/>
        <w:ind w:left="851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Mgr. Lenka Hladíková</w:t>
      </w:r>
    </w:p>
    <w:p w14:paraId="4C8E67A2" w14:textId="77777777" w:rsidR="0029385E" w:rsidRDefault="0029385E" w:rsidP="004D6761">
      <w:pPr>
        <w:spacing w:after="0" w:line="240" w:lineRule="auto"/>
        <w:ind w:left="851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Mgr. Marta Faiereislová</w:t>
      </w:r>
    </w:p>
    <w:p w14:paraId="0E2A93A3" w14:textId="77777777" w:rsidR="004D6761" w:rsidRDefault="004D6761" w:rsidP="004D6761">
      <w:pPr>
        <w:spacing w:after="0" w:line="240" w:lineRule="auto"/>
        <w:ind w:left="851"/>
        <w:contextualSpacing/>
        <w:rPr>
          <w:rFonts w:ascii="Calibri" w:hAnsi="Calibri"/>
          <w:sz w:val="20"/>
          <w:szCs w:val="20"/>
        </w:rPr>
      </w:pPr>
    </w:p>
    <w:p w14:paraId="126E8944" w14:textId="77777777" w:rsidR="0029385E" w:rsidRPr="00786C1D" w:rsidRDefault="004D6761" w:rsidP="004D6761">
      <w:pPr>
        <w:spacing w:after="0"/>
      </w:pPr>
      <w:r w:rsidRPr="00786C1D">
        <w:t>Členové komise za MŠMT</w:t>
      </w:r>
    </w:p>
    <w:p w14:paraId="3594C042" w14:textId="77777777" w:rsidR="004D6761" w:rsidRDefault="004D6761" w:rsidP="004D6761">
      <w:pPr>
        <w:spacing w:after="0" w:line="240" w:lineRule="auto"/>
        <w:ind w:left="851"/>
        <w:contextualSpacing/>
      </w:pPr>
      <w:r>
        <w:t xml:space="preserve">Ing. Bc. Petr </w:t>
      </w:r>
      <w:proofErr w:type="spellStart"/>
      <w:r>
        <w:t>Bannnert</w:t>
      </w:r>
      <w:proofErr w:type="spellEnd"/>
      <w:r>
        <w:t>, Ph.D., ředitel O</w:t>
      </w:r>
      <w:r w:rsidRPr="004D6761">
        <w:t>dbor</w:t>
      </w:r>
      <w:r>
        <w:t>u</w:t>
      </w:r>
      <w:r w:rsidRPr="004D6761">
        <w:t xml:space="preserve"> středního, vyššího odborného a dalšího vzdělávání</w:t>
      </w:r>
    </w:p>
    <w:p w14:paraId="26A0738D" w14:textId="77777777" w:rsidR="004D6761" w:rsidRDefault="004D6761" w:rsidP="004D6761">
      <w:pPr>
        <w:spacing w:after="0" w:line="240" w:lineRule="auto"/>
        <w:ind w:left="851"/>
        <w:contextualSpacing/>
      </w:pPr>
      <w:r>
        <w:t>Mgr. Marta Stará</w:t>
      </w:r>
    </w:p>
    <w:p w14:paraId="747DBE50" w14:textId="77777777" w:rsidR="004D6761" w:rsidRDefault="004D6761" w:rsidP="004D6761">
      <w:pPr>
        <w:spacing w:after="0" w:line="240" w:lineRule="auto"/>
        <w:ind w:left="851"/>
        <w:contextualSpacing/>
      </w:pPr>
      <w:r>
        <w:t>Ing. Lucie Svobodová</w:t>
      </w:r>
    </w:p>
    <w:p w14:paraId="16FAF7F4" w14:textId="77777777" w:rsidR="004D6761" w:rsidRDefault="004D6761" w:rsidP="004D6761">
      <w:pPr>
        <w:spacing w:after="0" w:line="240" w:lineRule="auto"/>
        <w:ind w:left="851"/>
        <w:contextualSpacing/>
      </w:pPr>
      <w:r w:rsidRPr="004D6761">
        <w:t>Mgr. Michael</w:t>
      </w:r>
      <w:r>
        <w:t xml:space="preserve">a </w:t>
      </w:r>
      <w:proofErr w:type="spellStart"/>
      <w:r w:rsidRPr="004D6761">
        <w:t>Peigerov</w:t>
      </w:r>
      <w:r>
        <w:t>á</w:t>
      </w:r>
      <w:proofErr w:type="spellEnd"/>
    </w:p>
    <w:p w14:paraId="35070CE7" w14:textId="77777777" w:rsidR="004D6761" w:rsidRPr="00786C1D" w:rsidRDefault="004D6761" w:rsidP="004D6761">
      <w:pPr>
        <w:spacing w:after="0"/>
      </w:pPr>
      <w:r w:rsidRPr="00786C1D">
        <w:t>Přizvaní hosté</w:t>
      </w:r>
    </w:p>
    <w:p w14:paraId="6A86DBC6" w14:textId="77777777" w:rsidR="004D6761" w:rsidRDefault="004D6761" w:rsidP="004D6761">
      <w:pPr>
        <w:spacing w:after="0" w:line="240" w:lineRule="auto"/>
        <w:ind w:left="851"/>
        <w:contextualSpacing/>
      </w:pPr>
      <w:r>
        <w:t xml:space="preserve">Mgr. Karolína </w:t>
      </w:r>
      <w:proofErr w:type="spellStart"/>
      <w:r w:rsidRPr="004D6761">
        <w:t>Gondková</w:t>
      </w:r>
      <w:proofErr w:type="spellEnd"/>
      <w:r>
        <w:t>, ředitelka Odboru vysokých škol</w:t>
      </w:r>
    </w:p>
    <w:p w14:paraId="52AA1D4F" w14:textId="77777777" w:rsidR="004D6761" w:rsidRDefault="004D6761" w:rsidP="004D6761">
      <w:pPr>
        <w:spacing w:after="0" w:line="240" w:lineRule="auto"/>
        <w:ind w:left="851"/>
        <w:contextualSpacing/>
      </w:pPr>
      <w:r>
        <w:t>Mgr. Františka Ertlová, NCO NZO</w:t>
      </w:r>
    </w:p>
    <w:p w14:paraId="63334C7E" w14:textId="77777777" w:rsidR="00786C1D" w:rsidRDefault="00786C1D" w:rsidP="004D6761">
      <w:pPr>
        <w:spacing w:after="0" w:line="240" w:lineRule="auto"/>
        <w:ind w:left="851"/>
        <w:contextualSpacing/>
      </w:pPr>
    </w:p>
    <w:p w14:paraId="420A7416" w14:textId="77777777" w:rsidR="00786C1D" w:rsidRPr="00786C1D" w:rsidRDefault="00786C1D" w:rsidP="00786C1D">
      <w:pPr>
        <w:spacing w:after="0"/>
        <w:rPr>
          <w:b/>
        </w:rPr>
      </w:pPr>
      <w:r w:rsidRPr="00786C1D">
        <w:rPr>
          <w:b/>
        </w:rPr>
        <w:t>Program jednání</w:t>
      </w:r>
    </w:p>
    <w:p w14:paraId="26144291" w14:textId="77777777" w:rsidR="00786C1D" w:rsidRDefault="00786C1D" w:rsidP="00786C1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posuzování vzdělávacích programů VOŠ a vydávání souhlasných stanovisek                  </w:t>
      </w:r>
      <w:r w:rsidR="00422AF7">
        <w:t xml:space="preserve">         </w:t>
      </w:r>
      <w:proofErr w:type="gramStart"/>
      <w:r>
        <w:t>MZ- konkrétní</w:t>
      </w:r>
      <w:proofErr w:type="gramEnd"/>
      <w:r>
        <w:t xml:space="preserve"> požadavky akreditační komise MŠMT</w:t>
      </w:r>
      <w:r w:rsidR="008242C3">
        <w:t xml:space="preserve"> </w:t>
      </w:r>
      <w:bookmarkStart w:id="0" w:name="_Hlk96350857"/>
      <w:r w:rsidR="008242C3">
        <w:t>(navrhovatel MŠMT)</w:t>
      </w:r>
      <w:bookmarkEnd w:id="0"/>
      <w:r>
        <w:t>,</w:t>
      </w:r>
    </w:p>
    <w:p w14:paraId="724A6E98" w14:textId="77777777" w:rsidR="00786C1D" w:rsidRDefault="00786C1D" w:rsidP="00786C1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zájem škol o zařazení do pokusného ověřování stupňovitého propojení vybraných oborů vzdělání kategorie H, M, N</w:t>
      </w:r>
      <w:r w:rsidR="008242C3">
        <w:t xml:space="preserve"> </w:t>
      </w:r>
      <w:r w:rsidR="008242C3" w:rsidRPr="008242C3">
        <w:t>(navrhovatel MŠMT)</w:t>
      </w:r>
      <w:r>
        <w:t>,</w:t>
      </w:r>
    </w:p>
    <w:p w14:paraId="2C81A6B8" w14:textId="77777777" w:rsidR="00786C1D" w:rsidRDefault="00786C1D" w:rsidP="00786C1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plán legislativních prací MŠMT (novela školského zákona a souvisejících práv. předpisů), možnost vzniku zákona o vyšším odborném školství</w:t>
      </w:r>
      <w:r w:rsidR="008242C3">
        <w:t xml:space="preserve"> </w:t>
      </w:r>
      <w:bookmarkStart w:id="1" w:name="_Hlk96350929"/>
      <w:r w:rsidR="008242C3" w:rsidRPr="008242C3">
        <w:t xml:space="preserve">(navrhovatel </w:t>
      </w:r>
      <w:r w:rsidR="008242C3">
        <w:t>MZ)</w:t>
      </w:r>
      <w:bookmarkEnd w:id="1"/>
      <w:r>
        <w:t>,</w:t>
      </w:r>
    </w:p>
    <w:p w14:paraId="04E5B119" w14:textId="77777777" w:rsidR="00786C1D" w:rsidRDefault="00786C1D" w:rsidP="00786C1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možnosti zvýšení prostupnosti dalších oborů a zkrácení vzdělávací cesty (pokusným ověřováním) pro výkon povolání Diplomovaný nutriční terapeut, Diplomovaný zdravotní laborant, Diplomovaný zubní technik,</w:t>
      </w:r>
      <w:r w:rsidR="008242C3" w:rsidRPr="008242C3">
        <w:t xml:space="preserve"> (navrhovatel MZ)</w:t>
      </w:r>
    </w:p>
    <w:p w14:paraId="7AC7ADCC" w14:textId="77777777" w:rsidR="00786C1D" w:rsidRDefault="00786C1D" w:rsidP="00786C1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lycea – výstup získání způsobilosti k výkonu zdrav. povolání</w:t>
      </w:r>
      <w:r w:rsidR="008242C3">
        <w:t xml:space="preserve"> </w:t>
      </w:r>
      <w:r w:rsidR="008242C3" w:rsidRPr="008242C3">
        <w:t>(navrhovatel MZ)</w:t>
      </w:r>
      <w:r>
        <w:t>,</w:t>
      </w:r>
    </w:p>
    <w:p w14:paraId="59636145" w14:textId="77777777" w:rsidR="00786C1D" w:rsidRDefault="00786C1D" w:rsidP="00786C1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navýšení kapacit VŠ, které uskutečňují kvalifikační přípravu na výkon zdravotnického povolání všeobecné sestry a dětské sestry</w:t>
      </w:r>
      <w:r w:rsidR="008242C3">
        <w:t xml:space="preserve"> </w:t>
      </w:r>
      <w:r w:rsidR="008242C3" w:rsidRPr="008242C3">
        <w:t>(navrhovatel MZ)</w:t>
      </w:r>
      <w:r>
        <w:t>,</w:t>
      </w:r>
    </w:p>
    <w:p w14:paraId="54977F23" w14:textId="77777777" w:rsidR="00786C1D" w:rsidRDefault="00786C1D" w:rsidP="00786C1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stanovisko MŠMT k zřizování detašovaných pracovišť – zdravotnických škol (kritéria, způsob hodnocení </w:t>
      </w:r>
      <w:proofErr w:type="gramStart"/>
      <w:r>
        <w:t>žádostí,</w:t>
      </w:r>
      <w:proofErr w:type="gramEnd"/>
      <w:r>
        <w:t xml:space="preserve"> apod.)</w:t>
      </w:r>
      <w:r w:rsidR="008242C3">
        <w:t xml:space="preserve"> </w:t>
      </w:r>
      <w:r w:rsidR="008242C3" w:rsidRPr="008242C3">
        <w:t>(navrhovatel MZ)</w:t>
      </w:r>
      <w:r>
        <w:t>,</w:t>
      </w:r>
    </w:p>
    <w:p w14:paraId="52F55135" w14:textId="77777777" w:rsidR="00786C1D" w:rsidRDefault="00786C1D" w:rsidP="00786C1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projednání </w:t>
      </w:r>
      <w:r w:rsidRPr="00786C1D">
        <w:t>Akčního plánu ke Koncepci ošetřovatelství</w:t>
      </w:r>
      <w:r w:rsidR="008242C3" w:rsidRPr="008242C3">
        <w:t xml:space="preserve"> (navrhovatel MZ)</w:t>
      </w:r>
      <w:r w:rsidR="008242C3">
        <w:t>.</w:t>
      </w:r>
    </w:p>
    <w:p w14:paraId="283942E2" w14:textId="77777777" w:rsidR="00164E30" w:rsidRDefault="00164E30" w:rsidP="00164E30">
      <w:pPr>
        <w:spacing w:after="0" w:line="240" w:lineRule="auto"/>
        <w:jc w:val="both"/>
      </w:pPr>
    </w:p>
    <w:p w14:paraId="37C7AFC5" w14:textId="77777777" w:rsidR="008242C3" w:rsidRDefault="008242C3" w:rsidP="00164E30">
      <w:pPr>
        <w:spacing w:after="0" w:line="240" w:lineRule="auto"/>
        <w:jc w:val="both"/>
        <w:rPr>
          <w:b/>
        </w:rPr>
      </w:pPr>
    </w:p>
    <w:p w14:paraId="02AEDFFA" w14:textId="77777777" w:rsidR="008242C3" w:rsidRPr="00786C1D" w:rsidRDefault="008242C3" w:rsidP="008242C3">
      <w:pPr>
        <w:spacing w:after="0" w:line="240" w:lineRule="auto"/>
        <w:jc w:val="both"/>
      </w:pPr>
    </w:p>
    <w:sectPr w:rsidR="008242C3" w:rsidRPr="00786C1D" w:rsidSect="00F211CD">
      <w:headerReference w:type="default" r:id="rId8"/>
      <w:footerReference w:type="default" r:id="rId9"/>
      <w:pgSz w:w="11906" w:h="16838"/>
      <w:pgMar w:top="1418" w:right="1418" w:bottom="1418" w:left="181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AA383" w14:textId="77777777" w:rsidR="00002CC6" w:rsidRDefault="00002CC6" w:rsidP="001630AD">
      <w:pPr>
        <w:spacing w:after="0" w:line="240" w:lineRule="auto"/>
      </w:pPr>
      <w:r>
        <w:separator/>
      </w:r>
    </w:p>
  </w:endnote>
  <w:endnote w:type="continuationSeparator" w:id="0">
    <w:p w14:paraId="69DEF573" w14:textId="77777777" w:rsidR="00002CC6" w:rsidRDefault="00002CC6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059F" w14:textId="77777777" w:rsidR="00F211CD" w:rsidRDefault="00F211CD" w:rsidP="00F211CD">
    <w:pPr>
      <w:pStyle w:val="Zpat"/>
      <w:jc w:val="center"/>
      <w:rPr>
        <w:rFonts w:ascii="Calibri" w:hAnsi="Calibri"/>
        <w:sz w:val="20"/>
      </w:rPr>
    </w:pPr>
  </w:p>
  <w:p w14:paraId="1A9F7A8F" w14:textId="77777777" w:rsidR="001630AD" w:rsidRDefault="001630AD" w:rsidP="00786C1D">
    <w:pPr>
      <w:pStyle w:val="Zpat"/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33145" w14:textId="77777777" w:rsidR="00002CC6" w:rsidRDefault="00002CC6" w:rsidP="001630AD">
      <w:pPr>
        <w:spacing w:after="0" w:line="240" w:lineRule="auto"/>
      </w:pPr>
      <w:r>
        <w:separator/>
      </w:r>
    </w:p>
  </w:footnote>
  <w:footnote w:type="continuationSeparator" w:id="0">
    <w:p w14:paraId="115C3CBF" w14:textId="77777777" w:rsidR="00002CC6" w:rsidRDefault="00002CC6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E6D3" w14:textId="77777777" w:rsidR="00100D96" w:rsidRDefault="00100D96" w:rsidP="0029385E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50819BC" wp14:editId="32D0125F">
          <wp:simplePos x="0" y="0"/>
          <wp:positionH relativeFrom="margin">
            <wp:posOffset>1979930</wp:posOffset>
          </wp:positionH>
          <wp:positionV relativeFrom="paragraph">
            <wp:posOffset>60325</wp:posOffset>
          </wp:positionV>
          <wp:extent cx="164592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T_logotyp_text_RGB_cz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D1A1F" w14:textId="77777777" w:rsidR="00100D96" w:rsidRDefault="00100D96" w:rsidP="00100D96">
    <w:pPr>
      <w:pStyle w:val="Zhlav"/>
      <w:jc w:val="center"/>
    </w:pPr>
  </w:p>
  <w:p w14:paraId="12BFFFA4" w14:textId="77777777" w:rsidR="00100D96" w:rsidRDefault="00100D96" w:rsidP="00100D96">
    <w:pPr>
      <w:pStyle w:val="Zhlav"/>
      <w:jc w:val="center"/>
    </w:pPr>
  </w:p>
  <w:p w14:paraId="6ABEEB07" w14:textId="77777777" w:rsidR="00100D96" w:rsidRDefault="00323C2C" w:rsidP="00323C2C">
    <w:pPr>
      <w:pStyle w:val="Zhlav"/>
      <w:tabs>
        <w:tab w:val="left" w:pos="2400"/>
      </w:tabs>
    </w:pPr>
    <w:r>
      <w:tab/>
      <w:t xml:space="preserve">                  </w:t>
    </w:r>
  </w:p>
  <w:p w14:paraId="394B4B14" w14:textId="77777777" w:rsidR="00100D96" w:rsidRDefault="00100D96" w:rsidP="00100D96">
    <w:pPr>
      <w:pStyle w:val="Zhlav"/>
      <w:jc w:val="center"/>
    </w:pPr>
  </w:p>
  <w:p w14:paraId="188C0873" w14:textId="77777777" w:rsidR="00100D96" w:rsidRDefault="00100D96" w:rsidP="00100D96">
    <w:pPr>
      <w:pStyle w:val="Zhlav"/>
      <w:jc w:val="center"/>
    </w:pPr>
  </w:p>
  <w:p w14:paraId="4F2CD082" w14:textId="77777777" w:rsidR="00100D96" w:rsidRDefault="00100D96" w:rsidP="00100D96">
    <w:pPr>
      <w:pStyle w:val="Zhlav"/>
      <w:jc w:val="center"/>
    </w:pPr>
  </w:p>
  <w:p w14:paraId="0547F5EE" w14:textId="77777777" w:rsidR="00F211CD" w:rsidRPr="00F211CD" w:rsidRDefault="00F211CD" w:rsidP="0029385E">
    <w:pPr>
      <w:pStyle w:val="Zhlav"/>
      <w:tabs>
        <w:tab w:val="clear" w:pos="9072"/>
        <w:tab w:val="left" w:pos="3648"/>
      </w:tabs>
      <w:rPr>
        <w:rFonts w:ascii="Calibri" w:hAnsi="Calibri"/>
        <w:b/>
        <w:color w:val="A6A6A6" w:themeColor="background1" w:themeShade="A6"/>
        <w:sz w:val="4"/>
        <w:szCs w:val="4"/>
      </w:rPr>
    </w:pPr>
    <w:r>
      <w:rPr>
        <w:rFonts w:ascii="Calibri" w:hAnsi="Calibri"/>
        <w:b/>
        <w:color w:val="A6A6A6" w:themeColor="background1" w:themeShade="A6"/>
        <w:sz w:val="40"/>
        <w:szCs w:val="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1932"/>
    <w:multiLevelType w:val="hybridMultilevel"/>
    <w:tmpl w:val="B3263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86ABB"/>
    <w:multiLevelType w:val="hybridMultilevel"/>
    <w:tmpl w:val="EA485844"/>
    <w:lvl w:ilvl="0" w:tplc="D3A04F4E">
      <w:numFmt w:val="bullet"/>
      <w:lvlText w:val="•"/>
      <w:lvlJc w:val="left"/>
      <w:pPr>
        <w:ind w:left="702" w:hanging="64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7780345C"/>
    <w:multiLevelType w:val="hybridMultilevel"/>
    <w:tmpl w:val="C0CAB4B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AD"/>
    <w:rsid w:val="00002CC6"/>
    <w:rsid w:val="0002047D"/>
    <w:rsid w:val="00083E23"/>
    <w:rsid w:val="0008634E"/>
    <w:rsid w:val="000E24E9"/>
    <w:rsid w:val="00100D96"/>
    <w:rsid w:val="001630AD"/>
    <w:rsid w:val="00164E30"/>
    <w:rsid w:val="001927FC"/>
    <w:rsid w:val="001C4DE0"/>
    <w:rsid w:val="00235090"/>
    <w:rsid w:val="00246B52"/>
    <w:rsid w:val="0029385E"/>
    <w:rsid w:val="002D33FE"/>
    <w:rsid w:val="00323C2C"/>
    <w:rsid w:val="00422AF7"/>
    <w:rsid w:val="004369AF"/>
    <w:rsid w:val="004D6761"/>
    <w:rsid w:val="00594A63"/>
    <w:rsid w:val="00670D52"/>
    <w:rsid w:val="006B071C"/>
    <w:rsid w:val="0072560E"/>
    <w:rsid w:val="007803C6"/>
    <w:rsid w:val="00786C1D"/>
    <w:rsid w:val="00786EF1"/>
    <w:rsid w:val="008242C3"/>
    <w:rsid w:val="008265BC"/>
    <w:rsid w:val="0085625D"/>
    <w:rsid w:val="008C3DA5"/>
    <w:rsid w:val="009F080C"/>
    <w:rsid w:val="00A56ACB"/>
    <w:rsid w:val="00A71B5B"/>
    <w:rsid w:val="00AF3C67"/>
    <w:rsid w:val="00D62C18"/>
    <w:rsid w:val="00E76CE1"/>
    <w:rsid w:val="00E90C71"/>
    <w:rsid w:val="00F2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14D25"/>
  <w15:docId w15:val="{4F1E7731-6E1C-42A5-B5E2-EC006CC6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8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3DAA-4A53-43B4-B2F2-CFAAEE8F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Faiereislová Marta, Mgr.</cp:lastModifiedBy>
  <cp:revision>2</cp:revision>
  <cp:lastPrinted>2022-02-22T11:00:00Z</cp:lastPrinted>
  <dcterms:created xsi:type="dcterms:W3CDTF">2022-02-22T11:01:00Z</dcterms:created>
  <dcterms:modified xsi:type="dcterms:W3CDTF">2022-02-22T11:01:00Z</dcterms:modified>
</cp:coreProperties>
</file>