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E91E" w14:textId="77777777" w:rsidR="00DC6682" w:rsidRDefault="00DC6682" w:rsidP="00DC6682">
      <w:pPr>
        <w:jc w:val="center"/>
        <w:rPr>
          <w:b/>
          <w:bCs/>
          <w:sz w:val="24"/>
          <w:szCs w:val="24"/>
          <w:u w:val="single"/>
        </w:rPr>
      </w:pPr>
      <w:r>
        <w:rPr>
          <w:b/>
          <w:bCs/>
          <w:sz w:val="24"/>
          <w:szCs w:val="24"/>
          <w:u w:val="single"/>
        </w:rPr>
        <w:t>Zápis z jednání Rady poskytovatelů</w:t>
      </w:r>
      <w:r>
        <w:rPr>
          <w:b/>
          <w:bCs/>
          <w:sz w:val="24"/>
          <w:szCs w:val="24"/>
          <w:u w:val="single"/>
        </w:rPr>
        <w:br/>
        <w:t>4. ledna 2022 od 14.00 hodin MZ/</w:t>
      </w:r>
      <w:proofErr w:type="spellStart"/>
      <w:r>
        <w:rPr>
          <w:b/>
          <w:bCs/>
          <w:sz w:val="24"/>
          <w:szCs w:val="24"/>
          <w:u w:val="single"/>
        </w:rPr>
        <w:t>webex</w:t>
      </w:r>
      <w:proofErr w:type="spellEnd"/>
    </w:p>
    <w:p w14:paraId="55F1103E" w14:textId="0FDECEFE" w:rsidR="00DC6682" w:rsidRDefault="00DC6682" w:rsidP="00DC6682">
      <w:pPr>
        <w:rPr>
          <w:rFonts w:eastAsia="Calibri" w:cstheme="minorHAnsi"/>
        </w:rPr>
      </w:pPr>
      <w:r>
        <w:rPr>
          <w:b/>
          <w:bCs/>
          <w:u w:val="single"/>
        </w:rPr>
        <w:t>Přítomni</w:t>
      </w:r>
      <w:r>
        <w:rPr>
          <w:b/>
          <w:bCs/>
          <w:u w:val="single"/>
        </w:rPr>
        <w:br/>
      </w:r>
      <w:r>
        <w:rPr>
          <w:rFonts w:cstheme="minorHAnsi"/>
        </w:rPr>
        <w:t>ministr zdravotnictví – prof. MUDr. Vlastimil Válek, CSc., MBA, EBIR</w:t>
      </w:r>
      <w:r>
        <w:rPr>
          <w:rFonts w:cstheme="minorHAnsi"/>
        </w:rPr>
        <w:br/>
      </w:r>
      <w:r>
        <w:rPr>
          <w:rFonts w:eastAsia="Calibri" w:cstheme="minorHAnsi"/>
        </w:rPr>
        <w:t>Ing. Helena Rögnerová</w:t>
      </w:r>
      <w:r>
        <w:rPr>
          <w:rFonts w:eastAsia="Calibri" w:cstheme="minorHAnsi"/>
        </w:rPr>
        <w:br/>
        <w:t>Mgr. Tomáš Troch</w:t>
      </w:r>
      <w:r>
        <w:rPr>
          <w:rFonts w:eastAsia="Calibri" w:cstheme="minorHAnsi"/>
        </w:rPr>
        <w:br/>
        <w:t>Ing. Milan Blaha</w:t>
      </w:r>
      <w:r>
        <w:rPr>
          <w:rFonts w:cstheme="minorHAnsi"/>
        </w:rPr>
        <w:br/>
      </w:r>
      <w:r>
        <w:rPr>
          <w:rFonts w:eastAsia="Calibri" w:cstheme="minorHAnsi"/>
        </w:rPr>
        <w:t>MUDr. Pavla Svrčinová Ph.D.</w:t>
      </w:r>
      <w:r>
        <w:rPr>
          <w:rFonts w:cstheme="minorHAnsi"/>
        </w:rPr>
        <w:br/>
      </w:r>
      <w:r>
        <w:rPr>
          <w:rFonts w:eastAsia="Calibri" w:cstheme="minorHAnsi"/>
        </w:rPr>
        <w:t>prof.  RNDr. Ladislav Dušek, Ph.D.</w:t>
      </w:r>
      <w:r>
        <w:rPr>
          <w:rFonts w:cstheme="minorHAnsi"/>
        </w:rPr>
        <w:t xml:space="preserve"> </w:t>
      </w:r>
      <w:r>
        <w:rPr>
          <w:rFonts w:cstheme="minorHAnsi"/>
        </w:rPr>
        <w:br/>
      </w:r>
      <w:r>
        <w:rPr>
          <w:rFonts w:eastAsia="Calibri" w:cstheme="minorHAnsi"/>
        </w:rPr>
        <w:t>Ing. Petra Fejfarová</w:t>
      </w:r>
      <w:r>
        <w:rPr>
          <w:rFonts w:eastAsia="Calibri" w:cstheme="minorHAnsi"/>
        </w:rPr>
        <w:br/>
        <w:t>MUDr. Alena Šteflová</w:t>
      </w:r>
      <w:r>
        <w:rPr>
          <w:rFonts w:eastAsia="Calibri" w:cstheme="minorHAnsi"/>
        </w:rPr>
        <w:br/>
        <w:t>Mgr. Jana Pleyerová</w:t>
      </w:r>
      <w:r>
        <w:rPr>
          <w:rFonts w:eastAsia="Calibri" w:cstheme="minorHAnsi"/>
        </w:rPr>
        <w:br/>
        <w:t>Bc. Josef Pavlovic</w:t>
      </w:r>
      <w:r>
        <w:rPr>
          <w:rFonts w:cstheme="minorHAnsi"/>
        </w:rPr>
        <w:br/>
        <w:t xml:space="preserve">PhDr. Mgr. Jan </w:t>
      </w:r>
      <w:proofErr w:type="spellStart"/>
      <w:r>
        <w:rPr>
          <w:rFonts w:cstheme="minorHAnsi"/>
        </w:rPr>
        <w:t>Bodnár</w:t>
      </w:r>
      <w:proofErr w:type="spellEnd"/>
      <w:r>
        <w:rPr>
          <w:rFonts w:cstheme="minorHAnsi"/>
        </w:rPr>
        <w:t>, LL.M.</w:t>
      </w:r>
      <w:r>
        <w:rPr>
          <w:rFonts w:cstheme="minorHAnsi"/>
        </w:rPr>
        <w:br/>
        <w:t xml:space="preserve">MUDr. Renata Knorová, </w:t>
      </w:r>
      <w:r>
        <w:rPr>
          <w:rFonts w:cstheme="minorHAnsi"/>
        </w:rPr>
        <w:br/>
        <w:t>MUDr. Vladimír Dvořák, Ph.D.</w:t>
      </w:r>
      <w:r>
        <w:rPr>
          <w:rFonts w:cstheme="minorHAnsi"/>
        </w:rPr>
        <w:br/>
        <w:t>RNDr. Jaroslav Loucký, Ph.D.</w:t>
      </w:r>
      <w:r>
        <w:rPr>
          <w:rFonts w:cstheme="minorHAnsi"/>
        </w:rPr>
        <w:br/>
        <w:t>doc. MUDr. Roman Šmucler, CSc.</w:t>
      </w:r>
      <w:r>
        <w:rPr>
          <w:rFonts w:cstheme="minorHAnsi"/>
        </w:rPr>
        <w:br/>
        <w:t>MUDr. Zorjan Jojko</w:t>
      </w:r>
      <w:r>
        <w:rPr>
          <w:rFonts w:cstheme="minorHAnsi"/>
        </w:rPr>
        <w:br/>
        <w:t>MUDr. Petr Šonka</w:t>
      </w:r>
      <w:r>
        <w:rPr>
          <w:rFonts w:cstheme="minorHAnsi"/>
        </w:rPr>
        <w:br/>
        <w:t>Ing. JUDr. Miloslav Ludvík, MBA</w:t>
      </w:r>
      <w:r>
        <w:rPr>
          <w:rFonts w:cstheme="minorHAnsi"/>
        </w:rPr>
        <w:br/>
        <w:t>MUDr. Václav Volejník, CSc.</w:t>
      </w:r>
      <w:r>
        <w:rPr>
          <w:rFonts w:eastAsia="Times New Roman" w:cstheme="minorHAnsi"/>
          <w:lang w:eastAsia="cs-CZ"/>
        </w:rPr>
        <w:br/>
        <w:t>MUDr. Ilona Hülleová</w:t>
      </w:r>
      <w:r>
        <w:rPr>
          <w:rFonts w:eastAsia="Times New Roman" w:cstheme="minorHAnsi"/>
          <w:lang w:eastAsia="cs-CZ"/>
        </w:rPr>
        <w:br/>
        <w:t>MUDr. Eduard Bláha</w:t>
      </w:r>
      <w:r>
        <w:rPr>
          <w:rFonts w:eastAsia="Times New Roman" w:cstheme="minorHAnsi"/>
          <w:lang w:eastAsia="cs-CZ"/>
        </w:rPr>
        <w:br/>
        <w:t>Ing. Daniel Horák</w:t>
      </w:r>
      <w:r>
        <w:rPr>
          <w:rFonts w:eastAsia="Times New Roman" w:cstheme="minorHAnsi"/>
          <w:lang w:eastAsia="cs-CZ"/>
        </w:rPr>
        <w:br/>
        <w:t>Ing. Václav Moravec</w:t>
      </w:r>
      <w:r>
        <w:rPr>
          <w:rFonts w:cstheme="minorHAnsi"/>
        </w:rPr>
        <w:br/>
        <w:t>Ing. Vladimír Drvota</w:t>
      </w:r>
      <w:r>
        <w:rPr>
          <w:rFonts w:eastAsia="Times New Roman" w:cstheme="minorHAnsi"/>
          <w:lang w:eastAsia="cs-CZ"/>
        </w:rPr>
        <w:t> </w:t>
      </w:r>
      <w:r>
        <w:rPr>
          <w:rFonts w:eastAsia="Times New Roman" w:cstheme="minorHAnsi"/>
          <w:lang w:eastAsia="cs-CZ"/>
        </w:rPr>
        <w:br/>
      </w:r>
      <w:r>
        <w:rPr>
          <w:rFonts w:cstheme="minorHAnsi"/>
        </w:rPr>
        <w:t>Mgr. Michal Hojný</w:t>
      </w:r>
      <w:r>
        <w:rPr>
          <w:rFonts w:cstheme="minorHAnsi"/>
        </w:rPr>
        <w:br/>
        <w:t>Mgr. Monika Marková</w:t>
      </w:r>
      <w:r>
        <w:rPr>
          <w:rFonts w:cstheme="minorHAnsi"/>
        </w:rPr>
        <w:br/>
        <w:t>Bc. Kamil Doležel</w:t>
      </w:r>
      <w:r>
        <w:rPr>
          <w:rFonts w:cstheme="minorHAnsi"/>
        </w:rPr>
        <w:br/>
        <w:t xml:space="preserve">Bc. Ludmila </w:t>
      </w:r>
      <w:proofErr w:type="spellStart"/>
      <w:r>
        <w:rPr>
          <w:rFonts w:cstheme="minorHAnsi"/>
        </w:rPr>
        <w:t>Kondelíková</w:t>
      </w:r>
      <w:proofErr w:type="spellEnd"/>
    </w:p>
    <w:p w14:paraId="1C090D8A" w14:textId="77777777" w:rsidR="00DC6682" w:rsidRDefault="00DC6682" w:rsidP="00DC6682">
      <w:pPr>
        <w:rPr>
          <w:b/>
          <w:bCs/>
          <w:u w:val="single"/>
        </w:rPr>
      </w:pPr>
      <w:proofErr w:type="spellStart"/>
      <w:r>
        <w:rPr>
          <w:b/>
          <w:bCs/>
          <w:u w:val="single"/>
        </w:rPr>
        <w:t>Webex</w:t>
      </w:r>
      <w:proofErr w:type="spellEnd"/>
      <w:r>
        <w:rPr>
          <w:b/>
          <w:bCs/>
          <w:u w:val="single"/>
        </w:rPr>
        <w:t>:</w:t>
      </w:r>
      <w:r>
        <w:rPr>
          <w:b/>
          <w:bCs/>
          <w:u w:val="single"/>
        </w:rPr>
        <w:br/>
      </w:r>
      <w:r>
        <w:rPr>
          <w:rFonts w:cstheme="minorHAnsi"/>
        </w:rPr>
        <w:t xml:space="preserve">Mgr. Kateřina </w:t>
      </w:r>
      <w:r>
        <w:rPr>
          <w:rFonts w:eastAsia="Calibri" w:cstheme="minorHAnsi"/>
        </w:rPr>
        <w:t>Baťhová</w:t>
      </w:r>
      <w:r>
        <w:rPr>
          <w:rFonts w:eastAsia="Calibri" w:cstheme="minorHAnsi"/>
        </w:rPr>
        <w:br/>
        <w:t>JUDr. Radek Policar</w:t>
      </w:r>
      <w:r>
        <w:rPr>
          <w:rFonts w:eastAsia="Calibri" w:cstheme="minorHAnsi"/>
        </w:rPr>
        <w:br/>
      </w:r>
      <w:r>
        <w:rPr>
          <w:rFonts w:cstheme="minorHAnsi"/>
        </w:rPr>
        <w:t>MUDr. Marek Slabý, MBA</w:t>
      </w:r>
      <w:r>
        <w:rPr>
          <w:rFonts w:cstheme="minorHAnsi"/>
        </w:rPr>
        <w:br/>
      </w:r>
      <w:r>
        <w:rPr>
          <w:rFonts w:eastAsia="Times New Roman" w:cstheme="minorHAnsi"/>
          <w:lang w:eastAsia="cs-CZ"/>
        </w:rPr>
        <w:t>Mgr. Marek Hampel</w:t>
      </w:r>
      <w:r>
        <w:rPr>
          <w:rFonts w:eastAsia="Times New Roman" w:cstheme="minorHAnsi"/>
          <w:lang w:eastAsia="cs-CZ"/>
        </w:rPr>
        <w:br/>
        <w:t xml:space="preserve">PhDr. Robert </w:t>
      </w:r>
      <w:proofErr w:type="spellStart"/>
      <w:r>
        <w:rPr>
          <w:rFonts w:eastAsia="Times New Roman" w:cstheme="minorHAnsi"/>
          <w:lang w:eastAsia="cs-CZ"/>
        </w:rPr>
        <w:t>Huneš</w:t>
      </w:r>
      <w:proofErr w:type="spellEnd"/>
      <w:r>
        <w:rPr>
          <w:rFonts w:eastAsia="Times New Roman" w:cstheme="minorHAnsi"/>
          <w:lang w:eastAsia="cs-CZ"/>
        </w:rPr>
        <w:br/>
        <w:t>MUDr. Eduard Sohlich, MBA</w:t>
      </w:r>
    </w:p>
    <w:p w14:paraId="22593A01" w14:textId="77777777" w:rsidR="00DC6682" w:rsidRDefault="00DC6682" w:rsidP="00DC6682">
      <w:pPr>
        <w:rPr>
          <w:b/>
          <w:bCs/>
          <w:u w:val="single"/>
        </w:rPr>
      </w:pPr>
      <w:r>
        <w:rPr>
          <w:b/>
          <w:bCs/>
          <w:u w:val="single"/>
        </w:rPr>
        <w:t>Přizván:</w:t>
      </w:r>
      <w:r>
        <w:rPr>
          <w:b/>
          <w:bCs/>
          <w:u w:val="single"/>
        </w:rPr>
        <w:br/>
      </w:r>
      <w:r>
        <w:t>MUDr. Ondřej Kopecký</w:t>
      </w:r>
      <w:r>
        <w:br/>
        <w:t xml:space="preserve">MUDr. Dalibor </w:t>
      </w:r>
      <w:proofErr w:type="spellStart"/>
      <w:r>
        <w:t>Štambera</w:t>
      </w:r>
      <w:proofErr w:type="spellEnd"/>
      <w:r>
        <w:t xml:space="preserve"> </w:t>
      </w:r>
    </w:p>
    <w:p w14:paraId="54130E28" w14:textId="77777777" w:rsidR="00DC6682" w:rsidRDefault="00DC6682" w:rsidP="00DC6682">
      <w:pPr>
        <w:rPr>
          <w:b/>
          <w:bCs/>
          <w:u w:val="single"/>
        </w:rPr>
      </w:pPr>
      <w:r>
        <w:rPr>
          <w:b/>
          <w:bCs/>
          <w:u w:val="single"/>
        </w:rPr>
        <w:t>Omluven:</w:t>
      </w:r>
      <w:r>
        <w:rPr>
          <w:b/>
          <w:bCs/>
          <w:u w:val="single"/>
        </w:rPr>
        <w:br/>
      </w:r>
      <w:r>
        <w:rPr>
          <w:rFonts w:eastAsia="Calibri" w:cstheme="minorHAnsi"/>
        </w:rPr>
        <w:t xml:space="preserve">prof. MUDr. Martina </w:t>
      </w:r>
      <w:proofErr w:type="gramStart"/>
      <w:r>
        <w:rPr>
          <w:rFonts w:eastAsia="Calibri" w:cstheme="minorHAnsi"/>
        </w:rPr>
        <w:t>Koziar - Vašáková</w:t>
      </w:r>
      <w:proofErr w:type="gramEnd"/>
      <w:r>
        <w:rPr>
          <w:rFonts w:eastAsia="Calibri" w:cstheme="minorHAnsi"/>
        </w:rPr>
        <w:t xml:space="preserve"> Ph.D. – zástupce MUDr. Šteflová, MUDr. Kopecký</w:t>
      </w:r>
    </w:p>
    <w:p w14:paraId="7A12ED8B" w14:textId="71B79BE2" w:rsidR="0098401F" w:rsidRDefault="0098401F">
      <w:pPr>
        <w:spacing w:line="259" w:lineRule="auto"/>
        <w:rPr>
          <w:b/>
          <w:bCs/>
          <w:u w:val="single"/>
        </w:rPr>
      </w:pPr>
      <w:r>
        <w:rPr>
          <w:b/>
          <w:bCs/>
          <w:u w:val="single"/>
        </w:rPr>
        <w:br w:type="page"/>
      </w:r>
    </w:p>
    <w:p w14:paraId="432FE59B" w14:textId="77777777" w:rsidR="00DC6682" w:rsidRDefault="00DC6682" w:rsidP="00DC6682">
      <w:pPr>
        <w:spacing w:line="360" w:lineRule="auto"/>
        <w:rPr>
          <w:rFonts w:ascii="Calibri" w:eastAsia="Calibri" w:hAnsi="Calibri" w:cs="Calibri"/>
          <w:b/>
          <w:bCs/>
          <w:sz w:val="24"/>
          <w:u w:val="single"/>
        </w:rPr>
      </w:pPr>
      <w:bookmarkStart w:id="0" w:name="_Hlk81208797"/>
      <w:bookmarkStart w:id="1" w:name="_Hlk89258094"/>
      <w:r>
        <w:rPr>
          <w:rFonts w:ascii="Calibri" w:eastAsia="Calibri" w:hAnsi="Calibri" w:cs="Calibri"/>
          <w:b/>
          <w:bCs/>
          <w:sz w:val="24"/>
          <w:u w:val="single"/>
        </w:rPr>
        <w:lastRenderedPageBreak/>
        <w:t>Program:</w:t>
      </w:r>
    </w:p>
    <w:p w14:paraId="1F884BBE" w14:textId="77777777" w:rsidR="00DC6682" w:rsidRDefault="00DC6682" w:rsidP="00DC6682">
      <w:pPr>
        <w:pStyle w:val="Odstavecseseznamem"/>
        <w:numPr>
          <w:ilvl w:val="0"/>
          <w:numId w:val="1"/>
        </w:numPr>
        <w:spacing w:line="360" w:lineRule="auto"/>
        <w:contextualSpacing/>
        <w:jc w:val="both"/>
        <w:rPr>
          <w:rFonts w:cs="Calibri"/>
          <w:sz w:val="24"/>
          <w:szCs w:val="24"/>
        </w:rPr>
      </w:pPr>
      <w:bookmarkStart w:id="2" w:name="_Hlk69916981"/>
      <w:bookmarkStart w:id="3" w:name="_Hlk77593253"/>
      <w:r>
        <w:rPr>
          <w:rFonts w:cs="Calibri"/>
          <w:sz w:val="24"/>
          <w:szCs w:val="24"/>
        </w:rPr>
        <w:t>Úvodní slovo, zahájení – pan ministr</w:t>
      </w:r>
    </w:p>
    <w:p w14:paraId="4ACE8918" w14:textId="77777777" w:rsidR="00DC6682" w:rsidRDefault="00DC6682" w:rsidP="00DC6682">
      <w:pPr>
        <w:pStyle w:val="Odstavecseseznamem"/>
        <w:numPr>
          <w:ilvl w:val="0"/>
          <w:numId w:val="1"/>
        </w:numPr>
        <w:spacing w:line="360" w:lineRule="auto"/>
        <w:jc w:val="both"/>
        <w:rPr>
          <w:rFonts w:cs="Calibri"/>
          <w:sz w:val="24"/>
          <w:szCs w:val="24"/>
        </w:rPr>
      </w:pPr>
      <w:r>
        <w:rPr>
          <w:rFonts w:cs="Calibri"/>
          <w:sz w:val="24"/>
          <w:szCs w:val="24"/>
        </w:rPr>
        <w:t>Standardy poskytování paliativní péče – MUDr. Šteflová, MUDr. Kopecký</w:t>
      </w:r>
    </w:p>
    <w:p w14:paraId="706E4C16" w14:textId="77777777" w:rsidR="00DC6682" w:rsidRDefault="00DC6682" w:rsidP="00DC6682">
      <w:pPr>
        <w:pStyle w:val="Odstavecseseznamem"/>
        <w:numPr>
          <w:ilvl w:val="0"/>
          <w:numId w:val="1"/>
        </w:numPr>
        <w:spacing w:line="360" w:lineRule="auto"/>
        <w:jc w:val="both"/>
        <w:rPr>
          <w:rFonts w:cs="Calibri"/>
          <w:sz w:val="24"/>
          <w:szCs w:val="24"/>
        </w:rPr>
      </w:pPr>
      <w:r>
        <w:rPr>
          <w:rFonts w:cs="Calibri"/>
          <w:sz w:val="24"/>
          <w:szCs w:val="24"/>
        </w:rPr>
        <w:t>Dohodovací řízení – MUDr. Dvořák</w:t>
      </w:r>
    </w:p>
    <w:p w14:paraId="5269D72F" w14:textId="77777777" w:rsidR="00DC6682" w:rsidRDefault="00DC6682" w:rsidP="00DC6682">
      <w:pPr>
        <w:pStyle w:val="Odstavecseseznamem"/>
        <w:numPr>
          <w:ilvl w:val="0"/>
          <w:numId w:val="1"/>
        </w:numPr>
        <w:spacing w:line="360" w:lineRule="auto"/>
        <w:jc w:val="both"/>
        <w:rPr>
          <w:rFonts w:cs="Calibri"/>
          <w:sz w:val="24"/>
          <w:szCs w:val="24"/>
        </w:rPr>
      </w:pPr>
      <w:r>
        <w:rPr>
          <w:rFonts w:cs="Calibri"/>
          <w:sz w:val="24"/>
          <w:szCs w:val="24"/>
        </w:rPr>
        <w:t>Ekonomické dopady opatření proti Covid-19 – MUDr. Dvořák</w:t>
      </w:r>
    </w:p>
    <w:p w14:paraId="41711531" w14:textId="77777777" w:rsidR="00DC6682" w:rsidRDefault="00DC6682" w:rsidP="00DC6682">
      <w:pPr>
        <w:pStyle w:val="Odstavecseseznamem"/>
        <w:numPr>
          <w:ilvl w:val="0"/>
          <w:numId w:val="1"/>
        </w:numPr>
        <w:spacing w:line="360" w:lineRule="auto"/>
        <w:jc w:val="both"/>
        <w:rPr>
          <w:rFonts w:cs="Calibri"/>
          <w:sz w:val="24"/>
          <w:szCs w:val="24"/>
        </w:rPr>
      </w:pPr>
      <w:r>
        <w:rPr>
          <w:rFonts w:cs="Calibri"/>
          <w:sz w:val="24"/>
          <w:szCs w:val="24"/>
        </w:rPr>
        <w:t>Ceny energií a jejich dopad na hospodaření lůžkových zdravotnických zařízení – MUDr. Bláha</w:t>
      </w:r>
    </w:p>
    <w:p w14:paraId="2A46E0F4" w14:textId="77777777" w:rsidR="00DC6682" w:rsidRDefault="00DC6682" w:rsidP="00DC6682">
      <w:pPr>
        <w:pStyle w:val="Normlnweb"/>
        <w:numPr>
          <w:ilvl w:val="0"/>
          <w:numId w:val="1"/>
        </w:numPr>
        <w:spacing w:line="360" w:lineRule="auto"/>
        <w:rPr>
          <w:sz w:val="24"/>
          <w:szCs w:val="24"/>
          <w:lang w:eastAsia="en-US"/>
        </w:rPr>
      </w:pPr>
      <w:r>
        <w:rPr>
          <w:sz w:val="24"/>
          <w:szCs w:val="24"/>
          <w:lang w:eastAsia="en-US"/>
        </w:rPr>
        <w:t>Informace k praktickým lékařům – MUDr. Šonka</w:t>
      </w:r>
    </w:p>
    <w:p w14:paraId="7C30B68C" w14:textId="77777777" w:rsidR="00DC6682" w:rsidRDefault="00DC6682" w:rsidP="00DC6682">
      <w:pPr>
        <w:pStyle w:val="Normlnweb"/>
        <w:numPr>
          <w:ilvl w:val="0"/>
          <w:numId w:val="1"/>
        </w:numPr>
        <w:spacing w:line="360" w:lineRule="auto"/>
        <w:rPr>
          <w:sz w:val="24"/>
          <w:szCs w:val="24"/>
          <w:lang w:eastAsia="en-US"/>
        </w:rPr>
      </w:pPr>
      <w:r>
        <w:rPr>
          <w:sz w:val="24"/>
          <w:szCs w:val="24"/>
          <w:lang w:eastAsia="en-US"/>
        </w:rPr>
        <w:t>Jak správně reagovat na účelový vznik nových odborů? - MUDr. Volejník</w:t>
      </w:r>
    </w:p>
    <w:p w14:paraId="73D804C1" w14:textId="77777777" w:rsidR="00DC6682" w:rsidRDefault="00DC6682" w:rsidP="00DC6682">
      <w:pPr>
        <w:pStyle w:val="Odstavecseseznamem"/>
        <w:numPr>
          <w:ilvl w:val="0"/>
          <w:numId w:val="1"/>
        </w:numPr>
        <w:spacing w:line="360" w:lineRule="auto"/>
        <w:contextualSpacing/>
        <w:rPr>
          <w:rFonts w:cs="Calibri"/>
          <w:sz w:val="24"/>
          <w:szCs w:val="24"/>
        </w:rPr>
      </w:pPr>
      <w:bookmarkStart w:id="4" w:name="_Hlk89257610"/>
      <w:r>
        <w:rPr>
          <w:rFonts w:cs="Calibri"/>
          <w:sz w:val="24"/>
          <w:szCs w:val="24"/>
        </w:rPr>
        <w:t>Různé, diskuse k zaslaným prezentacím:</w:t>
      </w:r>
    </w:p>
    <w:p w14:paraId="01688F91" w14:textId="51655BF0" w:rsidR="0098401F" w:rsidRPr="00F37F6D" w:rsidRDefault="00DC6682" w:rsidP="00F37F6D">
      <w:pPr>
        <w:pStyle w:val="Odstavecseseznamem"/>
        <w:spacing w:line="360" w:lineRule="auto"/>
        <w:rPr>
          <w:rFonts w:cs="Calibri"/>
          <w:sz w:val="24"/>
          <w:szCs w:val="24"/>
        </w:rPr>
      </w:pPr>
      <w:r>
        <w:rPr>
          <w:rFonts w:cs="Calibri"/>
          <w:sz w:val="24"/>
          <w:szCs w:val="24"/>
        </w:rPr>
        <w:t>Monoklonální protilátky – Mgr. Hojný</w:t>
      </w:r>
      <w:r>
        <w:rPr>
          <w:rFonts w:cs="Calibri"/>
          <w:sz w:val="24"/>
          <w:szCs w:val="24"/>
        </w:rPr>
        <w:br/>
        <w:t xml:space="preserve">Aktuální informace o očkování – Mgr. Baťhová </w:t>
      </w:r>
      <w:r>
        <w:rPr>
          <w:rFonts w:cs="Calibri"/>
          <w:sz w:val="24"/>
          <w:szCs w:val="24"/>
        </w:rPr>
        <w:br/>
        <w:t>Aktuální data – prof. Dušek</w:t>
      </w:r>
      <w:r>
        <w:rPr>
          <w:rFonts w:cs="Calibri"/>
          <w:sz w:val="24"/>
          <w:szCs w:val="24"/>
        </w:rPr>
        <w:br/>
        <w:t>Aktuální informace – HH MUDr. Svrčinová</w:t>
      </w:r>
      <w:bookmarkEnd w:id="0"/>
      <w:bookmarkEnd w:id="1"/>
      <w:bookmarkEnd w:id="2"/>
      <w:bookmarkEnd w:id="3"/>
      <w:bookmarkEnd w:id="4"/>
    </w:p>
    <w:p w14:paraId="5EE36392" w14:textId="77777777" w:rsidR="00F37F6D" w:rsidRDefault="00F37F6D" w:rsidP="00DC6682">
      <w:pPr>
        <w:rPr>
          <w:b/>
          <w:bCs/>
          <w:u w:val="single"/>
        </w:rPr>
      </w:pPr>
    </w:p>
    <w:p w14:paraId="1B66F225" w14:textId="3884EF76" w:rsidR="00DC6682" w:rsidRDefault="00DC6682" w:rsidP="00DC6682">
      <w:pPr>
        <w:rPr>
          <w:b/>
          <w:bCs/>
          <w:u w:val="single"/>
        </w:rPr>
      </w:pPr>
      <w:r>
        <w:rPr>
          <w:b/>
          <w:bCs/>
          <w:u w:val="single"/>
        </w:rPr>
        <w:t>Bod 1 – úvodní slovo, zahájení</w:t>
      </w:r>
    </w:p>
    <w:p w14:paraId="576431D5" w14:textId="53A83BE7" w:rsidR="00DC6682" w:rsidRDefault="00DC6682" w:rsidP="00DC6682">
      <w:pPr>
        <w:jc w:val="both"/>
      </w:pPr>
      <w:r>
        <w:rPr>
          <w:b/>
          <w:bCs/>
        </w:rPr>
        <w:t xml:space="preserve">Pan ministr Válek </w:t>
      </w:r>
      <w:r w:rsidRPr="00DC6682">
        <w:t>p</w:t>
      </w:r>
      <w:r>
        <w:t>otvrdil pokračování působnosti Rady poskytovatelů</w:t>
      </w:r>
      <w:r w:rsidR="0098401F">
        <w:t xml:space="preserve">. </w:t>
      </w:r>
      <w:r>
        <w:t>Uvažuj</w:t>
      </w:r>
      <w:r w:rsidR="0098401F">
        <w:t>e</w:t>
      </w:r>
      <w:r>
        <w:t xml:space="preserve"> o vytvoření Rady zaměstnanců, orgán, který by fungoval v rámci tripartitní debaty, který by hájil práva zaměstnanců. Pokud se takto dohodn</w:t>
      </w:r>
      <w:r w:rsidR="0098401F">
        <w:t>e</w:t>
      </w:r>
      <w:r>
        <w:t xml:space="preserve"> na vládě, tak by každého z vás požádal, aby se zamyslel nad tím, zda se vnímá jako zástupce poskytovatelů, nebo zástupce zaměstnanců. Zde se budou řešit věci týkající se pouze poskytovatelů zdravotní péče, v druhé skupině se budou řešit věci týkající se pouze zaměstnanců. </w:t>
      </w:r>
    </w:p>
    <w:p w14:paraId="39D8A1A7" w14:textId="77777777" w:rsidR="00DC6682" w:rsidRDefault="00DC6682" w:rsidP="00DC6682">
      <w:pPr>
        <w:jc w:val="both"/>
      </w:pPr>
      <w:r>
        <w:t xml:space="preserve">Představil poradce pro Radu poskytovatelů – pana MUDr. Dalibora </w:t>
      </w:r>
      <w:proofErr w:type="spellStart"/>
      <w:r>
        <w:t>Štamberu</w:t>
      </w:r>
      <w:proofErr w:type="spellEnd"/>
      <w:r>
        <w:t xml:space="preserve">. Jeho úkolem bude transformovat úkoly směrem do Poslanecké sněmovny, nebo Senátu. </w:t>
      </w:r>
    </w:p>
    <w:p w14:paraId="46BE6560" w14:textId="77777777" w:rsidR="00DC6682" w:rsidRDefault="00DC6682" w:rsidP="00DC6682">
      <w:r>
        <w:t xml:space="preserve">Kontakt na pana MUDr. </w:t>
      </w:r>
      <w:proofErr w:type="spellStart"/>
      <w:r>
        <w:t>Štamberu</w:t>
      </w:r>
      <w:proofErr w:type="spellEnd"/>
      <w:r>
        <w:t xml:space="preserve">: </w:t>
      </w:r>
      <w:hyperlink r:id="rId5" w:history="1">
        <w:r>
          <w:rPr>
            <w:rStyle w:val="Hypertextovodkaz"/>
          </w:rPr>
          <w:t>dalybear</w:t>
        </w:r>
        <w:r>
          <w:rPr>
            <w:rStyle w:val="Hypertextovodkaz"/>
            <w:rFonts w:cstheme="minorHAnsi"/>
          </w:rPr>
          <w:t>@</w:t>
        </w:r>
        <w:r>
          <w:rPr>
            <w:rStyle w:val="Hypertextovodkaz"/>
          </w:rPr>
          <w:t>seznam.cz</w:t>
        </w:r>
      </w:hyperlink>
    </w:p>
    <w:p w14:paraId="7565846D" w14:textId="49AC817C" w:rsidR="00DC6682" w:rsidRDefault="00DC6682" w:rsidP="00DC6682">
      <w:pPr>
        <w:jc w:val="both"/>
      </w:pPr>
      <w:r>
        <w:t>Představ</w:t>
      </w:r>
      <w:r>
        <w:t>il</w:t>
      </w:r>
      <w:r>
        <w:t xml:space="preserve"> pana náměstka Blahu, který se věnuje elektronizaci zdravotnictví</w:t>
      </w:r>
      <w:r>
        <w:t xml:space="preserve">. Pan ministr by se rád více věnoval </w:t>
      </w:r>
      <w:r>
        <w:t>kyberbezpečnosti</w:t>
      </w:r>
      <w:r w:rsidR="0098401F">
        <w:t xml:space="preserve">, </w:t>
      </w:r>
      <w:r>
        <w:t>elektronizaci</w:t>
      </w:r>
      <w:r>
        <w:t xml:space="preserve">. </w:t>
      </w:r>
      <w:r>
        <w:t xml:space="preserve">V Programovém prohlášení vlády se vyskytuje i digitalizace zdravotnictví, proto bude toto téma pro </w:t>
      </w:r>
      <w:r>
        <w:t>MZ</w:t>
      </w:r>
      <w:r>
        <w:t xml:space="preserve"> klíčové. Pokud se bude nějaké téma z Rady poskytovatelů týkat vlády, bud</w:t>
      </w:r>
      <w:r w:rsidR="0098401F">
        <w:t>e</w:t>
      </w:r>
      <w:r>
        <w:t xml:space="preserve"> ho prezentovat vždy o týden později při dalším zasedání vlády. </w:t>
      </w:r>
    </w:p>
    <w:p w14:paraId="529649A6" w14:textId="7AE70DCA" w:rsidR="00DC6682" w:rsidRDefault="00DC6682" w:rsidP="00DC6682">
      <w:r>
        <w:t xml:space="preserve">Pan ministr se dotázal členů RP, zda navrhují </w:t>
      </w:r>
      <w:r>
        <w:t xml:space="preserve">nějaké změny v Radě poskytovatelů? </w:t>
      </w:r>
    </w:p>
    <w:p w14:paraId="6A944F7A" w14:textId="15B9961B" w:rsidR="00DC6682" w:rsidRDefault="00DC6682" w:rsidP="00DC6682">
      <w:pPr>
        <w:pStyle w:val="Odstavecseseznamem"/>
        <w:numPr>
          <w:ilvl w:val="0"/>
          <w:numId w:val="2"/>
        </w:numPr>
      </w:pPr>
      <w:r>
        <w:t xml:space="preserve">Nikdo žádné změny nezmínil. </w:t>
      </w:r>
      <w:r>
        <w:br/>
      </w:r>
    </w:p>
    <w:p w14:paraId="60F89D81" w14:textId="3CBF536D" w:rsidR="00F37F6D" w:rsidRPr="00F37F6D" w:rsidRDefault="00DC6682" w:rsidP="00F37F6D">
      <w:pPr>
        <w:jc w:val="both"/>
      </w:pPr>
      <w:r>
        <w:rPr>
          <w:b/>
          <w:bCs/>
        </w:rPr>
        <w:t xml:space="preserve">Pan předseda MUDr. </w:t>
      </w:r>
      <w:r>
        <w:rPr>
          <w:b/>
          <w:bCs/>
        </w:rPr>
        <w:t>Dvořák</w:t>
      </w:r>
      <w:r>
        <w:t xml:space="preserve"> </w:t>
      </w:r>
      <w:r>
        <w:t>poděkoval</w:t>
      </w:r>
      <w:r>
        <w:t xml:space="preserve"> za zachování RP</w:t>
      </w:r>
      <w:r>
        <w:t xml:space="preserve"> a deklaroval, že </w:t>
      </w:r>
      <w:r>
        <w:t>prioritou zůsta</w:t>
      </w:r>
      <w:r>
        <w:t>ne</w:t>
      </w:r>
      <w:r>
        <w:t xml:space="preserve"> péče o pacienta. </w:t>
      </w:r>
      <w:r w:rsidR="00F37F6D">
        <w:rPr>
          <w:b/>
          <w:bCs/>
          <w:u w:val="single"/>
        </w:rPr>
        <w:br w:type="page"/>
      </w:r>
    </w:p>
    <w:p w14:paraId="5CDB2558" w14:textId="546FD2D8" w:rsidR="00DC6682" w:rsidRDefault="00DC6682" w:rsidP="00DC6682">
      <w:r>
        <w:rPr>
          <w:b/>
          <w:bCs/>
          <w:u w:val="single"/>
        </w:rPr>
        <w:lastRenderedPageBreak/>
        <w:t>Bod 2 – Standardy poskytovaní paliativní péče</w:t>
      </w:r>
      <w:r>
        <w:t xml:space="preserve"> </w:t>
      </w:r>
    </w:p>
    <w:p w14:paraId="5E348FDC" w14:textId="43AC7192" w:rsidR="00DC6682" w:rsidRDefault="00DC6682" w:rsidP="00DC6682">
      <w:pPr>
        <w:jc w:val="both"/>
      </w:pPr>
      <w:r>
        <w:rPr>
          <w:b/>
          <w:bCs/>
        </w:rPr>
        <w:t xml:space="preserve">Paní ředitelka </w:t>
      </w:r>
      <w:r>
        <w:rPr>
          <w:b/>
          <w:bCs/>
        </w:rPr>
        <w:t>Šteflová</w:t>
      </w:r>
      <w:r>
        <w:t xml:space="preserve"> představila </w:t>
      </w:r>
      <w:r>
        <w:t>Standardy paliativní péče: Dokument vznikl v rámci projektu financovaného z evropských fondů zaměřeného n</w:t>
      </w:r>
      <w:r w:rsidR="00BD10E8">
        <w:t>a</w:t>
      </w:r>
      <w:r>
        <w:t xml:space="preserve"> rozvoj paliativní péče v nemocnicích. Paliativní péče je součástí zdravotní péče. Standardy popisují službu poskytovanou v rámci poskytovatelů zdravotních služeb akutní a následné lůžkové péče ve formě konziliárního týmu paliativní péče. Dokument formuluje doporučení pro minimální náležitosti pro poskytování komplexní specializované paliativní péče ve formě konziliární paliativní péče. </w:t>
      </w:r>
    </w:p>
    <w:p w14:paraId="217FE488" w14:textId="77777777" w:rsidR="00DC6682" w:rsidRDefault="00DC6682" w:rsidP="00DC6682">
      <w:pPr>
        <w:jc w:val="both"/>
      </w:pPr>
      <w:r>
        <w:t xml:space="preserve">Zaměřili jsme se na zvyšování dostupnosti a kvality paliativní péče v nemocnicích v ČR, prostřednictvím konziliárních paliativních týmů v nemocnicích a v domácím prostředí pacienta. Cílem všech aktivit MZ byla co nejvyšší míra profesionalizace a standardizace této péče. Spustili jsme úspěšný pilotní projekt v šesti nemocnicích. A další projekt na podporu domácí specializované paliativní péče, kde cílem je zlepšit péči o umírající v jejich vlastním sociálním prostředí, zlepšit kvalitu života nevyléčitelně nemocných a umírajících pacientů v domácím prostředí. </w:t>
      </w:r>
    </w:p>
    <w:p w14:paraId="426F07AD" w14:textId="4A5CE428" w:rsidR="00DC6682" w:rsidRDefault="00DC6682" w:rsidP="00DC6682">
      <w:pPr>
        <w:tabs>
          <w:tab w:val="left" w:pos="5790"/>
        </w:tabs>
        <w:jc w:val="both"/>
      </w:pPr>
      <w:r>
        <w:rPr>
          <w:b/>
          <w:bCs/>
        </w:rPr>
        <w:t xml:space="preserve">Pan doktor </w:t>
      </w:r>
      <w:r>
        <w:rPr>
          <w:b/>
          <w:bCs/>
        </w:rPr>
        <w:t>Kopecký</w:t>
      </w:r>
      <w:r>
        <w:t xml:space="preserve"> doplnil, že se </w:t>
      </w:r>
      <w:r>
        <w:t xml:space="preserve">jedná o standard, který popisuje jednu formu paliativní péče, a to je konziliární tým v lůžkovém zařízení. Žádné jiné formě se nevěnuje. Standard je připraven pro nemocnice, aby mohla tuto službu nabízet. </w:t>
      </w:r>
    </w:p>
    <w:p w14:paraId="16824162" w14:textId="5B039FB1" w:rsidR="00DC6682" w:rsidRDefault="00DC6682" w:rsidP="00DC6682">
      <w:pPr>
        <w:tabs>
          <w:tab w:val="left" w:pos="5790"/>
        </w:tabs>
        <w:jc w:val="both"/>
      </w:pPr>
      <w:r>
        <w:rPr>
          <w:b/>
          <w:bCs/>
        </w:rPr>
        <w:t xml:space="preserve">Pan předseda MUDr. </w:t>
      </w:r>
      <w:r>
        <w:rPr>
          <w:b/>
          <w:bCs/>
        </w:rPr>
        <w:t>Dvořák</w:t>
      </w:r>
      <w:r>
        <w:t xml:space="preserve"> konstatoval, že Rada poskytovatelů není</w:t>
      </w:r>
      <w:r>
        <w:t xml:space="preserve"> subjekt, který by měl toto řešit. RP bere téma na vědomí a podporuje ho.</w:t>
      </w:r>
      <w:r>
        <w:t xml:space="preserve"> </w:t>
      </w:r>
    </w:p>
    <w:p w14:paraId="1E131B5B" w14:textId="77777777" w:rsidR="00DC6682" w:rsidRDefault="00DC6682" w:rsidP="00DC6682">
      <w:pPr>
        <w:tabs>
          <w:tab w:val="left" w:pos="5790"/>
        </w:tabs>
        <w:rPr>
          <w:b/>
          <w:bCs/>
          <w:u w:val="single"/>
        </w:rPr>
      </w:pPr>
      <w:r>
        <w:rPr>
          <w:b/>
          <w:bCs/>
          <w:u w:val="single"/>
        </w:rPr>
        <w:t xml:space="preserve">Bod 3 – Dohodovací řízení </w:t>
      </w:r>
    </w:p>
    <w:p w14:paraId="5E0D21DD" w14:textId="6CD17B2D" w:rsidR="00DC6682" w:rsidRDefault="00DC6682" w:rsidP="00DC6682">
      <w:pPr>
        <w:tabs>
          <w:tab w:val="left" w:pos="5790"/>
        </w:tabs>
        <w:jc w:val="both"/>
      </w:pPr>
      <w:r>
        <w:rPr>
          <w:b/>
          <w:bCs/>
        </w:rPr>
        <w:t xml:space="preserve">Pan předseda </w:t>
      </w:r>
      <w:proofErr w:type="spellStart"/>
      <w:r>
        <w:rPr>
          <w:b/>
          <w:bCs/>
        </w:rPr>
        <w:t>Mudr.</w:t>
      </w:r>
      <w:proofErr w:type="spellEnd"/>
      <w:r>
        <w:rPr>
          <w:b/>
          <w:bCs/>
        </w:rPr>
        <w:t xml:space="preserve"> Dvořák </w:t>
      </w:r>
      <w:r w:rsidRPr="00DC6682">
        <w:t xml:space="preserve">se dotázal, </w:t>
      </w:r>
      <w:r>
        <w:t>jak bude D</w:t>
      </w:r>
      <w:r>
        <w:t>ohodovací řízení</w:t>
      </w:r>
      <w:r>
        <w:t xml:space="preserve"> pokračovat dál? </w:t>
      </w:r>
      <w:r>
        <w:t>Zda se bude</w:t>
      </w:r>
      <w:r w:rsidR="00F37F6D">
        <w:t xml:space="preserve"> </w:t>
      </w:r>
      <w:r>
        <w:t>držet trend</w:t>
      </w:r>
      <w:r w:rsidR="00BD10E8">
        <w:t>u, že M</w:t>
      </w:r>
      <w:r>
        <w:t xml:space="preserve">inisterstvo </w:t>
      </w:r>
      <w:r w:rsidR="00BD10E8">
        <w:t xml:space="preserve">zdravotnictví </w:t>
      </w:r>
      <w:r>
        <w:t xml:space="preserve">nebude vstupovat mezi ty, kteří uzavřou dohodu a nebude zvýhodňovat ty, kteří se záměrně nedohodnou. </w:t>
      </w:r>
    </w:p>
    <w:p w14:paraId="38D8F0C7" w14:textId="77777777" w:rsidR="00DC6682" w:rsidRDefault="00DC6682" w:rsidP="00DC6682">
      <w:pPr>
        <w:tabs>
          <w:tab w:val="left" w:pos="5790"/>
        </w:tabs>
        <w:rPr>
          <w:b/>
          <w:bCs/>
          <w:u w:val="single"/>
        </w:rPr>
      </w:pPr>
      <w:r>
        <w:rPr>
          <w:b/>
          <w:bCs/>
          <w:u w:val="single"/>
        </w:rPr>
        <w:t>Bod 4 – Ekonomické dopady opatření proti Covid-19</w:t>
      </w:r>
    </w:p>
    <w:p w14:paraId="7599E5CB" w14:textId="5F3CC0FC" w:rsidR="00DC6682" w:rsidRDefault="00BD10E8" w:rsidP="00DC6682">
      <w:pPr>
        <w:tabs>
          <w:tab w:val="left" w:pos="5790"/>
        </w:tabs>
        <w:jc w:val="both"/>
      </w:pPr>
      <w:r>
        <w:rPr>
          <w:b/>
          <w:bCs/>
        </w:rPr>
        <w:t xml:space="preserve">Pan předseda MUDr. </w:t>
      </w:r>
      <w:r w:rsidR="00DC6682">
        <w:rPr>
          <w:b/>
          <w:bCs/>
        </w:rPr>
        <w:t>Dvořák</w:t>
      </w:r>
      <w:r w:rsidR="00DC6682">
        <w:t xml:space="preserve"> </w:t>
      </w:r>
      <w:r>
        <w:t xml:space="preserve">uvedl, že </w:t>
      </w:r>
      <w:r w:rsidR="00DC6682">
        <w:t>ekonomické dopady inflace budou dramatické pro všechny</w:t>
      </w:r>
      <w:r w:rsidR="00F37F6D">
        <w:t xml:space="preserve">. I </w:t>
      </w:r>
      <w:r w:rsidR="00DC6682">
        <w:t xml:space="preserve">protiepidemická opatření budou mít následky na plátce. Počítá se s tím, že se bude stále takto masivně a často testovat? Nebudou nám chybět prostředky na jinou činnost, než na testování </w:t>
      </w:r>
      <w:proofErr w:type="spellStart"/>
      <w:r w:rsidR="00DC6682">
        <w:t>covidu</w:t>
      </w:r>
      <w:proofErr w:type="spellEnd"/>
      <w:r w:rsidR="00DC6682">
        <w:t xml:space="preserve">? Lidé čekají na rozběhnutí péče. </w:t>
      </w:r>
    </w:p>
    <w:p w14:paraId="2C11A558" w14:textId="5482BA12" w:rsidR="00DC6682" w:rsidRDefault="00BD10E8" w:rsidP="00DC6682">
      <w:pPr>
        <w:tabs>
          <w:tab w:val="left" w:pos="5790"/>
        </w:tabs>
        <w:jc w:val="both"/>
      </w:pPr>
      <w:r>
        <w:rPr>
          <w:b/>
          <w:bCs/>
        </w:rPr>
        <w:t xml:space="preserve">Paní náměstkyně </w:t>
      </w:r>
      <w:r w:rsidR="00DC6682">
        <w:rPr>
          <w:b/>
          <w:bCs/>
        </w:rPr>
        <w:t>Rögnerová</w:t>
      </w:r>
      <w:r w:rsidR="00DC6682">
        <w:t xml:space="preserve"> </w:t>
      </w:r>
      <w:r>
        <w:t xml:space="preserve">odpověděla, že </w:t>
      </w:r>
      <w:r w:rsidR="00DC6682">
        <w:t xml:space="preserve">vše bude záležet na vývoji v průběhu celého roku. Pojišťovny počítají ve zdravotních pojistných plánech pro rok 2022 cca s 12 miliardami </w:t>
      </w:r>
      <w:r w:rsidR="00F37F6D">
        <w:t xml:space="preserve">korun </w:t>
      </w:r>
      <w:r w:rsidR="00DC6682">
        <w:t>na covid. Proběhla jednání, kde tématem bylo, aby pojišťovny platily za testování zaměstnanců</w:t>
      </w:r>
      <w:r w:rsidR="00F37F6D">
        <w:t>. Ty z</w:t>
      </w:r>
      <w:r w:rsidR="00DC6682">
        <w:t xml:space="preserve">ačnou </w:t>
      </w:r>
      <w:r w:rsidR="00F37F6D">
        <w:t xml:space="preserve">od </w:t>
      </w:r>
      <w:r w:rsidR="00DC6682">
        <w:t xml:space="preserve">17. ledna a bude probíhat 4 maximálně 6 týdnů. Jednorázově toto pojišťovny finančně zvládnou, ale po celý rok už ne. Školy se testují z finančních prostředků z vlády. </w:t>
      </w:r>
    </w:p>
    <w:p w14:paraId="07A6624C" w14:textId="50BD13C0" w:rsidR="00DC6682" w:rsidRDefault="00BD10E8" w:rsidP="00DC6682">
      <w:pPr>
        <w:tabs>
          <w:tab w:val="left" w:pos="5790"/>
        </w:tabs>
        <w:jc w:val="both"/>
      </w:pPr>
      <w:r>
        <w:rPr>
          <w:b/>
          <w:bCs/>
        </w:rPr>
        <w:t xml:space="preserve">Paní náměstkyně </w:t>
      </w:r>
      <w:r w:rsidR="00DC6682">
        <w:rPr>
          <w:b/>
          <w:bCs/>
        </w:rPr>
        <w:t>Svrčinová</w:t>
      </w:r>
      <w:r>
        <w:t xml:space="preserve"> </w:t>
      </w:r>
      <w:r w:rsidR="00F37F6D">
        <w:t xml:space="preserve">zmínila </w:t>
      </w:r>
      <w:r>
        <w:t xml:space="preserve">testování u škol, které proběhne </w:t>
      </w:r>
      <w:r w:rsidR="00DC6682">
        <w:t>2x v týdnu po dobu prvních 14 dnů školní docházky. Testy pro děti jsou hrazeny z fondu evropských společenství a učitelé ze standartních fondů. Testování ve firmách je 2-3 týdny (poslední týden v lednu, dva v únoru), poté se přejde na režim testování 1x týdn</w:t>
      </w:r>
      <w:r>
        <w:t>ě</w:t>
      </w:r>
      <w:r w:rsidR="00DC6682">
        <w:t xml:space="preserve">, nebo testování pouze příznakových osob. </w:t>
      </w:r>
      <w:r>
        <w:t>Pro t</w:t>
      </w:r>
      <w:r w:rsidR="00DC6682">
        <w:t xml:space="preserve">estování pracovníků ve zdravotnictví a soc. službách zůstává v platnosti předchozí mimořádné opatření z léta.  </w:t>
      </w:r>
    </w:p>
    <w:p w14:paraId="06239DEF" w14:textId="00AB7BBB" w:rsidR="00DC6682" w:rsidRDefault="00BD10E8" w:rsidP="00DC6682">
      <w:pPr>
        <w:tabs>
          <w:tab w:val="left" w:pos="5790"/>
        </w:tabs>
        <w:jc w:val="both"/>
      </w:pPr>
      <w:r>
        <w:rPr>
          <w:b/>
          <w:bCs/>
        </w:rPr>
        <w:t xml:space="preserve">Paní ředitelka MUDr. </w:t>
      </w:r>
      <w:r w:rsidR="00DC6682">
        <w:rPr>
          <w:b/>
          <w:bCs/>
        </w:rPr>
        <w:t>Knorová</w:t>
      </w:r>
      <w:r>
        <w:t xml:space="preserve"> uvedla, že </w:t>
      </w:r>
      <w:r w:rsidR="00DC6682">
        <w:t>zdravotní pojišťovny hradí všechno dle mimořádných opatření Ministerstva zdravotnictví a vše je přetlumočeno do opatření, které přebír</w:t>
      </w:r>
      <w:r>
        <w:t>ají</w:t>
      </w:r>
      <w:r w:rsidR="00DC6682">
        <w:t xml:space="preserve"> od VZP. Pokud máte nějakou nesrovnalost, ráda </w:t>
      </w:r>
      <w:r>
        <w:t xml:space="preserve">vše </w:t>
      </w:r>
      <w:r w:rsidR="00DC6682">
        <w:t xml:space="preserve">předá na svazové pojišťovny, případně pan náměstek </w:t>
      </w:r>
      <w:proofErr w:type="spellStart"/>
      <w:r w:rsidR="00DC6682">
        <w:t>Bodnár</w:t>
      </w:r>
      <w:proofErr w:type="spellEnd"/>
      <w:r w:rsidR="00DC6682">
        <w:t xml:space="preserve"> na svoje. Bavíme se o testování obyvatel pomocí </w:t>
      </w:r>
      <w:proofErr w:type="spellStart"/>
      <w:r w:rsidR="00DC6682">
        <w:t>samotestů</w:t>
      </w:r>
      <w:proofErr w:type="spellEnd"/>
      <w:r w:rsidR="00DC6682">
        <w:t xml:space="preserve"> a nebudou to provozovat laboratoře. </w:t>
      </w:r>
    </w:p>
    <w:p w14:paraId="6A183295" w14:textId="77777777" w:rsidR="00F37F6D" w:rsidRDefault="00F37F6D">
      <w:pPr>
        <w:spacing w:line="259" w:lineRule="auto"/>
        <w:rPr>
          <w:b/>
          <w:bCs/>
          <w:u w:val="single"/>
        </w:rPr>
      </w:pPr>
      <w:r>
        <w:rPr>
          <w:b/>
          <w:bCs/>
          <w:u w:val="single"/>
        </w:rPr>
        <w:br w:type="page"/>
      </w:r>
    </w:p>
    <w:p w14:paraId="70B6830E" w14:textId="4DB66A48" w:rsidR="00DC6682" w:rsidRDefault="00DC6682" w:rsidP="00DC6682">
      <w:pPr>
        <w:tabs>
          <w:tab w:val="left" w:pos="5790"/>
        </w:tabs>
        <w:rPr>
          <w:b/>
          <w:bCs/>
          <w:u w:val="single"/>
        </w:rPr>
      </w:pPr>
      <w:r>
        <w:rPr>
          <w:b/>
          <w:bCs/>
          <w:u w:val="single"/>
        </w:rPr>
        <w:lastRenderedPageBreak/>
        <w:t xml:space="preserve">Bod 5 – Ceny energií a jejich dopad na hospodaření lůžkových zdravotnických zařízení </w:t>
      </w:r>
    </w:p>
    <w:p w14:paraId="24CE9877" w14:textId="2B05EEEF" w:rsidR="00DC6682" w:rsidRDefault="00BD10E8" w:rsidP="00DC6682">
      <w:pPr>
        <w:tabs>
          <w:tab w:val="left" w:pos="5790"/>
        </w:tabs>
        <w:jc w:val="both"/>
      </w:pPr>
      <w:r>
        <w:rPr>
          <w:b/>
          <w:bCs/>
        </w:rPr>
        <w:t xml:space="preserve">Pan MUDr. </w:t>
      </w:r>
      <w:r w:rsidR="00DC6682">
        <w:rPr>
          <w:b/>
          <w:bCs/>
        </w:rPr>
        <w:t>Bláha</w:t>
      </w:r>
      <w:r>
        <w:t xml:space="preserve"> uvedl </w:t>
      </w:r>
      <w:r w:rsidR="00DC6682">
        <w:t>meziroční nárůst cen energií</w:t>
      </w:r>
      <w:r>
        <w:t>, který je</w:t>
      </w:r>
      <w:r w:rsidR="00DC6682">
        <w:t xml:space="preserve"> nad 200 %. </w:t>
      </w:r>
      <w:r>
        <w:t xml:space="preserve">V </w:t>
      </w:r>
      <w:r w:rsidR="00DC6682">
        <w:t xml:space="preserve">Dohodovacím řízení </w:t>
      </w:r>
      <w:r w:rsidR="00F37F6D">
        <w:t>n</w:t>
      </w:r>
      <w:r>
        <w:t xml:space="preserve">árůst energií zahrnut není. </w:t>
      </w:r>
      <w:r w:rsidR="00DC6682">
        <w:t>Šetříme kde se dá a finance vkládáme do něčeho jiného</w:t>
      </w:r>
      <w:r>
        <w:t xml:space="preserve">. </w:t>
      </w:r>
      <w:r w:rsidR="00DC6682">
        <w:t>Jak</w:t>
      </w:r>
      <w:r>
        <w:t xml:space="preserve"> tedy</w:t>
      </w:r>
      <w:r w:rsidR="00DC6682">
        <w:t xml:space="preserve"> pomoci zdravotnickým zařízením a jak se s tím vypořádat? </w:t>
      </w:r>
    </w:p>
    <w:p w14:paraId="5204EF9D" w14:textId="658C62F4" w:rsidR="00DC6682" w:rsidRDefault="005665DF" w:rsidP="00DC6682">
      <w:pPr>
        <w:tabs>
          <w:tab w:val="left" w:pos="5790"/>
        </w:tabs>
        <w:jc w:val="both"/>
      </w:pPr>
      <w:r>
        <w:rPr>
          <w:b/>
          <w:bCs/>
        </w:rPr>
        <w:t xml:space="preserve">Pan ministr Válek zmínil, </w:t>
      </w:r>
      <w:r w:rsidRPr="00F37F6D">
        <w:t>že</w:t>
      </w:r>
      <w:r>
        <w:rPr>
          <w:b/>
          <w:bCs/>
        </w:rPr>
        <w:t xml:space="preserve"> </w:t>
      </w:r>
      <w:r w:rsidR="00DC6682">
        <w:t xml:space="preserve">Rozpočtové provizorium </w:t>
      </w:r>
      <w:r>
        <w:t xml:space="preserve">je </w:t>
      </w:r>
      <w:r w:rsidR="00DC6682">
        <w:t>do března</w:t>
      </w:r>
      <w:r w:rsidR="00F37F6D">
        <w:t xml:space="preserve">. </w:t>
      </w:r>
      <w:r w:rsidR="00DC6682">
        <w:t>Bud</w:t>
      </w:r>
      <w:r>
        <w:t>e</w:t>
      </w:r>
      <w:r w:rsidR="00DC6682">
        <w:t xml:space="preserve"> se snažit sehnat peníze, které by kompenzovaly navýšení nákladů na stavby, které už jsou schválené. Nevěří tomu, že by se do rozpočtu MZ dostala částka, která by se dala použít jako účelová dotace. Jiná věc je, zda se toto bude moci kompenzovat s plátci. K tomu je ale třeba diskuse. Informaci podá</w:t>
      </w:r>
      <w:r>
        <w:t xml:space="preserve"> </w:t>
      </w:r>
      <w:r w:rsidR="00DC6682">
        <w:t xml:space="preserve">na jednání vlády. </w:t>
      </w:r>
    </w:p>
    <w:p w14:paraId="3BC0C9F9" w14:textId="7447DF7D" w:rsidR="00DC6682" w:rsidRDefault="005665DF" w:rsidP="00DC6682">
      <w:pPr>
        <w:tabs>
          <w:tab w:val="left" w:pos="5790"/>
        </w:tabs>
        <w:jc w:val="both"/>
      </w:pPr>
      <w:r>
        <w:rPr>
          <w:b/>
          <w:bCs/>
        </w:rPr>
        <w:t xml:space="preserve">Pan ředitel Ludvík </w:t>
      </w:r>
      <w:r w:rsidRPr="005665DF">
        <w:t>se dotázal, zda bude</w:t>
      </w:r>
      <w:r>
        <w:rPr>
          <w:b/>
          <w:bCs/>
        </w:rPr>
        <w:t xml:space="preserve"> </w:t>
      </w:r>
      <w:r w:rsidR="00DC6682">
        <w:t>Kompenzační vyhláška na rok 2022?</w:t>
      </w:r>
    </w:p>
    <w:p w14:paraId="6E113CA1" w14:textId="203C3635" w:rsidR="00DC6682" w:rsidRDefault="005665DF" w:rsidP="00DC6682">
      <w:pPr>
        <w:tabs>
          <w:tab w:val="left" w:pos="5790"/>
        </w:tabs>
        <w:jc w:val="both"/>
      </w:pPr>
      <w:r>
        <w:rPr>
          <w:b/>
          <w:bCs/>
        </w:rPr>
        <w:t xml:space="preserve">Paní náměstkyně </w:t>
      </w:r>
      <w:r w:rsidR="00DC6682">
        <w:rPr>
          <w:b/>
          <w:bCs/>
        </w:rPr>
        <w:t xml:space="preserve">Rögnerová </w:t>
      </w:r>
      <w:r>
        <w:t xml:space="preserve">odpověděla, že vše bude záležet na panu </w:t>
      </w:r>
      <w:r w:rsidR="00DC6682">
        <w:t xml:space="preserve">ministrovi. Musíme jít s návrhem zákona, kde bychom získali zmocnění k vydání Kompenzační vyhlášky pro rok 2022, opět do Poslanecké sněmovny. Cyklus bude pokračovat, jen musíme mít zákon. </w:t>
      </w:r>
    </w:p>
    <w:p w14:paraId="31B93F6D" w14:textId="77777777" w:rsidR="00DC6682" w:rsidRDefault="00DC6682" w:rsidP="00DC6682">
      <w:pPr>
        <w:tabs>
          <w:tab w:val="left" w:pos="5790"/>
        </w:tabs>
        <w:rPr>
          <w:b/>
          <w:bCs/>
          <w:u w:val="single"/>
        </w:rPr>
      </w:pPr>
      <w:r>
        <w:rPr>
          <w:b/>
          <w:bCs/>
          <w:u w:val="single"/>
        </w:rPr>
        <w:t xml:space="preserve">Bod 6 – Informace k praktickým lékařům </w:t>
      </w:r>
    </w:p>
    <w:p w14:paraId="2AC313B6" w14:textId="7E08558F" w:rsidR="00DC6682" w:rsidRDefault="005665DF" w:rsidP="00DC6682">
      <w:pPr>
        <w:tabs>
          <w:tab w:val="left" w:pos="5790"/>
        </w:tabs>
        <w:jc w:val="both"/>
      </w:pPr>
      <w:r>
        <w:rPr>
          <w:b/>
          <w:bCs/>
        </w:rPr>
        <w:t xml:space="preserve">Pan místopředseda MUDr. </w:t>
      </w:r>
      <w:r w:rsidR="00DC6682">
        <w:rPr>
          <w:b/>
          <w:bCs/>
        </w:rPr>
        <w:t>Šonka</w:t>
      </w:r>
      <w:r w:rsidR="00DC6682">
        <w:t xml:space="preserve"> </w:t>
      </w:r>
      <w:r>
        <w:t xml:space="preserve">uvedl nejčastěji se </w:t>
      </w:r>
      <w:r w:rsidR="00DC6682">
        <w:t>opakuj</w:t>
      </w:r>
      <w:r>
        <w:t xml:space="preserve">ící 4 typy stížností na praktické lékaře. </w:t>
      </w:r>
      <w:r w:rsidR="00DC6682">
        <w:t xml:space="preserve">První </w:t>
      </w:r>
      <w:r>
        <w:t xml:space="preserve">uvedl nedovolání se </w:t>
      </w:r>
      <w:r w:rsidR="00DC6682">
        <w:t xml:space="preserve">praktickému lékaři. Další dvě stížnosti se týkají protilátek – pokud mají vysokou hladinu protilátek a jejich lékaři jim nedoporučí očkování, proč nemohou dostat od lékaře nějaké potvrzení, že mohou například cestovat. Toto jde pouze částečně za praktiky, ale částečně za tím, jak budeme uznávat prodělanou nemoc. Poslední stížnost je opravdu chyba praktického lékaře. Pacient prodělal respirační infekt, byla vyšetřena praktickým lékařem bez PCR testu, jako běžná infekce, ukončena neschopenka za 8 dní. Pacientka si poté nechala vyšetřit protilátky a zjistila, že prodělala covid. Po lékaři žádala potvrzení o prodělání nemoci, ale tím, že nebyla na PCR testu, nemůže potvrzení lékař napsat. U praktických lékařů narážíme na problém s kapacitou. Stížnosti na praktické lékaře by se neměly psát na </w:t>
      </w:r>
      <w:r>
        <w:t>Fa</w:t>
      </w:r>
      <w:r w:rsidR="00DC6682">
        <w:t xml:space="preserve">cebook a </w:t>
      </w:r>
      <w:r>
        <w:t>T</w:t>
      </w:r>
      <w:r w:rsidR="00DC6682">
        <w:t>witter. Musíme lidi informovat, že pokud mají nějaké problémy, musí se obrátit na zdravotní pojišťovnu, na zřizovatele, Krajský úřad. Pokud mají pocit, že byla zanedbaná péče, tak se musí obrátit na Českou lékařskou komoru.</w:t>
      </w:r>
    </w:p>
    <w:p w14:paraId="18D8022A" w14:textId="496AF8A9" w:rsidR="00DC6682" w:rsidRDefault="005665DF" w:rsidP="00DC6682">
      <w:pPr>
        <w:tabs>
          <w:tab w:val="left" w:pos="5790"/>
        </w:tabs>
        <w:jc w:val="both"/>
      </w:pPr>
      <w:r>
        <w:rPr>
          <w:b/>
          <w:bCs/>
        </w:rPr>
        <w:t xml:space="preserve">Pan předseda MUDr. Dvořák </w:t>
      </w:r>
      <w:r w:rsidR="00DC6682">
        <w:t>zdůrazni</w:t>
      </w:r>
      <w:r>
        <w:t>l</w:t>
      </w:r>
      <w:r w:rsidR="00DC6682">
        <w:t xml:space="preserve">, že </w:t>
      </w:r>
      <w:r>
        <w:t>R</w:t>
      </w:r>
      <w:r w:rsidR="00DC6682">
        <w:t xml:space="preserve">eforma primární péče není o penězích, ale o kompetencích. Mělo by se ujasnit postavení a kompetence lékařů primární péče. Stížnostem na Facebooku a jiných sociálních sítích zabránit nelze. </w:t>
      </w:r>
    </w:p>
    <w:p w14:paraId="31D7BEF4" w14:textId="2E5DB8DA" w:rsidR="00DC6682" w:rsidRDefault="005665DF" w:rsidP="00DC6682">
      <w:pPr>
        <w:tabs>
          <w:tab w:val="left" w:pos="5790"/>
        </w:tabs>
        <w:jc w:val="both"/>
      </w:pPr>
      <w:r>
        <w:rPr>
          <w:b/>
          <w:bCs/>
        </w:rPr>
        <w:t xml:space="preserve">Pan místopředseda </w:t>
      </w:r>
      <w:proofErr w:type="spellStart"/>
      <w:r>
        <w:rPr>
          <w:b/>
          <w:bCs/>
        </w:rPr>
        <w:t>Mudr.</w:t>
      </w:r>
      <w:proofErr w:type="spellEnd"/>
      <w:r>
        <w:rPr>
          <w:b/>
          <w:bCs/>
        </w:rPr>
        <w:t xml:space="preserve"> </w:t>
      </w:r>
      <w:r w:rsidR="00DC6682">
        <w:rPr>
          <w:b/>
          <w:bCs/>
        </w:rPr>
        <w:t>Šonka</w:t>
      </w:r>
      <w:r w:rsidR="00DC6682">
        <w:t xml:space="preserve"> </w:t>
      </w:r>
      <w:r>
        <w:t xml:space="preserve">požádal o pomoc MZ </w:t>
      </w:r>
      <w:r w:rsidR="00DC6682">
        <w:t xml:space="preserve">s lepší komunikací směrem k veřejnosti. </w:t>
      </w:r>
      <w:r>
        <w:t>Navrhl o</w:t>
      </w:r>
      <w:r w:rsidR="00DC6682">
        <w:t xml:space="preserve">dložení některých činností, jako např. posudková činnost, prohlídky apod. </w:t>
      </w:r>
      <w:r>
        <w:t>M</w:t>
      </w:r>
      <w:r w:rsidR="00DC6682">
        <w:t xml:space="preserve">y tyto povinnosti odložit nemůžeme, protože je za ně legislativní sankce. </w:t>
      </w:r>
      <w:r>
        <w:t xml:space="preserve">Je připraven </w:t>
      </w:r>
      <w:r w:rsidR="00DC6682">
        <w:t xml:space="preserve">návrh novely vyhlášky o pracovně lékařských službách, kde </w:t>
      </w:r>
      <w:r>
        <w:t>je navrhováno</w:t>
      </w:r>
      <w:r w:rsidR="00DC6682">
        <w:t xml:space="preserve"> posun</w:t>
      </w:r>
      <w:r>
        <w:t>utí</w:t>
      </w:r>
      <w:r w:rsidR="00DC6682">
        <w:t xml:space="preserve"> termín</w:t>
      </w:r>
      <w:r>
        <w:t>ů</w:t>
      </w:r>
      <w:r w:rsidR="00DC6682">
        <w:t xml:space="preserve"> prohlídek pacientů jedna a nerizikových pacientů o jeden rok.</w:t>
      </w:r>
    </w:p>
    <w:p w14:paraId="7CAFB968" w14:textId="01FFD986" w:rsidR="00DC6682" w:rsidRPr="008552CF" w:rsidRDefault="008552CF" w:rsidP="00DC6682">
      <w:pPr>
        <w:tabs>
          <w:tab w:val="left" w:pos="5790"/>
        </w:tabs>
        <w:jc w:val="both"/>
      </w:pPr>
      <w:r>
        <w:rPr>
          <w:b/>
          <w:bCs/>
        </w:rPr>
        <w:t xml:space="preserve">Pan ministr Válek </w:t>
      </w:r>
      <w:r w:rsidRPr="008552CF">
        <w:rPr>
          <w:b/>
          <w:bCs/>
        </w:rPr>
        <w:t>souhlas</w:t>
      </w:r>
      <w:r>
        <w:rPr>
          <w:b/>
          <w:bCs/>
        </w:rPr>
        <w:t>il</w:t>
      </w:r>
      <w:r w:rsidRPr="008552CF">
        <w:rPr>
          <w:b/>
          <w:bCs/>
        </w:rPr>
        <w:t xml:space="preserve"> </w:t>
      </w:r>
      <w:r w:rsidR="00DC6682" w:rsidRPr="008552CF">
        <w:t>s odložením některých činností praktických lékařů</w:t>
      </w:r>
      <w:r w:rsidRPr="008552CF">
        <w:t xml:space="preserve">. </w:t>
      </w:r>
      <w:r w:rsidR="00F37F6D">
        <w:t xml:space="preserve">Zmínil, že Tiskové oddělení informační materiály pro komunikaci stížností na PPL připravuje. </w:t>
      </w:r>
    </w:p>
    <w:p w14:paraId="7C68B819" w14:textId="3A79B588" w:rsidR="00DC6682" w:rsidRPr="008552CF" w:rsidRDefault="008552CF" w:rsidP="00DC6682">
      <w:pPr>
        <w:tabs>
          <w:tab w:val="left" w:pos="5790"/>
        </w:tabs>
        <w:jc w:val="both"/>
        <w:rPr>
          <w:b/>
          <w:bCs/>
        </w:rPr>
      </w:pPr>
      <w:r>
        <w:rPr>
          <w:b/>
          <w:bCs/>
        </w:rPr>
        <w:t xml:space="preserve">Paní MUDr. </w:t>
      </w:r>
      <w:r w:rsidR="00DC6682">
        <w:rPr>
          <w:b/>
          <w:bCs/>
        </w:rPr>
        <w:t>Hülleová</w:t>
      </w:r>
      <w:r>
        <w:rPr>
          <w:b/>
          <w:bCs/>
        </w:rPr>
        <w:t xml:space="preserve"> </w:t>
      </w:r>
      <w:r w:rsidRPr="008552CF">
        <w:t>poděkovala</w:t>
      </w:r>
      <w:r>
        <w:t xml:space="preserve"> KHS, </w:t>
      </w:r>
      <w:r>
        <w:t>které budou vypisovat konfirmační testy</w:t>
      </w:r>
      <w:r>
        <w:t xml:space="preserve">. </w:t>
      </w:r>
      <w:r w:rsidR="00DC6682">
        <w:t>Navrh</w:t>
      </w:r>
      <w:r>
        <w:t>la</w:t>
      </w:r>
      <w:r w:rsidR="00DC6682">
        <w:t>, zváž</w:t>
      </w:r>
      <w:r>
        <w:t xml:space="preserve">ení </w:t>
      </w:r>
      <w:r w:rsidR="00DC6682">
        <w:t>testování konfirmační</w:t>
      </w:r>
      <w:r>
        <w:t>ch</w:t>
      </w:r>
      <w:r w:rsidR="00DC6682">
        <w:t xml:space="preserve"> PCR test</w:t>
      </w:r>
      <w:r>
        <w:t>ů</w:t>
      </w:r>
      <w:r w:rsidR="00DC6682">
        <w:t xml:space="preserve"> u zdravých dětí, které mají pozitivní antigenní test a nechat je chodit do školy. </w:t>
      </w:r>
    </w:p>
    <w:p w14:paraId="31FDDF79" w14:textId="7372E086" w:rsidR="00F37F6D" w:rsidRPr="00F37F6D" w:rsidRDefault="0098401F" w:rsidP="00F37F6D">
      <w:pPr>
        <w:tabs>
          <w:tab w:val="left" w:pos="5790"/>
        </w:tabs>
        <w:jc w:val="both"/>
      </w:pPr>
      <w:r>
        <w:rPr>
          <w:b/>
          <w:bCs/>
        </w:rPr>
        <w:t xml:space="preserve">Pan Ing. </w:t>
      </w:r>
      <w:r w:rsidR="00DC6682">
        <w:rPr>
          <w:b/>
          <w:bCs/>
        </w:rPr>
        <w:t>Moravec</w:t>
      </w:r>
      <w:r w:rsidR="00DC6682">
        <w:t xml:space="preserve"> </w:t>
      </w:r>
      <w:r>
        <w:t xml:space="preserve">se dotázal, zda </w:t>
      </w:r>
      <w:r w:rsidR="00DC6682">
        <w:t xml:space="preserve">platí pro pracovníky zdravotní záchranné služby a dopravní služby dle MO testování 1x za sedm dní pouze pro neočkované? V MO nejsme napsaní. </w:t>
      </w:r>
      <w:r>
        <w:t xml:space="preserve">V MO jsou </w:t>
      </w:r>
      <w:r w:rsidR="00DC6682">
        <w:t xml:space="preserve">zmíněni pouze pracovníci lůžkových oddělení, tzn., že nikoho jiného by se to nemělo týkat. </w:t>
      </w:r>
      <w:r w:rsidR="00F37F6D">
        <w:rPr>
          <w:b/>
          <w:bCs/>
          <w:u w:val="single"/>
        </w:rPr>
        <w:br w:type="page"/>
      </w:r>
    </w:p>
    <w:p w14:paraId="37FC3B87" w14:textId="4F48AC11" w:rsidR="00DC6682" w:rsidRDefault="00DC6682" w:rsidP="00DC6682">
      <w:pPr>
        <w:tabs>
          <w:tab w:val="left" w:pos="5790"/>
        </w:tabs>
        <w:rPr>
          <w:b/>
          <w:bCs/>
          <w:u w:val="single"/>
        </w:rPr>
      </w:pPr>
      <w:r>
        <w:rPr>
          <w:b/>
          <w:bCs/>
          <w:u w:val="single"/>
        </w:rPr>
        <w:lastRenderedPageBreak/>
        <w:t>Bod 7 – Jak správně reagovat na účelový vznik nových odborů?</w:t>
      </w:r>
    </w:p>
    <w:p w14:paraId="0D7FCC69" w14:textId="678BFDED" w:rsidR="00DC6682" w:rsidRDefault="0098401F" w:rsidP="0098401F">
      <w:pPr>
        <w:tabs>
          <w:tab w:val="left" w:pos="5790"/>
        </w:tabs>
        <w:jc w:val="both"/>
      </w:pPr>
      <w:r>
        <w:rPr>
          <w:b/>
          <w:bCs/>
        </w:rPr>
        <w:t xml:space="preserve">Pan </w:t>
      </w:r>
      <w:proofErr w:type="spellStart"/>
      <w:r>
        <w:rPr>
          <w:b/>
          <w:bCs/>
        </w:rPr>
        <w:t>Mudr.</w:t>
      </w:r>
      <w:proofErr w:type="spellEnd"/>
      <w:r>
        <w:rPr>
          <w:b/>
          <w:bCs/>
        </w:rPr>
        <w:t xml:space="preserve"> </w:t>
      </w:r>
      <w:r w:rsidR="00DC6682">
        <w:rPr>
          <w:b/>
          <w:bCs/>
        </w:rPr>
        <w:t>Volejník</w:t>
      </w:r>
      <w:r w:rsidR="00DC6682">
        <w:t xml:space="preserve"> </w:t>
      </w:r>
      <w:r>
        <w:t xml:space="preserve">se dotázal, s kým má jednat o problému, který předložil. </w:t>
      </w:r>
      <w:r w:rsidR="00DC6682">
        <w:t xml:space="preserve"> Nejde </w:t>
      </w:r>
      <w:r>
        <w:t xml:space="preserve">zde </w:t>
      </w:r>
      <w:r w:rsidR="00DC6682">
        <w:t>zcela jen o právní problém, jak se vypořádat s aktivitou, která je velmi složitě a chytře napsaná. Jde o cíle, které tato skupina má a zcela jednoznačně je dává na prvé místo. Protože, pokud mi je známo, byly tyto texty rozeslány řadě zdravotnických poskytovatelů, jde o organizovaný postup. Přes právní radu, kterou nám dala kancelář ANČR jak postupovat v prvém kole se ovšem obávám, že tato činnost bude mít další a právně silnější pokračování. Zastupuji velkou skupinu zařízení, která ovšem nemají dostatečně silné právní zázemí. Cílem je požádat o kvalifikovanou metodickou radu, tedy oporu ministerstva a věci řešit tak, abychom se mohli vyhnout soudům, a hlavně zajistit klidnou práci zdravotnických poskytovatelů v době pandemie.</w:t>
      </w:r>
    </w:p>
    <w:p w14:paraId="7AD19522" w14:textId="1579303E" w:rsidR="00DC6682" w:rsidRDefault="0098401F" w:rsidP="00DC6682">
      <w:pPr>
        <w:tabs>
          <w:tab w:val="left" w:pos="5790"/>
        </w:tabs>
        <w:jc w:val="both"/>
      </w:pPr>
      <w:r>
        <w:rPr>
          <w:b/>
          <w:bCs/>
        </w:rPr>
        <w:t xml:space="preserve">Pan ředitel </w:t>
      </w:r>
      <w:r w:rsidR="00DC6682">
        <w:rPr>
          <w:b/>
          <w:bCs/>
        </w:rPr>
        <w:t>Ludvík</w:t>
      </w:r>
      <w:r w:rsidR="00DC6682">
        <w:t xml:space="preserve"> za Asociaci nemocnic navrh</w:t>
      </w:r>
      <w:r>
        <w:t xml:space="preserve">l </w:t>
      </w:r>
      <w:r w:rsidR="00DC6682">
        <w:t xml:space="preserve">podat stížnost na Advokátní komoru, přímo na konkrétního pana doktora. </w:t>
      </w:r>
      <w:r>
        <w:t xml:space="preserve">Jedná se </w:t>
      </w:r>
      <w:r w:rsidR="00DC6682">
        <w:t>o jasné zneužití pozice advokáta</w:t>
      </w:r>
      <w:r>
        <w:t xml:space="preserve"> a měla by se k </w:t>
      </w:r>
      <w:r w:rsidR="00DC6682">
        <w:t>tomu</w:t>
      </w:r>
      <w:r>
        <w:t xml:space="preserve"> </w:t>
      </w:r>
      <w:r w:rsidR="00DC6682">
        <w:t xml:space="preserve">vyjádřit komora a etická komise. </w:t>
      </w:r>
    </w:p>
    <w:p w14:paraId="73FF17E6" w14:textId="3E533DD6" w:rsidR="00DC6682" w:rsidRDefault="0098401F" w:rsidP="00DC6682">
      <w:pPr>
        <w:tabs>
          <w:tab w:val="left" w:pos="5790"/>
        </w:tabs>
        <w:jc w:val="both"/>
      </w:pPr>
      <w:r w:rsidRPr="0098401F">
        <w:t>RP bere tento problém na vědomí a doporučuje</w:t>
      </w:r>
      <w:r>
        <w:rPr>
          <w:b/>
          <w:bCs/>
        </w:rPr>
        <w:t xml:space="preserve"> </w:t>
      </w:r>
      <w:r w:rsidR="00DC6682">
        <w:t xml:space="preserve">konzultovat s právníky MZ společně s Asociací nemocnic a vypracovat stanovisko a právní kroky, aby nebyla ohrožena celková zdravotní situace v ČR. </w:t>
      </w:r>
    </w:p>
    <w:p w14:paraId="1C44D755" w14:textId="77777777" w:rsidR="00DC6682" w:rsidRDefault="00DC6682" w:rsidP="00DC6682">
      <w:pPr>
        <w:tabs>
          <w:tab w:val="left" w:pos="5790"/>
        </w:tabs>
        <w:rPr>
          <w:b/>
          <w:bCs/>
          <w:u w:val="single"/>
        </w:rPr>
      </w:pPr>
      <w:r>
        <w:rPr>
          <w:b/>
          <w:bCs/>
          <w:u w:val="single"/>
        </w:rPr>
        <w:t>Bod 8 – Různé:</w:t>
      </w:r>
    </w:p>
    <w:p w14:paraId="18058643" w14:textId="77777777" w:rsidR="00DC6682" w:rsidRDefault="00DC6682" w:rsidP="00DC6682">
      <w:pPr>
        <w:tabs>
          <w:tab w:val="left" w:pos="5790"/>
        </w:tabs>
        <w:rPr>
          <w:b/>
          <w:bCs/>
          <w:u w:val="single"/>
        </w:rPr>
      </w:pPr>
      <w:r>
        <w:rPr>
          <w:b/>
          <w:bCs/>
          <w:u w:val="single"/>
        </w:rPr>
        <w:t>Monoklonální protilátky:</w:t>
      </w:r>
    </w:p>
    <w:p w14:paraId="26FC7C87" w14:textId="011105A0" w:rsidR="00DC6682" w:rsidRDefault="0098401F" w:rsidP="00DC6682">
      <w:pPr>
        <w:tabs>
          <w:tab w:val="left" w:pos="5790"/>
        </w:tabs>
        <w:jc w:val="both"/>
        <w:rPr>
          <w:b/>
          <w:bCs/>
        </w:rPr>
      </w:pPr>
      <w:r>
        <w:rPr>
          <w:b/>
          <w:bCs/>
        </w:rPr>
        <w:t xml:space="preserve">Pan Mgr. </w:t>
      </w:r>
      <w:r w:rsidR="00DC6682">
        <w:rPr>
          <w:b/>
          <w:bCs/>
        </w:rPr>
        <w:t xml:space="preserve">Hojný </w:t>
      </w:r>
      <w:r w:rsidRPr="0098401F">
        <w:t>uvedl snahu Ministerstva zdravotnictví</w:t>
      </w:r>
      <w:r>
        <w:rPr>
          <w:b/>
          <w:bCs/>
        </w:rPr>
        <w:t xml:space="preserve"> </w:t>
      </w:r>
      <w:r w:rsidR="00DC6682">
        <w:t>nakoupit monoklonální protilátky</w:t>
      </w:r>
      <w:r>
        <w:t xml:space="preserve">. </w:t>
      </w:r>
      <w:r w:rsidR="00DC6682">
        <w:t xml:space="preserve">Pod velkým tlakem MZ tlačilo na výrobce na protilátky. Nyní jsme v situaci, že je velký dostatek protilátek, ale účinnost na omikron </w:t>
      </w:r>
      <w:r>
        <w:t xml:space="preserve">není. </w:t>
      </w:r>
      <w:r w:rsidR="00DC6682">
        <w:t>Finance nemůžeme nechat na nemocnicích</w:t>
      </w:r>
      <w:r>
        <w:t xml:space="preserve">, protože příště </w:t>
      </w:r>
      <w:r w:rsidR="00DC6682">
        <w:t>by nemocnice nic nekupovaly</w:t>
      </w:r>
      <w:r>
        <w:t>. P</w:t>
      </w:r>
      <w:r w:rsidR="00DC6682">
        <w:t xml:space="preserve">ojišťovny platí za to, co se reálně aplikuje. </w:t>
      </w:r>
    </w:p>
    <w:p w14:paraId="0CCAD942" w14:textId="77777777" w:rsidR="0098401F" w:rsidRDefault="0098401F" w:rsidP="00DC6682">
      <w:pPr>
        <w:rPr>
          <w:b/>
          <w:bCs/>
        </w:rPr>
      </w:pPr>
    </w:p>
    <w:p w14:paraId="7087270D" w14:textId="0511893F" w:rsidR="00DC6682" w:rsidRDefault="00DC6682" w:rsidP="00DC6682">
      <w:pPr>
        <w:rPr>
          <w:b/>
          <w:bCs/>
          <w:u w:val="single"/>
        </w:rPr>
      </w:pPr>
      <w:r>
        <w:rPr>
          <w:b/>
          <w:bCs/>
          <w:u w:val="single"/>
        </w:rPr>
        <w:t>Usnesení Rady poskytovatelů ze dne 4. 1. 2022:</w:t>
      </w:r>
    </w:p>
    <w:p w14:paraId="0BF219A8" w14:textId="77777777" w:rsidR="00DC6682" w:rsidRDefault="00DC6682" w:rsidP="00DC6682">
      <w:pPr>
        <w:pStyle w:val="Odstavecseseznamem"/>
        <w:numPr>
          <w:ilvl w:val="0"/>
          <w:numId w:val="3"/>
        </w:numPr>
        <w:jc w:val="both"/>
        <w:rPr>
          <w:rFonts w:asciiTheme="minorHAnsi" w:eastAsiaTheme="minorHAnsi" w:hAnsiTheme="minorHAnsi" w:cstheme="minorBidi"/>
        </w:rPr>
      </w:pPr>
      <w:r>
        <w:rPr>
          <w:rFonts w:asciiTheme="minorHAnsi" w:eastAsiaTheme="minorHAnsi" w:hAnsiTheme="minorHAnsi" w:cstheme="minorBidi"/>
        </w:rPr>
        <w:t>Rada poskytovatelů vítá, že může pokračovat v činnosti a deklaruje vstřícnost a snahu o konstruktivní spolupráci.</w:t>
      </w:r>
    </w:p>
    <w:p w14:paraId="61CF064A" w14:textId="77777777" w:rsidR="00DC6682" w:rsidRDefault="00DC6682" w:rsidP="00DC6682">
      <w:pPr>
        <w:pStyle w:val="Odstavecseseznamem"/>
        <w:numPr>
          <w:ilvl w:val="0"/>
          <w:numId w:val="3"/>
        </w:numPr>
        <w:jc w:val="both"/>
        <w:rPr>
          <w:rFonts w:asciiTheme="minorHAnsi" w:eastAsiaTheme="minorHAnsi" w:hAnsiTheme="minorHAnsi" w:cstheme="minorBidi"/>
        </w:rPr>
      </w:pPr>
      <w:r>
        <w:rPr>
          <w:rFonts w:asciiTheme="minorHAnsi" w:eastAsiaTheme="minorHAnsi" w:hAnsiTheme="minorHAnsi" w:cstheme="minorBidi"/>
        </w:rPr>
        <w:t xml:space="preserve">Na dotaz pana ministra všichni členové Rady prohlašují, že se cítí být zástupci poskytovatelů, nikoli zaměstnanců. </w:t>
      </w:r>
    </w:p>
    <w:p w14:paraId="5E3130EE" w14:textId="77777777" w:rsidR="00DC6682" w:rsidRDefault="00DC6682" w:rsidP="00DC6682">
      <w:pPr>
        <w:pStyle w:val="Odstavecseseznamem"/>
        <w:numPr>
          <w:ilvl w:val="0"/>
          <w:numId w:val="3"/>
        </w:numPr>
        <w:jc w:val="both"/>
        <w:rPr>
          <w:rFonts w:asciiTheme="minorHAnsi" w:eastAsiaTheme="minorHAnsi" w:hAnsiTheme="minorHAnsi" w:cstheme="minorBidi"/>
        </w:rPr>
      </w:pPr>
      <w:r>
        <w:rPr>
          <w:rFonts w:asciiTheme="minorHAnsi" w:eastAsiaTheme="minorHAnsi" w:hAnsiTheme="minorHAnsi" w:cstheme="minorBidi"/>
        </w:rPr>
        <w:t>Rada opakovaně žádá MZ ČR, aby nevstupovalo do uzavřených dohod v rámci Dohodovacího řízení a nezvýhodňovalo segmenty poskytovatelů, které se v rámci Dohodovacího řízení nedohodnou před těmi, které k dohodě dospějí.</w:t>
      </w:r>
    </w:p>
    <w:p w14:paraId="202EF174" w14:textId="77777777" w:rsidR="00DC6682" w:rsidRDefault="00DC6682" w:rsidP="00DC6682">
      <w:pPr>
        <w:pStyle w:val="Odstavecseseznamem"/>
        <w:numPr>
          <w:ilvl w:val="0"/>
          <w:numId w:val="3"/>
        </w:numPr>
        <w:jc w:val="both"/>
        <w:rPr>
          <w:rFonts w:asciiTheme="minorHAnsi" w:eastAsiaTheme="minorHAnsi" w:hAnsiTheme="minorHAnsi" w:cstheme="minorBidi"/>
        </w:rPr>
      </w:pPr>
      <w:r>
        <w:rPr>
          <w:rFonts w:asciiTheme="minorHAnsi" w:eastAsiaTheme="minorHAnsi" w:hAnsiTheme="minorHAnsi" w:cstheme="minorBidi"/>
        </w:rPr>
        <w:t>Rada upozorňuje na enormní zvýšení nákladů zdravotnických zařízení v roce 2022 v souvislosti s růstem cen, nejen energií.</w:t>
      </w:r>
    </w:p>
    <w:p w14:paraId="43F1C48F" w14:textId="77777777" w:rsidR="00DC6682" w:rsidRDefault="00DC6682" w:rsidP="00DC6682">
      <w:pPr>
        <w:pStyle w:val="Odstavecseseznamem"/>
        <w:numPr>
          <w:ilvl w:val="0"/>
          <w:numId w:val="3"/>
        </w:numPr>
        <w:jc w:val="both"/>
        <w:rPr>
          <w:rFonts w:asciiTheme="minorHAnsi" w:eastAsiaTheme="minorHAnsi" w:hAnsiTheme="minorHAnsi" w:cstheme="minorBidi"/>
        </w:rPr>
      </w:pPr>
      <w:r>
        <w:rPr>
          <w:rFonts w:asciiTheme="minorHAnsi" w:eastAsiaTheme="minorHAnsi" w:hAnsiTheme="minorHAnsi" w:cstheme="minorBidi"/>
        </w:rPr>
        <w:t>Rada žádá pana ministra o urychlené vyjádření se k povinnému očkování proti Covid-19.</w:t>
      </w:r>
    </w:p>
    <w:p w14:paraId="2D0E7E7D" w14:textId="77777777" w:rsidR="00DC6682" w:rsidRDefault="00DC6682" w:rsidP="00DC6682">
      <w:pPr>
        <w:tabs>
          <w:tab w:val="left" w:pos="5790"/>
        </w:tabs>
        <w:jc w:val="both"/>
      </w:pPr>
    </w:p>
    <w:p w14:paraId="7E64BDD7" w14:textId="77777777" w:rsidR="00DC6682" w:rsidRDefault="00DC6682" w:rsidP="00DC6682">
      <w:pPr>
        <w:tabs>
          <w:tab w:val="left" w:pos="5790"/>
        </w:tabs>
        <w:jc w:val="both"/>
      </w:pPr>
    </w:p>
    <w:p w14:paraId="79D3EDE4" w14:textId="77777777" w:rsidR="00DC6682" w:rsidRDefault="00DC6682" w:rsidP="00DC6682">
      <w:pPr>
        <w:tabs>
          <w:tab w:val="left" w:pos="5790"/>
        </w:tabs>
        <w:jc w:val="both"/>
      </w:pPr>
    </w:p>
    <w:p w14:paraId="525A4FB8" w14:textId="77777777" w:rsidR="00DC6682" w:rsidRDefault="00DC6682" w:rsidP="00DC6682">
      <w:pPr>
        <w:tabs>
          <w:tab w:val="left" w:pos="5790"/>
        </w:tabs>
        <w:jc w:val="center"/>
      </w:pPr>
      <w:r>
        <w:t>Další jednání Rady poskytovatelů se bude konat v úterý 8. února od 14.00 hodin.</w:t>
      </w:r>
    </w:p>
    <w:p w14:paraId="6DB1247A" w14:textId="77777777" w:rsidR="00DC6682" w:rsidRDefault="00DC6682" w:rsidP="00DC6682">
      <w:pPr>
        <w:tabs>
          <w:tab w:val="left" w:pos="5790"/>
        </w:tabs>
      </w:pPr>
    </w:p>
    <w:p w14:paraId="6854F980" w14:textId="191C5E08" w:rsidR="00B85D90" w:rsidRDefault="00DC6682" w:rsidP="00F37F6D">
      <w:pPr>
        <w:tabs>
          <w:tab w:val="left" w:pos="5790"/>
        </w:tabs>
      </w:pPr>
      <w:r>
        <w:t>Zpracovala:</w:t>
      </w:r>
      <w:r>
        <w:br/>
        <w:t xml:space="preserve">Petra Fejfarová </w:t>
      </w:r>
    </w:p>
    <w:sectPr w:rsidR="00B85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0AFF"/>
    <w:multiLevelType w:val="hybridMultilevel"/>
    <w:tmpl w:val="1EA060C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 w15:restartNumberingAfterBreak="0">
    <w:nsid w:val="357514AB"/>
    <w:multiLevelType w:val="hybridMultilevel"/>
    <w:tmpl w:val="546630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4B1C31C7"/>
    <w:multiLevelType w:val="hybridMultilevel"/>
    <w:tmpl w:val="AE0ED9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82"/>
    <w:rsid w:val="005665DF"/>
    <w:rsid w:val="008552CF"/>
    <w:rsid w:val="0098401F"/>
    <w:rsid w:val="00B85D90"/>
    <w:rsid w:val="00BD10E8"/>
    <w:rsid w:val="00DC6682"/>
    <w:rsid w:val="00F37F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7C51"/>
  <w15:chartTrackingRefBased/>
  <w15:docId w15:val="{EE211FC8-9202-4CEC-93B6-D7F01F0A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6682"/>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C6682"/>
    <w:rPr>
      <w:color w:val="0563C1" w:themeColor="hyperlink"/>
      <w:u w:val="single"/>
    </w:rPr>
  </w:style>
  <w:style w:type="paragraph" w:styleId="Normlnweb">
    <w:name w:val="Normal (Web)"/>
    <w:basedOn w:val="Normln"/>
    <w:uiPriority w:val="99"/>
    <w:semiHidden/>
    <w:unhideWhenUsed/>
    <w:rsid w:val="00DC6682"/>
    <w:pPr>
      <w:spacing w:before="100" w:beforeAutospacing="1" w:after="100" w:afterAutospacing="1" w:line="240" w:lineRule="auto"/>
    </w:pPr>
    <w:rPr>
      <w:rFonts w:ascii="Calibri" w:eastAsia="Calibri" w:hAnsi="Calibri" w:cs="Calibri"/>
      <w:lang w:eastAsia="cs-CZ"/>
    </w:rPr>
  </w:style>
  <w:style w:type="paragraph" w:styleId="Odstavecseseznamem">
    <w:name w:val="List Paragraph"/>
    <w:basedOn w:val="Normln"/>
    <w:uiPriority w:val="34"/>
    <w:qFormat/>
    <w:rsid w:val="00DC6682"/>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2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lybear@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1822</Words>
  <Characters>10755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Fejfarová Petra, Ing.</dc:creator>
  <cp:keywords/>
  <dc:description/>
  <cp:lastModifiedBy>Fejfarová Petra, Ing.</cp:lastModifiedBy>
  <cp:revision>1</cp:revision>
  <dcterms:created xsi:type="dcterms:W3CDTF">2022-01-12T08:34:00Z</dcterms:created>
  <dcterms:modified xsi:type="dcterms:W3CDTF">2022-01-12T09:33:00Z</dcterms:modified>
</cp:coreProperties>
</file>