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CEDF12" w14:textId="14F272F7" w:rsidR="00F1708B" w:rsidRPr="00334150" w:rsidRDefault="00A81819" w:rsidP="00451043">
      <w:pPr>
        <w:pStyle w:val="Nzev"/>
        <w:spacing w:line="276" w:lineRule="auto"/>
        <w:jc w:val="center"/>
        <w:rPr>
          <w:b/>
          <w:color w:val="5B9BD5" w:themeColor="accent1"/>
          <w:sz w:val="40"/>
          <w:szCs w:val="40"/>
        </w:rPr>
      </w:pPr>
      <w:bookmarkStart w:id="0" w:name="_GoBack"/>
      <w:bookmarkEnd w:id="0"/>
      <w:r w:rsidRPr="00334150">
        <w:rPr>
          <w:b/>
          <w:color w:val="5B9BD5" w:themeColor="accent1"/>
          <w:sz w:val="40"/>
          <w:szCs w:val="40"/>
        </w:rPr>
        <w:t xml:space="preserve">Souhrnná zpráva </w:t>
      </w:r>
      <w:r w:rsidR="001411EE" w:rsidRPr="00334150">
        <w:rPr>
          <w:b/>
          <w:color w:val="5B9BD5" w:themeColor="accent1"/>
          <w:sz w:val="40"/>
          <w:szCs w:val="40"/>
        </w:rPr>
        <w:t>ze zasedání</w:t>
      </w:r>
    </w:p>
    <w:p w14:paraId="375087F6" w14:textId="560D915E" w:rsidR="004B5048" w:rsidRPr="00334150" w:rsidRDefault="00F1708B" w:rsidP="00451043">
      <w:pPr>
        <w:pStyle w:val="Nzev"/>
        <w:spacing w:line="276" w:lineRule="auto"/>
        <w:jc w:val="center"/>
        <w:rPr>
          <w:b/>
          <w:color w:val="5B9BD5" w:themeColor="accent1"/>
          <w:sz w:val="40"/>
          <w:szCs w:val="40"/>
        </w:rPr>
      </w:pPr>
      <w:r w:rsidRPr="00334150">
        <w:rPr>
          <w:b/>
          <w:color w:val="5B9BD5" w:themeColor="accent1"/>
          <w:sz w:val="40"/>
          <w:szCs w:val="40"/>
        </w:rPr>
        <w:t>Národní</w:t>
      </w:r>
      <w:r w:rsidR="001411EE" w:rsidRPr="00334150">
        <w:rPr>
          <w:b/>
          <w:color w:val="5B9BD5" w:themeColor="accent1"/>
          <w:sz w:val="40"/>
          <w:szCs w:val="40"/>
        </w:rPr>
        <w:t>ho</w:t>
      </w:r>
      <w:r w:rsidRPr="00334150">
        <w:rPr>
          <w:b/>
          <w:color w:val="5B9BD5" w:themeColor="accent1"/>
          <w:sz w:val="40"/>
          <w:szCs w:val="40"/>
        </w:rPr>
        <w:t xml:space="preserve"> institut</w:t>
      </w:r>
      <w:r w:rsidR="001411EE" w:rsidRPr="00334150">
        <w:rPr>
          <w:b/>
          <w:color w:val="5B9BD5" w:themeColor="accent1"/>
          <w:sz w:val="40"/>
          <w:szCs w:val="40"/>
        </w:rPr>
        <w:t>u</w:t>
      </w:r>
      <w:r w:rsidR="00A81819" w:rsidRPr="00334150">
        <w:rPr>
          <w:b/>
          <w:color w:val="5B9BD5" w:themeColor="accent1"/>
          <w:sz w:val="40"/>
          <w:szCs w:val="40"/>
        </w:rPr>
        <w:t xml:space="preserve"> pro zvládání </w:t>
      </w:r>
      <w:r w:rsidR="00BB4899" w:rsidRPr="00334150">
        <w:rPr>
          <w:b/>
          <w:color w:val="5B9BD5" w:themeColor="accent1"/>
          <w:sz w:val="40"/>
          <w:szCs w:val="40"/>
        </w:rPr>
        <w:t>pandemie</w:t>
      </w:r>
      <w:r w:rsidR="00043D45" w:rsidRPr="00334150">
        <w:rPr>
          <w:b/>
          <w:color w:val="5B9BD5" w:themeColor="accent1"/>
          <w:sz w:val="40"/>
          <w:szCs w:val="40"/>
        </w:rPr>
        <w:t xml:space="preserve"> za rok 2024</w:t>
      </w:r>
    </w:p>
    <w:p w14:paraId="277CBAB7" w14:textId="77777777" w:rsidR="00276FC6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7713C9DB" w14:textId="77777777" w:rsidR="001411EE" w:rsidRPr="00630090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0F7196" w:rsidRPr="00630090">
        <w:rPr>
          <w:rFonts w:ascii="Arial" w:hAnsi="Arial" w:cs="Arial"/>
          <w:sz w:val="20"/>
          <w:szCs w:val="20"/>
        </w:rPr>
        <w:t xml:space="preserve">V roce 2024 proběhlo setkání vedoucích odborných skupin Národního </w:t>
      </w:r>
      <w:r w:rsidRPr="00630090">
        <w:rPr>
          <w:rFonts w:ascii="Arial" w:hAnsi="Arial" w:cs="Arial"/>
          <w:sz w:val="20"/>
          <w:szCs w:val="20"/>
        </w:rPr>
        <w:t>institutu pro zvládání pandemie</w:t>
      </w:r>
      <w:r w:rsidR="00BB4899" w:rsidRPr="00630090">
        <w:rPr>
          <w:rFonts w:ascii="Arial" w:hAnsi="Arial" w:cs="Arial"/>
          <w:sz w:val="20"/>
          <w:szCs w:val="20"/>
        </w:rPr>
        <w:t xml:space="preserve"> (dále jen „NIZP“) </w:t>
      </w:r>
      <w:r w:rsidR="00451043" w:rsidRPr="00630090">
        <w:rPr>
          <w:rFonts w:ascii="Arial" w:hAnsi="Arial" w:cs="Arial"/>
          <w:sz w:val="20"/>
          <w:szCs w:val="20"/>
        </w:rPr>
        <w:t>21krát, ú</w:t>
      </w:r>
      <w:r w:rsidR="000F7196" w:rsidRPr="00630090">
        <w:rPr>
          <w:rFonts w:ascii="Arial" w:hAnsi="Arial" w:cs="Arial"/>
          <w:sz w:val="20"/>
          <w:szCs w:val="20"/>
        </w:rPr>
        <w:t xml:space="preserve">čast </w:t>
      </w:r>
      <w:r w:rsidR="001411EE" w:rsidRPr="00630090">
        <w:rPr>
          <w:rFonts w:ascii="Arial" w:hAnsi="Arial" w:cs="Arial"/>
          <w:sz w:val="20"/>
          <w:szCs w:val="20"/>
        </w:rPr>
        <w:t xml:space="preserve">členů většinou probíhala </w:t>
      </w:r>
      <w:r w:rsidR="000F7196" w:rsidRPr="00630090">
        <w:rPr>
          <w:rFonts w:ascii="Arial" w:hAnsi="Arial" w:cs="Arial"/>
          <w:sz w:val="20"/>
          <w:szCs w:val="20"/>
        </w:rPr>
        <w:t>online</w:t>
      </w:r>
      <w:r w:rsidR="001411EE" w:rsidRPr="00630090">
        <w:rPr>
          <w:rFonts w:ascii="Arial" w:hAnsi="Arial" w:cs="Arial"/>
          <w:sz w:val="20"/>
          <w:szCs w:val="20"/>
        </w:rPr>
        <w:t>.</w:t>
      </w:r>
      <w:r w:rsidR="00D67B11" w:rsidRPr="00630090">
        <w:rPr>
          <w:rFonts w:ascii="Arial" w:hAnsi="Arial" w:cs="Arial"/>
          <w:sz w:val="20"/>
          <w:szCs w:val="20"/>
        </w:rPr>
        <w:t xml:space="preserve"> Mezi zasedáními NIZP se scházely i jednotlivé pracovní odborné skupiny. </w:t>
      </w:r>
    </w:p>
    <w:p w14:paraId="4D33CC6C" w14:textId="185C2B3B" w:rsidR="00205668" w:rsidRPr="00630090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205668" w:rsidRPr="00630090">
        <w:rPr>
          <w:rFonts w:ascii="Arial" w:hAnsi="Arial" w:cs="Arial"/>
          <w:sz w:val="20"/>
          <w:szCs w:val="20"/>
        </w:rPr>
        <w:t xml:space="preserve">V průběhu celého roku byly aktivně sledovány všechny vyskytující se infekce (covid-19, </w:t>
      </w:r>
      <w:r w:rsidR="001411EE" w:rsidRPr="00630090">
        <w:rPr>
          <w:rFonts w:ascii="Arial" w:hAnsi="Arial" w:cs="Arial"/>
          <w:sz w:val="20"/>
          <w:szCs w:val="20"/>
        </w:rPr>
        <w:t>spalničky, pertuse, chřipka</w:t>
      </w:r>
      <w:r w:rsidR="005F6461" w:rsidRPr="00630090">
        <w:rPr>
          <w:rFonts w:ascii="Arial" w:hAnsi="Arial" w:cs="Arial"/>
          <w:sz w:val="20"/>
          <w:szCs w:val="20"/>
        </w:rPr>
        <w:t xml:space="preserve">, pneumonie způsobené </w:t>
      </w:r>
      <w:proofErr w:type="spellStart"/>
      <w:r w:rsidR="005F6461" w:rsidRPr="00630090">
        <w:rPr>
          <w:rFonts w:ascii="Arial" w:hAnsi="Arial" w:cs="Arial"/>
          <w:sz w:val="20"/>
          <w:szCs w:val="20"/>
        </w:rPr>
        <w:t>mykoplasmaty</w:t>
      </w:r>
      <w:proofErr w:type="spellEnd"/>
      <w:r w:rsidR="001411EE" w:rsidRPr="00630090">
        <w:rPr>
          <w:rFonts w:ascii="Arial" w:hAnsi="Arial" w:cs="Arial"/>
          <w:sz w:val="20"/>
          <w:szCs w:val="20"/>
        </w:rPr>
        <w:t xml:space="preserve"> aj.</w:t>
      </w:r>
      <w:r w:rsidR="000F7196" w:rsidRPr="00630090">
        <w:rPr>
          <w:rFonts w:ascii="Arial" w:hAnsi="Arial" w:cs="Arial"/>
          <w:sz w:val="20"/>
          <w:szCs w:val="20"/>
        </w:rPr>
        <w:t>) a diskutována byla vždy i další aktuální témata</w:t>
      </w:r>
      <w:r w:rsidR="00865684" w:rsidRPr="00630090">
        <w:rPr>
          <w:rFonts w:ascii="Arial" w:hAnsi="Arial" w:cs="Arial"/>
          <w:sz w:val="20"/>
          <w:szCs w:val="20"/>
        </w:rPr>
        <w:t>, týkající se aktuální epidemiologické situace nejen v</w:t>
      </w:r>
      <w:r w:rsidR="003F7E78">
        <w:rPr>
          <w:rFonts w:ascii="Arial" w:hAnsi="Arial" w:cs="Arial"/>
          <w:sz w:val="20"/>
          <w:szCs w:val="20"/>
        </w:rPr>
        <w:t> </w:t>
      </w:r>
      <w:r w:rsidR="00865684" w:rsidRPr="00630090">
        <w:rPr>
          <w:rFonts w:ascii="Arial" w:hAnsi="Arial" w:cs="Arial"/>
          <w:sz w:val="20"/>
          <w:szCs w:val="20"/>
        </w:rPr>
        <w:t>ČR</w:t>
      </w:r>
      <w:r w:rsidR="003F7E78">
        <w:rPr>
          <w:rFonts w:ascii="Arial" w:hAnsi="Arial" w:cs="Arial"/>
          <w:sz w:val="20"/>
          <w:szCs w:val="20"/>
        </w:rPr>
        <w:t xml:space="preserve">, </w:t>
      </w:r>
      <w:r w:rsidR="00865684" w:rsidRPr="00630090">
        <w:rPr>
          <w:rFonts w:ascii="Arial" w:hAnsi="Arial" w:cs="Arial"/>
          <w:sz w:val="20"/>
          <w:szCs w:val="20"/>
        </w:rPr>
        <w:t xml:space="preserve">ale i v zahraničí. </w:t>
      </w:r>
    </w:p>
    <w:p w14:paraId="57361A6F" w14:textId="6ABB2238" w:rsidR="00334D95" w:rsidRPr="00630090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334D95" w:rsidRPr="00630090">
        <w:rPr>
          <w:rFonts w:ascii="Arial" w:hAnsi="Arial" w:cs="Arial"/>
          <w:sz w:val="20"/>
          <w:szCs w:val="20"/>
        </w:rPr>
        <w:t xml:space="preserve">Ze začátku roku bylo </w:t>
      </w:r>
      <w:r w:rsidR="00A81819" w:rsidRPr="00630090">
        <w:rPr>
          <w:rFonts w:ascii="Arial" w:hAnsi="Arial" w:cs="Arial"/>
          <w:sz w:val="20"/>
          <w:szCs w:val="20"/>
        </w:rPr>
        <w:t xml:space="preserve">ústředním tématem </w:t>
      </w:r>
      <w:r w:rsidR="00334D95" w:rsidRPr="00630090">
        <w:rPr>
          <w:rFonts w:ascii="Arial" w:hAnsi="Arial" w:cs="Arial"/>
          <w:sz w:val="20"/>
          <w:szCs w:val="20"/>
        </w:rPr>
        <w:t xml:space="preserve">onemocnění </w:t>
      </w:r>
      <w:r w:rsidR="00A81819" w:rsidRPr="00630090">
        <w:rPr>
          <w:rFonts w:ascii="Arial" w:hAnsi="Arial" w:cs="Arial"/>
          <w:sz w:val="20"/>
          <w:szCs w:val="20"/>
        </w:rPr>
        <w:t>covid-19 a oblasti s</w:t>
      </w:r>
      <w:r w:rsidR="00334D95" w:rsidRPr="00630090">
        <w:rPr>
          <w:rFonts w:ascii="Arial" w:hAnsi="Arial" w:cs="Arial"/>
          <w:sz w:val="20"/>
          <w:szCs w:val="20"/>
        </w:rPr>
        <w:t xml:space="preserve"> tímto onemocněním </w:t>
      </w:r>
      <w:r w:rsidR="00A81819" w:rsidRPr="00630090">
        <w:rPr>
          <w:rFonts w:ascii="Arial" w:hAnsi="Arial" w:cs="Arial"/>
          <w:sz w:val="20"/>
          <w:szCs w:val="20"/>
        </w:rPr>
        <w:t>související (</w:t>
      </w:r>
      <w:r w:rsidR="00334D95" w:rsidRPr="00630090">
        <w:rPr>
          <w:rFonts w:ascii="Arial" w:hAnsi="Arial" w:cs="Arial"/>
          <w:sz w:val="20"/>
          <w:szCs w:val="20"/>
        </w:rPr>
        <w:t xml:space="preserve">monitoring </w:t>
      </w:r>
      <w:r w:rsidR="00A81819" w:rsidRPr="00630090">
        <w:rPr>
          <w:rFonts w:ascii="Arial" w:hAnsi="Arial" w:cs="Arial"/>
          <w:sz w:val="20"/>
          <w:szCs w:val="20"/>
        </w:rPr>
        <w:t>odpadních vod, nastavení pravidel hygienických opatření, očkování a e-</w:t>
      </w:r>
      <w:proofErr w:type="spellStart"/>
      <w:r w:rsidR="00A81819" w:rsidRPr="00630090">
        <w:rPr>
          <w:rFonts w:ascii="Arial" w:hAnsi="Arial" w:cs="Arial"/>
          <w:sz w:val="20"/>
          <w:szCs w:val="20"/>
        </w:rPr>
        <w:t>surveillance</w:t>
      </w:r>
      <w:proofErr w:type="spellEnd"/>
      <w:r w:rsidR="00A81819" w:rsidRPr="00630090">
        <w:rPr>
          <w:rFonts w:ascii="Arial" w:hAnsi="Arial" w:cs="Arial"/>
          <w:sz w:val="20"/>
          <w:szCs w:val="20"/>
        </w:rPr>
        <w:t xml:space="preserve">). V lednu </w:t>
      </w:r>
      <w:r w:rsidR="00334D95" w:rsidRPr="00630090">
        <w:rPr>
          <w:rFonts w:ascii="Arial" w:hAnsi="Arial" w:cs="Arial"/>
          <w:sz w:val="20"/>
          <w:szCs w:val="20"/>
        </w:rPr>
        <w:t xml:space="preserve">se však stala </w:t>
      </w:r>
      <w:r w:rsidR="00A81819" w:rsidRPr="00630090">
        <w:rPr>
          <w:rFonts w:ascii="Arial" w:hAnsi="Arial" w:cs="Arial"/>
          <w:sz w:val="20"/>
          <w:szCs w:val="20"/>
        </w:rPr>
        <w:t xml:space="preserve">dominantním onemocněním chřipka, </w:t>
      </w:r>
      <w:r w:rsidR="0019095F" w:rsidRPr="00630090">
        <w:rPr>
          <w:rFonts w:ascii="Arial" w:hAnsi="Arial" w:cs="Arial"/>
          <w:sz w:val="20"/>
          <w:szCs w:val="20"/>
        </w:rPr>
        <w:t xml:space="preserve">výskyt </w:t>
      </w:r>
      <w:r w:rsidR="00A81819" w:rsidRPr="00630090">
        <w:rPr>
          <w:rFonts w:ascii="Arial" w:hAnsi="Arial" w:cs="Arial"/>
          <w:sz w:val="20"/>
          <w:szCs w:val="20"/>
        </w:rPr>
        <w:t>covid-19  postupně</w:t>
      </w:r>
      <w:r w:rsidR="0019095F" w:rsidRPr="00630090">
        <w:rPr>
          <w:rFonts w:ascii="Arial" w:hAnsi="Arial" w:cs="Arial"/>
          <w:sz w:val="20"/>
          <w:szCs w:val="20"/>
        </w:rPr>
        <w:t xml:space="preserve"> </w:t>
      </w:r>
      <w:r w:rsidR="00334D95" w:rsidRPr="00630090">
        <w:rPr>
          <w:rFonts w:ascii="Arial" w:hAnsi="Arial" w:cs="Arial"/>
          <w:sz w:val="20"/>
          <w:szCs w:val="20"/>
        </w:rPr>
        <w:t xml:space="preserve">u běžné populace klesal. </w:t>
      </w:r>
    </w:p>
    <w:p w14:paraId="51A0EDF0" w14:textId="4172D2F5" w:rsidR="00A81819" w:rsidRPr="00630090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A81819" w:rsidRPr="00630090">
        <w:rPr>
          <w:rFonts w:ascii="Arial" w:hAnsi="Arial" w:cs="Arial"/>
          <w:sz w:val="20"/>
          <w:szCs w:val="20"/>
        </w:rPr>
        <w:t xml:space="preserve">V únoru se </w:t>
      </w:r>
      <w:r w:rsidR="00334D95" w:rsidRPr="00630090">
        <w:rPr>
          <w:rFonts w:ascii="Arial" w:hAnsi="Arial" w:cs="Arial"/>
          <w:sz w:val="20"/>
          <w:szCs w:val="20"/>
        </w:rPr>
        <w:t xml:space="preserve">do popředí dostaly spalničky, kde byl hodnocen jejich </w:t>
      </w:r>
      <w:r w:rsidR="00A81819" w:rsidRPr="00630090">
        <w:rPr>
          <w:rFonts w:ascii="Arial" w:hAnsi="Arial" w:cs="Arial"/>
          <w:sz w:val="20"/>
          <w:szCs w:val="20"/>
        </w:rPr>
        <w:t>výskyt,</w:t>
      </w:r>
      <w:r w:rsidR="00334D95" w:rsidRPr="00630090">
        <w:rPr>
          <w:rFonts w:ascii="Arial" w:hAnsi="Arial" w:cs="Arial"/>
          <w:sz w:val="20"/>
          <w:szCs w:val="20"/>
        </w:rPr>
        <w:t xml:space="preserve"> jak v ČR, tak i v </w:t>
      </w:r>
      <w:r w:rsidR="0019095F" w:rsidRPr="00630090">
        <w:rPr>
          <w:rFonts w:ascii="Arial" w:hAnsi="Arial" w:cs="Arial"/>
          <w:sz w:val="20"/>
          <w:szCs w:val="20"/>
        </w:rPr>
        <w:t>dalších zemích, odkud mohl hrozit import do ČR,</w:t>
      </w:r>
      <w:r w:rsidR="00334D95" w:rsidRPr="00630090">
        <w:rPr>
          <w:rFonts w:ascii="Arial" w:hAnsi="Arial" w:cs="Arial"/>
          <w:sz w:val="20"/>
          <w:szCs w:val="20"/>
        </w:rPr>
        <w:t xml:space="preserve"> a </w:t>
      </w:r>
      <w:r w:rsidR="00A81819" w:rsidRPr="00630090">
        <w:rPr>
          <w:rFonts w:ascii="Arial" w:hAnsi="Arial" w:cs="Arial"/>
          <w:sz w:val="20"/>
          <w:szCs w:val="20"/>
        </w:rPr>
        <w:t>přehled očkování</w:t>
      </w:r>
      <w:r w:rsidR="00334D95" w:rsidRPr="00630090">
        <w:rPr>
          <w:rFonts w:ascii="Arial" w:hAnsi="Arial" w:cs="Arial"/>
          <w:sz w:val="20"/>
          <w:szCs w:val="20"/>
        </w:rPr>
        <w:t xml:space="preserve">. </w:t>
      </w:r>
      <w:r w:rsidR="00A81819" w:rsidRPr="00630090">
        <w:rPr>
          <w:rFonts w:ascii="Arial" w:hAnsi="Arial" w:cs="Arial"/>
          <w:sz w:val="20"/>
          <w:szCs w:val="20"/>
        </w:rPr>
        <w:t xml:space="preserve">SZÚ vytvořil edukační materiál týkající se apelu na očkování </w:t>
      </w:r>
      <w:r w:rsidR="00841C05" w:rsidRPr="00630090">
        <w:rPr>
          <w:rFonts w:ascii="Arial" w:hAnsi="Arial" w:cs="Arial"/>
          <w:sz w:val="20"/>
          <w:szCs w:val="20"/>
        </w:rPr>
        <w:t xml:space="preserve">proti spalničkám a pro </w:t>
      </w:r>
      <w:r w:rsidR="00A81819" w:rsidRPr="00630090">
        <w:rPr>
          <w:rFonts w:ascii="Arial" w:hAnsi="Arial" w:cs="Arial"/>
          <w:sz w:val="20"/>
          <w:szCs w:val="20"/>
        </w:rPr>
        <w:t>cestovatele</w:t>
      </w:r>
      <w:r w:rsidR="00841C05" w:rsidRPr="00630090">
        <w:rPr>
          <w:rFonts w:ascii="Arial" w:hAnsi="Arial" w:cs="Arial"/>
          <w:sz w:val="20"/>
          <w:szCs w:val="20"/>
        </w:rPr>
        <w:t xml:space="preserve">. </w:t>
      </w:r>
    </w:p>
    <w:p w14:paraId="25D4F352" w14:textId="35D8EE0B" w:rsidR="00ED76EF" w:rsidRPr="00630090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A81819" w:rsidRPr="00630090">
        <w:rPr>
          <w:rFonts w:ascii="Arial" w:hAnsi="Arial" w:cs="Arial"/>
          <w:sz w:val="20"/>
          <w:szCs w:val="20"/>
        </w:rPr>
        <w:t>Ve druhé polovině února se do popředí dostal</w:t>
      </w:r>
      <w:r w:rsidR="00ED76EF" w:rsidRPr="00630090">
        <w:rPr>
          <w:rFonts w:ascii="Arial" w:hAnsi="Arial" w:cs="Arial"/>
          <w:sz w:val="20"/>
          <w:szCs w:val="20"/>
        </w:rPr>
        <w:t>a</w:t>
      </w:r>
      <w:r w:rsidR="00A81819" w:rsidRPr="00630090">
        <w:rPr>
          <w:rFonts w:ascii="Arial" w:hAnsi="Arial" w:cs="Arial"/>
          <w:sz w:val="20"/>
          <w:szCs w:val="20"/>
        </w:rPr>
        <w:t xml:space="preserve"> </w:t>
      </w:r>
      <w:r w:rsidR="00ED76EF" w:rsidRPr="00630090">
        <w:rPr>
          <w:rFonts w:ascii="Arial" w:hAnsi="Arial" w:cs="Arial"/>
          <w:sz w:val="20"/>
          <w:szCs w:val="20"/>
        </w:rPr>
        <w:t xml:space="preserve">pertuse, jejíž výskyty byly zaznamenány </w:t>
      </w:r>
      <w:r w:rsidR="00A81819" w:rsidRPr="00630090">
        <w:rPr>
          <w:rFonts w:ascii="Arial" w:hAnsi="Arial" w:cs="Arial"/>
          <w:sz w:val="20"/>
          <w:szCs w:val="20"/>
        </w:rPr>
        <w:t>i u dětí do jednoho roku. Zahájena byla inform</w:t>
      </w:r>
      <w:r w:rsidR="0052661D" w:rsidRPr="00630090">
        <w:rPr>
          <w:rFonts w:ascii="Arial" w:hAnsi="Arial" w:cs="Arial"/>
          <w:sz w:val="20"/>
          <w:szCs w:val="20"/>
        </w:rPr>
        <w:t>ační kampaň (SZÚ, MZ, odborné s</w:t>
      </w:r>
      <w:r w:rsidR="00A81819" w:rsidRPr="00630090">
        <w:rPr>
          <w:rFonts w:ascii="Arial" w:hAnsi="Arial" w:cs="Arial"/>
          <w:sz w:val="20"/>
          <w:szCs w:val="20"/>
        </w:rPr>
        <w:t>kupiny</w:t>
      </w:r>
      <w:r w:rsidR="001411EE" w:rsidRPr="00630090">
        <w:rPr>
          <w:rFonts w:ascii="Arial" w:hAnsi="Arial" w:cs="Arial"/>
          <w:sz w:val="20"/>
          <w:szCs w:val="20"/>
        </w:rPr>
        <w:t xml:space="preserve"> souvisejících oborů</w:t>
      </w:r>
      <w:r w:rsidR="00A81819" w:rsidRPr="00630090">
        <w:rPr>
          <w:rFonts w:ascii="Arial" w:hAnsi="Arial" w:cs="Arial"/>
          <w:sz w:val="20"/>
          <w:szCs w:val="20"/>
        </w:rPr>
        <w:t xml:space="preserve">), jejíž cílem bylo informovat o aktuálním stavu laickou veřejnost se zdůrazněním možností očkování proti pertusi. Probíhaly debaty okolo nastavení </w:t>
      </w:r>
      <w:proofErr w:type="spellStart"/>
      <w:r w:rsidR="00A81819" w:rsidRPr="00630090">
        <w:rPr>
          <w:rFonts w:ascii="Arial" w:hAnsi="Arial" w:cs="Arial"/>
          <w:sz w:val="20"/>
          <w:szCs w:val="20"/>
        </w:rPr>
        <w:t>přeoočkování</w:t>
      </w:r>
      <w:proofErr w:type="spellEnd"/>
      <w:r w:rsidR="00A81819" w:rsidRPr="00630090">
        <w:rPr>
          <w:rFonts w:ascii="Arial" w:hAnsi="Arial" w:cs="Arial"/>
          <w:sz w:val="20"/>
          <w:szCs w:val="20"/>
        </w:rPr>
        <w:t xml:space="preserve"> </w:t>
      </w:r>
      <w:r w:rsidR="0019095F" w:rsidRPr="00630090">
        <w:rPr>
          <w:rFonts w:ascii="Arial" w:hAnsi="Arial" w:cs="Arial"/>
          <w:sz w:val="20"/>
          <w:szCs w:val="20"/>
        </w:rPr>
        <w:t xml:space="preserve">v dospělém věku </w:t>
      </w:r>
      <w:r w:rsidR="00A81819" w:rsidRPr="00630090">
        <w:rPr>
          <w:rFonts w:ascii="Arial" w:hAnsi="Arial" w:cs="Arial"/>
          <w:sz w:val="20"/>
          <w:szCs w:val="20"/>
        </w:rPr>
        <w:t xml:space="preserve">a úhrady za očkování, </w:t>
      </w:r>
      <w:r w:rsidR="00ED76EF" w:rsidRPr="00630090">
        <w:rPr>
          <w:rFonts w:ascii="Arial" w:hAnsi="Arial" w:cs="Arial"/>
          <w:sz w:val="20"/>
          <w:szCs w:val="20"/>
        </w:rPr>
        <w:t xml:space="preserve">probírána byla </w:t>
      </w:r>
      <w:r w:rsidR="00A81819" w:rsidRPr="00630090">
        <w:rPr>
          <w:rFonts w:ascii="Arial" w:hAnsi="Arial" w:cs="Arial"/>
          <w:sz w:val="20"/>
          <w:szCs w:val="20"/>
        </w:rPr>
        <w:t>očkovací strategie</w:t>
      </w:r>
      <w:r w:rsidR="00671E32" w:rsidRPr="00630090">
        <w:rPr>
          <w:rFonts w:ascii="Arial" w:hAnsi="Arial" w:cs="Arial"/>
          <w:sz w:val="20"/>
          <w:szCs w:val="20"/>
        </w:rPr>
        <w:t xml:space="preserve"> i ve zdravotnických zařízeních</w:t>
      </w:r>
      <w:r w:rsidR="00A81819" w:rsidRPr="00630090">
        <w:rPr>
          <w:rFonts w:ascii="Arial" w:hAnsi="Arial" w:cs="Arial"/>
          <w:sz w:val="20"/>
          <w:szCs w:val="20"/>
        </w:rPr>
        <w:t xml:space="preserve">. </w:t>
      </w:r>
      <w:r w:rsidR="0052661D" w:rsidRPr="00630090">
        <w:rPr>
          <w:rFonts w:ascii="Arial" w:hAnsi="Arial" w:cs="Arial"/>
          <w:sz w:val="20"/>
          <w:szCs w:val="20"/>
        </w:rPr>
        <w:t xml:space="preserve">Upozorněno bylo </w:t>
      </w:r>
      <w:r w:rsidR="00ED76EF" w:rsidRPr="00630090">
        <w:rPr>
          <w:rFonts w:ascii="Arial" w:hAnsi="Arial" w:cs="Arial"/>
          <w:sz w:val="20"/>
          <w:szCs w:val="20"/>
        </w:rPr>
        <w:t xml:space="preserve">i </w:t>
      </w:r>
      <w:r w:rsidR="0052661D" w:rsidRPr="00630090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52661D" w:rsidRPr="00630090">
        <w:rPr>
          <w:rFonts w:ascii="Arial" w:hAnsi="Arial" w:cs="Arial"/>
          <w:sz w:val="20"/>
          <w:szCs w:val="20"/>
        </w:rPr>
        <w:t>podhlášenost</w:t>
      </w:r>
      <w:proofErr w:type="spellEnd"/>
      <w:r w:rsidR="0052661D" w:rsidRPr="00630090">
        <w:rPr>
          <w:rFonts w:ascii="Arial" w:hAnsi="Arial" w:cs="Arial"/>
          <w:sz w:val="20"/>
          <w:szCs w:val="20"/>
        </w:rPr>
        <w:t xml:space="preserve"> pertuse v dospělé populaci, bagatelizaci pertuse v mediích, </w:t>
      </w:r>
      <w:r w:rsidR="00ED76EF" w:rsidRPr="00630090">
        <w:rPr>
          <w:rFonts w:ascii="Arial" w:hAnsi="Arial" w:cs="Arial"/>
          <w:sz w:val="20"/>
          <w:szCs w:val="20"/>
        </w:rPr>
        <w:t xml:space="preserve">naštěstí </w:t>
      </w:r>
      <w:r w:rsidR="0052661D" w:rsidRPr="00630090">
        <w:rPr>
          <w:rFonts w:ascii="Arial" w:hAnsi="Arial" w:cs="Arial"/>
          <w:sz w:val="20"/>
          <w:szCs w:val="20"/>
        </w:rPr>
        <w:t xml:space="preserve">situace v ČR neměla </w:t>
      </w:r>
      <w:r w:rsidR="0019095F" w:rsidRPr="00630090">
        <w:rPr>
          <w:rFonts w:ascii="Arial" w:hAnsi="Arial" w:cs="Arial"/>
          <w:sz w:val="20"/>
          <w:szCs w:val="20"/>
        </w:rPr>
        <w:t xml:space="preserve">zásadní negativní dopad </w:t>
      </w:r>
      <w:r w:rsidR="0052661D" w:rsidRPr="00630090">
        <w:rPr>
          <w:rFonts w:ascii="Arial" w:hAnsi="Arial" w:cs="Arial"/>
          <w:sz w:val="20"/>
          <w:szCs w:val="20"/>
        </w:rPr>
        <w:t xml:space="preserve">na </w:t>
      </w:r>
      <w:r w:rsidR="0019095F" w:rsidRPr="00630090">
        <w:rPr>
          <w:rFonts w:ascii="Arial" w:hAnsi="Arial" w:cs="Arial"/>
          <w:sz w:val="20"/>
          <w:szCs w:val="20"/>
        </w:rPr>
        <w:t xml:space="preserve">kapacity </w:t>
      </w:r>
      <w:r w:rsidR="0052661D" w:rsidRPr="00630090">
        <w:rPr>
          <w:rFonts w:ascii="Arial" w:hAnsi="Arial" w:cs="Arial"/>
          <w:sz w:val="20"/>
          <w:szCs w:val="20"/>
        </w:rPr>
        <w:t>lůžkov</w:t>
      </w:r>
      <w:r w:rsidR="0019095F" w:rsidRPr="00630090">
        <w:rPr>
          <w:rFonts w:ascii="Arial" w:hAnsi="Arial" w:cs="Arial"/>
          <w:sz w:val="20"/>
          <w:szCs w:val="20"/>
        </w:rPr>
        <w:t xml:space="preserve">ých </w:t>
      </w:r>
      <w:r w:rsidR="0052661D" w:rsidRPr="00630090">
        <w:rPr>
          <w:rFonts w:ascii="Arial" w:hAnsi="Arial" w:cs="Arial"/>
          <w:sz w:val="20"/>
          <w:szCs w:val="20"/>
        </w:rPr>
        <w:t>část</w:t>
      </w:r>
      <w:r w:rsidR="0019095F" w:rsidRPr="00630090">
        <w:rPr>
          <w:rFonts w:ascii="Arial" w:hAnsi="Arial" w:cs="Arial"/>
          <w:sz w:val="20"/>
          <w:szCs w:val="20"/>
        </w:rPr>
        <w:t>í</w:t>
      </w:r>
      <w:r w:rsidR="0052661D" w:rsidRPr="00630090">
        <w:rPr>
          <w:rFonts w:ascii="Arial" w:hAnsi="Arial" w:cs="Arial"/>
          <w:sz w:val="20"/>
          <w:szCs w:val="20"/>
        </w:rPr>
        <w:t xml:space="preserve"> v nemocnicích. </w:t>
      </w:r>
    </w:p>
    <w:p w14:paraId="7587502D" w14:textId="297D87DE" w:rsidR="007D60D6" w:rsidRPr="00630090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19095F" w:rsidRPr="00630090">
        <w:rPr>
          <w:rFonts w:ascii="Arial" w:hAnsi="Arial" w:cs="Arial"/>
          <w:sz w:val="20"/>
          <w:szCs w:val="20"/>
        </w:rPr>
        <w:t xml:space="preserve">Opakovaně </w:t>
      </w:r>
      <w:r w:rsidR="00ED76EF" w:rsidRPr="00630090">
        <w:rPr>
          <w:rFonts w:ascii="Arial" w:hAnsi="Arial" w:cs="Arial"/>
          <w:sz w:val="20"/>
          <w:szCs w:val="20"/>
        </w:rPr>
        <w:t xml:space="preserve">byla diskutována úprava </w:t>
      </w:r>
      <w:r w:rsidR="0052661D" w:rsidRPr="00630090">
        <w:rPr>
          <w:rFonts w:ascii="Arial" w:hAnsi="Arial" w:cs="Arial"/>
          <w:sz w:val="20"/>
          <w:szCs w:val="20"/>
        </w:rPr>
        <w:t>očkovací strategi</w:t>
      </w:r>
      <w:r w:rsidR="00043D45" w:rsidRPr="00630090">
        <w:rPr>
          <w:rFonts w:ascii="Arial" w:hAnsi="Arial" w:cs="Arial"/>
          <w:sz w:val="20"/>
          <w:szCs w:val="20"/>
        </w:rPr>
        <w:t>e</w:t>
      </w:r>
      <w:r w:rsidR="0052661D" w:rsidRPr="00630090">
        <w:rPr>
          <w:rFonts w:ascii="Arial" w:hAnsi="Arial" w:cs="Arial"/>
          <w:sz w:val="20"/>
          <w:szCs w:val="20"/>
        </w:rPr>
        <w:t xml:space="preserve"> proti pertusi a zavedení hrazeného očkování těhotných a </w:t>
      </w:r>
      <w:r w:rsidR="001411EE" w:rsidRPr="00630090">
        <w:rPr>
          <w:rFonts w:ascii="Arial" w:hAnsi="Arial" w:cs="Arial"/>
          <w:sz w:val="20"/>
          <w:szCs w:val="20"/>
        </w:rPr>
        <w:t xml:space="preserve">očkování v </w:t>
      </w:r>
      <w:r w:rsidR="0052661D" w:rsidRPr="00630090">
        <w:rPr>
          <w:rFonts w:ascii="Arial" w:hAnsi="Arial" w:cs="Arial"/>
          <w:sz w:val="20"/>
          <w:szCs w:val="20"/>
        </w:rPr>
        <w:t>dospělosti</w:t>
      </w:r>
      <w:r w:rsidR="00ED76EF" w:rsidRPr="00630090">
        <w:rPr>
          <w:rFonts w:ascii="Arial" w:hAnsi="Arial" w:cs="Arial"/>
          <w:sz w:val="20"/>
          <w:szCs w:val="20"/>
        </w:rPr>
        <w:t>. Podporu tomuto návrhu vyslovila i Národní imunizační komis</w:t>
      </w:r>
      <w:r w:rsidR="001411EE" w:rsidRPr="00630090">
        <w:rPr>
          <w:rFonts w:ascii="Arial" w:hAnsi="Arial" w:cs="Arial"/>
          <w:sz w:val="20"/>
          <w:szCs w:val="20"/>
        </w:rPr>
        <w:t xml:space="preserve">e na červnovém zasedání. </w:t>
      </w:r>
      <w:r w:rsidR="007D60D6" w:rsidRPr="00630090">
        <w:rPr>
          <w:rFonts w:ascii="Arial" w:hAnsi="Arial" w:cs="Arial"/>
          <w:sz w:val="20"/>
          <w:szCs w:val="20"/>
        </w:rPr>
        <w:t xml:space="preserve">Proces realizace se však legislativně zastavil v prosinci, vakcíny by mohly být </w:t>
      </w:r>
      <w:r w:rsidR="00ED76EF" w:rsidRPr="00630090">
        <w:rPr>
          <w:rFonts w:ascii="Arial" w:hAnsi="Arial" w:cs="Arial"/>
          <w:sz w:val="20"/>
          <w:szCs w:val="20"/>
        </w:rPr>
        <w:t xml:space="preserve">dostupné, podle nastaveného harmonogramu, </w:t>
      </w:r>
      <w:r w:rsidR="007D60D6" w:rsidRPr="00630090">
        <w:rPr>
          <w:rFonts w:ascii="Arial" w:hAnsi="Arial" w:cs="Arial"/>
          <w:sz w:val="20"/>
          <w:szCs w:val="20"/>
        </w:rPr>
        <w:t>v</w:t>
      </w:r>
      <w:r w:rsidR="00ED76EF" w:rsidRPr="00630090">
        <w:rPr>
          <w:rFonts w:ascii="Arial" w:hAnsi="Arial" w:cs="Arial"/>
          <w:sz w:val="20"/>
          <w:szCs w:val="20"/>
        </w:rPr>
        <w:t> květnu/</w:t>
      </w:r>
      <w:r w:rsidR="007D60D6" w:rsidRPr="00630090">
        <w:rPr>
          <w:rFonts w:ascii="Arial" w:hAnsi="Arial" w:cs="Arial"/>
          <w:sz w:val="20"/>
          <w:szCs w:val="20"/>
        </w:rPr>
        <w:t>červnu 2025</w:t>
      </w:r>
      <w:r w:rsidR="00ED76EF" w:rsidRPr="00630090">
        <w:rPr>
          <w:rFonts w:ascii="Arial" w:hAnsi="Arial" w:cs="Arial"/>
          <w:sz w:val="20"/>
          <w:szCs w:val="20"/>
        </w:rPr>
        <w:t>.</w:t>
      </w:r>
    </w:p>
    <w:p w14:paraId="631BC1CF" w14:textId="77777777" w:rsidR="00A81819" w:rsidRPr="00630090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52661D" w:rsidRPr="00630090">
        <w:rPr>
          <w:rFonts w:ascii="Arial" w:hAnsi="Arial" w:cs="Arial"/>
          <w:sz w:val="20"/>
          <w:szCs w:val="20"/>
        </w:rPr>
        <w:t xml:space="preserve">K připomínkám členům NIZP byly předloženy </w:t>
      </w:r>
      <w:r w:rsidR="00671E32" w:rsidRPr="00630090">
        <w:rPr>
          <w:rFonts w:ascii="Arial" w:hAnsi="Arial" w:cs="Arial"/>
          <w:sz w:val="20"/>
          <w:szCs w:val="20"/>
        </w:rPr>
        <w:t>materiály (prezentace, analyt</w:t>
      </w:r>
      <w:r w:rsidR="00ED76EF" w:rsidRPr="00630090">
        <w:rPr>
          <w:rFonts w:ascii="Arial" w:hAnsi="Arial" w:cs="Arial"/>
          <w:sz w:val="20"/>
          <w:szCs w:val="20"/>
        </w:rPr>
        <w:t>ické materiály, informační leták</w:t>
      </w:r>
      <w:r w:rsidR="00671E32" w:rsidRPr="00630090">
        <w:rPr>
          <w:rFonts w:ascii="Arial" w:hAnsi="Arial" w:cs="Arial"/>
          <w:sz w:val="20"/>
          <w:szCs w:val="20"/>
        </w:rPr>
        <w:t xml:space="preserve">y) </w:t>
      </w:r>
      <w:r w:rsidR="001411EE" w:rsidRPr="00630090">
        <w:rPr>
          <w:rFonts w:ascii="Arial" w:hAnsi="Arial" w:cs="Arial"/>
          <w:sz w:val="20"/>
          <w:szCs w:val="20"/>
        </w:rPr>
        <w:t xml:space="preserve">vytvořené zaměstnanci </w:t>
      </w:r>
      <w:r w:rsidR="00671E32" w:rsidRPr="00630090">
        <w:rPr>
          <w:rFonts w:ascii="Arial" w:hAnsi="Arial" w:cs="Arial"/>
          <w:sz w:val="20"/>
          <w:szCs w:val="20"/>
        </w:rPr>
        <w:t xml:space="preserve">SZÚ a MZ </w:t>
      </w:r>
      <w:r w:rsidR="0052661D" w:rsidRPr="00630090">
        <w:rPr>
          <w:rFonts w:ascii="Arial" w:hAnsi="Arial" w:cs="Arial"/>
          <w:sz w:val="20"/>
          <w:szCs w:val="20"/>
        </w:rPr>
        <w:t xml:space="preserve">podporující „boj“ s pertusí a spalničkami. </w:t>
      </w:r>
    </w:p>
    <w:p w14:paraId="3AE71EF5" w14:textId="6F859F7F" w:rsidR="002F77BC" w:rsidRPr="00630090" w:rsidRDefault="00ED76EF" w:rsidP="0045104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V průběhu všech zasedání byl opakovaně zdůrazňován apel </w:t>
      </w:r>
      <w:r w:rsidR="00314341" w:rsidRPr="00630090">
        <w:rPr>
          <w:rFonts w:ascii="Arial" w:hAnsi="Arial" w:cs="Arial"/>
          <w:sz w:val="20"/>
          <w:szCs w:val="20"/>
        </w:rPr>
        <w:t xml:space="preserve">na očkování </w:t>
      </w:r>
      <w:r w:rsidR="001411EE" w:rsidRPr="00630090">
        <w:rPr>
          <w:rFonts w:ascii="Arial" w:hAnsi="Arial" w:cs="Arial"/>
          <w:sz w:val="20"/>
          <w:szCs w:val="20"/>
        </w:rPr>
        <w:t>proti co</w:t>
      </w:r>
      <w:r w:rsidR="002F77BC" w:rsidRPr="00630090">
        <w:rPr>
          <w:rFonts w:ascii="Arial" w:hAnsi="Arial" w:cs="Arial"/>
          <w:sz w:val="20"/>
          <w:szCs w:val="20"/>
        </w:rPr>
        <w:t xml:space="preserve">vid-19 </w:t>
      </w:r>
      <w:r w:rsidR="00314341" w:rsidRPr="00630090">
        <w:rPr>
          <w:rFonts w:ascii="Arial" w:hAnsi="Arial" w:cs="Arial"/>
          <w:sz w:val="20"/>
          <w:szCs w:val="20"/>
        </w:rPr>
        <w:t xml:space="preserve">aktuální vakcínou, tzn. </w:t>
      </w:r>
      <w:r w:rsidRPr="00630090">
        <w:rPr>
          <w:rFonts w:ascii="Arial" w:hAnsi="Arial" w:cs="Arial"/>
          <w:sz w:val="20"/>
          <w:szCs w:val="20"/>
        </w:rPr>
        <w:t>tou, která je doporučována WHO a schválena</w:t>
      </w:r>
      <w:r w:rsidR="00314341" w:rsidRPr="00630090">
        <w:rPr>
          <w:rFonts w:ascii="Arial" w:hAnsi="Arial" w:cs="Arial"/>
          <w:sz w:val="20"/>
          <w:szCs w:val="20"/>
        </w:rPr>
        <w:t xml:space="preserve"> EMA</w:t>
      </w:r>
      <w:r w:rsidRPr="00630090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630090">
        <w:rPr>
          <w:rFonts w:ascii="Arial" w:hAnsi="Arial" w:cs="Arial"/>
          <w:sz w:val="20"/>
          <w:szCs w:val="20"/>
        </w:rPr>
        <w:t>European</w:t>
      </w:r>
      <w:proofErr w:type="spellEnd"/>
      <w:r w:rsidRPr="006300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090">
        <w:rPr>
          <w:rFonts w:ascii="Arial" w:hAnsi="Arial" w:cs="Arial"/>
          <w:sz w:val="20"/>
          <w:szCs w:val="20"/>
        </w:rPr>
        <w:t>Medicines</w:t>
      </w:r>
      <w:proofErr w:type="spellEnd"/>
      <w:r w:rsidRPr="0063009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30090">
        <w:rPr>
          <w:rFonts w:ascii="Arial" w:hAnsi="Arial" w:cs="Arial"/>
          <w:sz w:val="20"/>
          <w:szCs w:val="20"/>
        </w:rPr>
        <w:t>agency</w:t>
      </w:r>
      <w:proofErr w:type="spellEnd"/>
      <w:r w:rsidR="004B2A50" w:rsidRPr="00630090">
        <w:rPr>
          <w:rFonts w:ascii="Arial" w:hAnsi="Arial" w:cs="Arial"/>
          <w:sz w:val="20"/>
          <w:szCs w:val="20"/>
        </w:rPr>
        <w:t>),</w:t>
      </w:r>
      <w:r w:rsidRPr="00630090">
        <w:rPr>
          <w:rFonts w:ascii="Arial" w:hAnsi="Arial" w:cs="Arial"/>
          <w:sz w:val="20"/>
          <w:szCs w:val="20"/>
        </w:rPr>
        <w:t xml:space="preserve"> </w:t>
      </w:r>
      <w:r w:rsidR="0019095F" w:rsidRPr="00630090">
        <w:rPr>
          <w:rFonts w:ascii="Arial" w:hAnsi="Arial" w:cs="Arial"/>
          <w:sz w:val="20"/>
          <w:szCs w:val="20"/>
        </w:rPr>
        <w:t xml:space="preserve">a to především u rizikových skupin populace, </w:t>
      </w:r>
      <w:r w:rsidR="002F77BC" w:rsidRPr="00630090">
        <w:rPr>
          <w:rFonts w:ascii="Arial" w:hAnsi="Arial" w:cs="Arial"/>
          <w:sz w:val="20"/>
          <w:szCs w:val="20"/>
        </w:rPr>
        <w:t>dále proti spalničkám, pertusi, očkování před cestováním a dodržování protiepidemických opatření a respirační hygieny.</w:t>
      </w:r>
      <w:r w:rsidR="004B2A50" w:rsidRPr="00630090">
        <w:rPr>
          <w:rFonts w:ascii="Arial" w:hAnsi="Arial" w:cs="Arial"/>
          <w:sz w:val="20"/>
          <w:szCs w:val="20"/>
        </w:rPr>
        <w:t xml:space="preserve"> </w:t>
      </w:r>
      <w:r w:rsidRPr="00630090">
        <w:rPr>
          <w:rFonts w:ascii="Arial" w:hAnsi="Arial" w:cs="Arial"/>
          <w:sz w:val="20"/>
          <w:szCs w:val="20"/>
        </w:rPr>
        <w:t xml:space="preserve">Na přelomu července a srpna se v zahraničí objevila nová </w:t>
      </w:r>
      <w:proofErr w:type="spellStart"/>
      <w:r w:rsidRPr="00630090">
        <w:rPr>
          <w:rFonts w:ascii="Arial" w:hAnsi="Arial" w:cs="Arial"/>
          <w:sz w:val="20"/>
          <w:szCs w:val="20"/>
        </w:rPr>
        <w:t>subvarianta</w:t>
      </w:r>
      <w:proofErr w:type="spellEnd"/>
      <w:r w:rsidRPr="00630090">
        <w:rPr>
          <w:rFonts w:ascii="Arial" w:hAnsi="Arial" w:cs="Arial"/>
          <w:sz w:val="20"/>
          <w:szCs w:val="20"/>
        </w:rPr>
        <w:t xml:space="preserve"> covid-19 </w:t>
      </w:r>
      <w:r w:rsidR="0019095F" w:rsidRPr="00630090">
        <w:rPr>
          <w:rFonts w:ascii="Arial" w:hAnsi="Arial" w:cs="Arial"/>
          <w:sz w:val="20"/>
          <w:szCs w:val="20"/>
        </w:rPr>
        <w:t xml:space="preserve">označovaná jako </w:t>
      </w:r>
      <w:proofErr w:type="spellStart"/>
      <w:r w:rsidR="0019095F" w:rsidRPr="00630090">
        <w:rPr>
          <w:rFonts w:ascii="Arial" w:hAnsi="Arial" w:cs="Arial"/>
          <w:sz w:val="20"/>
          <w:szCs w:val="20"/>
        </w:rPr>
        <w:t>FLiRT</w:t>
      </w:r>
      <w:proofErr w:type="spellEnd"/>
      <w:r w:rsidR="002F77BC" w:rsidRPr="00630090">
        <w:rPr>
          <w:rFonts w:ascii="Arial" w:hAnsi="Arial" w:cs="Arial"/>
          <w:sz w:val="20"/>
          <w:szCs w:val="20"/>
        </w:rPr>
        <w:t>.</w:t>
      </w:r>
      <w:r w:rsidR="004E5EF1" w:rsidRPr="00630090">
        <w:rPr>
          <w:rFonts w:ascii="Arial" w:hAnsi="Arial" w:cs="Arial"/>
          <w:sz w:val="20"/>
          <w:szCs w:val="20"/>
        </w:rPr>
        <w:t xml:space="preserve"> </w:t>
      </w:r>
      <w:r w:rsidR="002F77BC" w:rsidRPr="00630090">
        <w:rPr>
          <w:rFonts w:ascii="Arial" w:hAnsi="Arial" w:cs="Arial"/>
          <w:sz w:val="20"/>
          <w:szCs w:val="20"/>
        </w:rPr>
        <w:t>Ačkoli</w:t>
      </w:r>
      <w:r w:rsidR="004E5EF1" w:rsidRPr="00630090">
        <w:rPr>
          <w:rFonts w:ascii="Arial" w:hAnsi="Arial" w:cs="Arial"/>
          <w:sz w:val="20"/>
          <w:szCs w:val="20"/>
        </w:rPr>
        <w:t xml:space="preserve"> </w:t>
      </w:r>
      <w:r w:rsidR="002F77BC" w:rsidRPr="00630090">
        <w:rPr>
          <w:rFonts w:ascii="Arial" w:hAnsi="Arial" w:cs="Arial"/>
          <w:sz w:val="20"/>
          <w:szCs w:val="20"/>
        </w:rPr>
        <w:t xml:space="preserve">byla tato varianta infekčnější, tak nezpůsobila závažnější </w:t>
      </w:r>
      <w:r w:rsidR="0019095F" w:rsidRPr="00630090">
        <w:rPr>
          <w:rFonts w:ascii="Arial" w:hAnsi="Arial" w:cs="Arial"/>
          <w:sz w:val="20"/>
          <w:szCs w:val="20"/>
        </w:rPr>
        <w:t>formy nemoci</w:t>
      </w:r>
      <w:r w:rsidR="002F77BC" w:rsidRPr="00630090">
        <w:rPr>
          <w:rFonts w:ascii="Arial" w:hAnsi="Arial" w:cs="Arial"/>
          <w:sz w:val="20"/>
          <w:szCs w:val="20"/>
        </w:rPr>
        <w:t>, a</w:t>
      </w:r>
      <w:r w:rsidR="0019095F" w:rsidRPr="00630090">
        <w:rPr>
          <w:rFonts w:ascii="Arial" w:hAnsi="Arial" w:cs="Arial"/>
          <w:sz w:val="20"/>
          <w:szCs w:val="20"/>
        </w:rPr>
        <w:t xml:space="preserve"> její nárůst se proto neprojevil </w:t>
      </w:r>
      <w:r w:rsidR="002F77BC" w:rsidRPr="00630090">
        <w:rPr>
          <w:rFonts w:ascii="Arial" w:hAnsi="Arial" w:cs="Arial"/>
          <w:sz w:val="20"/>
          <w:szCs w:val="20"/>
        </w:rPr>
        <w:t xml:space="preserve">v nemocnicích. </w:t>
      </w:r>
    </w:p>
    <w:p w14:paraId="4F9B610A" w14:textId="2D2D2D17" w:rsidR="007F36BD" w:rsidRPr="00630090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2F77BC" w:rsidRPr="00630090">
        <w:rPr>
          <w:rFonts w:ascii="Arial" w:hAnsi="Arial" w:cs="Arial"/>
          <w:sz w:val="20"/>
          <w:szCs w:val="20"/>
        </w:rPr>
        <w:t xml:space="preserve">Koncem srpna se </w:t>
      </w:r>
      <w:r w:rsidR="008121EE" w:rsidRPr="00630090">
        <w:rPr>
          <w:rFonts w:ascii="Arial" w:hAnsi="Arial" w:cs="Arial"/>
          <w:sz w:val="20"/>
          <w:szCs w:val="20"/>
        </w:rPr>
        <w:t xml:space="preserve">v Evropě (včetně ČR) </w:t>
      </w:r>
      <w:r w:rsidR="002F77BC" w:rsidRPr="00630090">
        <w:rPr>
          <w:rFonts w:ascii="Arial" w:hAnsi="Arial" w:cs="Arial"/>
          <w:sz w:val="20"/>
          <w:szCs w:val="20"/>
        </w:rPr>
        <w:t>objevil</w:t>
      </w:r>
      <w:r w:rsidR="008121EE" w:rsidRPr="00630090">
        <w:rPr>
          <w:rFonts w:ascii="Arial" w:hAnsi="Arial" w:cs="Arial"/>
          <w:sz w:val="20"/>
          <w:szCs w:val="20"/>
        </w:rPr>
        <w:t>y</w:t>
      </w:r>
      <w:r w:rsidR="002F77BC" w:rsidRPr="00630090">
        <w:rPr>
          <w:rFonts w:ascii="Arial" w:hAnsi="Arial" w:cs="Arial"/>
          <w:sz w:val="20"/>
          <w:szCs w:val="20"/>
        </w:rPr>
        <w:t xml:space="preserve"> případ</w:t>
      </w:r>
      <w:r w:rsidR="008121EE" w:rsidRPr="00630090">
        <w:rPr>
          <w:rFonts w:ascii="Arial" w:hAnsi="Arial" w:cs="Arial"/>
          <w:sz w:val="20"/>
          <w:szCs w:val="20"/>
        </w:rPr>
        <w:t xml:space="preserve">y </w:t>
      </w:r>
      <w:proofErr w:type="spellStart"/>
      <w:r w:rsidR="008121EE" w:rsidRPr="00630090">
        <w:rPr>
          <w:rFonts w:ascii="Arial" w:hAnsi="Arial" w:cs="Arial"/>
          <w:sz w:val="20"/>
          <w:szCs w:val="20"/>
        </w:rPr>
        <w:t>Mpox</w:t>
      </w:r>
      <w:proofErr w:type="spellEnd"/>
      <w:r w:rsidR="002F77BC" w:rsidRPr="00630090">
        <w:rPr>
          <w:rFonts w:ascii="Arial" w:hAnsi="Arial" w:cs="Arial"/>
          <w:sz w:val="20"/>
          <w:szCs w:val="20"/>
        </w:rPr>
        <w:t xml:space="preserve">, které otevřely diskusi </w:t>
      </w:r>
      <w:r w:rsidR="001411EE" w:rsidRPr="00630090">
        <w:rPr>
          <w:rFonts w:ascii="Arial" w:hAnsi="Arial" w:cs="Arial"/>
          <w:sz w:val="20"/>
          <w:szCs w:val="20"/>
        </w:rPr>
        <w:t xml:space="preserve">ohledně </w:t>
      </w:r>
      <w:r w:rsidR="002F77BC" w:rsidRPr="00630090">
        <w:rPr>
          <w:rFonts w:ascii="Arial" w:hAnsi="Arial" w:cs="Arial"/>
          <w:sz w:val="20"/>
          <w:szCs w:val="20"/>
        </w:rPr>
        <w:t>očkování, o které ovšem není dlouhodobě velký zájem</w:t>
      </w:r>
      <w:r w:rsidR="001411EE" w:rsidRPr="00630090">
        <w:rPr>
          <w:rFonts w:ascii="Arial" w:hAnsi="Arial" w:cs="Arial"/>
          <w:sz w:val="20"/>
          <w:szCs w:val="20"/>
        </w:rPr>
        <w:t>, ačkoli je v</w:t>
      </w:r>
      <w:r w:rsidR="002F77BC" w:rsidRPr="00630090">
        <w:rPr>
          <w:rFonts w:ascii="Arial" w:hAnsi="Arial" w:cs="Arial"/>
          <w:sz w:val="20"/>
          <w:szCs w:val="20"/>
        </w:rPr>
        <w:t xml:space="preserve">akcína dostupná a očkování je pro rizikové skupiny </w:t>
      </w:r>
      <w:r w:rsidR="002B5005" w:rsidRPr="00630090">
        <w:rPr>
          <w:rFonts w:ascii="Arial" w:hAnsi="Arial" w:cs="Arial"/>
          <w:sz w:val="20"/>
          <w:szCs w:val="20"/>
        </w:rPr>
        <w:t>bezplatné</w:t>
      </w:r>
      <w:r w:rsidR="002F77BC" w:rsidRPr="00630090">
        <w:rPr>
          <w:rFonts w:ascii="Arial" w:hAnsi="Arial" w:cs="Arial"/>
          <w:sz w:val="20"/>
          <w:szCs w:val="20"/>
        </w:rPr>
        <w:t xml:space="preserve">. Vzhledem k narůstajícímu cestovnímu ruchu </w:t>
      </w:r>
      <w:r w:rsidR="001411EE" w:rsidRPr="00630090">
        <w:rPr>
          <w:rFonts w:ascii="Arial" w:hAnsi="Arial" w:cs="Arial"/>
          <w:sz w:val="20"/>
          <w:szCs w:val="20"/>
        </w:rPr>
        <w:t xml:space="preserve">se </w:t>
      </w:r>
      <w:r w:rsidR="002F77BC" w:rsidRPr="00630090">
        <w:rPr>
          <w:rFonts w:ascii="Arial" w:hAnsi="Arial" w:cs="Arial"/>
          <w:sz w:val="20"/>
          <w:szCs w:val="20"/>
        </w:rPr>
        <w:t xml:space="preserve">však </w:t>
      </w:r>
      <w:r w:rsidR="001411EE" w:rsidRPr="00630090">
        <w:rPr>
          <w:rFonts w:ascii="Arial" w:hAnsi="Arial" w:cs="Arial"/>
          <w:sz w:val="20"/>
          <w:szCs w:val="20"/>
        </w:rPr>
        <w:t xml:space="preserve">muselo řešit </w:t>
      </w:r>
      <w:r w:rsidR="002B5005" w:rsidRPr="00630090">
        <w:rPr>
          <w:rFonts w:ascii="Arial" w:hAnsi="Arial" w:cs="Arial"/>
          <w:sz w:val="20"/>
          <w:szCs w:val="20"/>
        </w:rPr>
        <w:t>rozšíře</w:t>
      </w:r>
      <w:r w:rsidR="002F77BC" w:rsidRPr="00630090">
        <w:rPr>
          <w:rFonts w:ascii="Arial" w:hAnsi="Arial" w:cs="Arial"/>
          <w:sz w:val="20"/>
          <w:szCs w:val="20"/>
        </w:rPr>
        <w:t>n</w:t>
      </w:r>
      <w:r w:rsidR="002B5005" w:rsidRPr="00630090">
        <w:rPr>
          <w:rFonts w:ascii="Arial" w:hAnsi="Arial" w:cs="Arial"/>
          <w:sz w:val="20"/>
          <w:szCs w:val="20"/>
        </w:rPr>
        <w:t>í indikační skupiny o skupinu cestovatelů, kteří splňují kritéria</w:t>
      </w:r>
      <w:r w:rsidR="002F77BC" w:rsidRPr="00630090">
        <w:rPr>
          <w:rFonts w:ascii="Arial" w:hAnsi="Arial" w:cs="Arial"/>
          <w:sz w:val="20"/>
          <w:szCs w:val="20"/>
        </w:rPr>
        <w:t xml:space="preserve"> stanovená </w:t>
      </w:r>
      <w:r w:rsidR="00841C05" w:rsidRPr="00630090">
        <w:rPr>
          <w:rFonts w:ascii="Arial" w:hAnsi="Arial" w:cs="Arial"/>
          <w:sz w:val="20"/>
          <w:szCs w:val="20"/>
        </w:rPr>
        <w:t>rozhodnutím MZ</w:t>
      </w:r>
      <w:r w:rsidR="002F77BC" w:rsidRPr="00630090">
        <w:rPr>
          <w:rFonts w:ascii="Arial" w:hAnsi="Arial" w:cs="Arial"/>
          <w:sz w:val="20"/>
          <w:szCs w:val="20"/>
        </w:rPr>
        <w:t xml:space="preserve">. </w:t>
      </w:r>
    </w:p>
    <w:p w14:paraId="16E693C7" w14:textId="21BAB069" w:rsidR="007F36BD" w:rsidRPr="00630090" w:rsidRDefault="00276FC6" w:rsidP="00276FC6">
      <w:pPr>
        <w:pStyle w:val="Default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7F36BD" w:rsidRPr="00630090">
        <w:rPr>
          <w:rFonts w:ascii="Arial" w:hAnsi="Arial" w:cs="Arial"/>
          <w:sz w:val="20"/>
          <w:szCs w:val="20"/>
        </w:rPr>
        <w:t xml:space="preserve">V první polovině září byla </w:t>
      </w:r>
      <w:r w:rsidR="001411EE" w:rsidRPr="00630090">
        <w:rPr>
          <w:rFonts w:ascii="Arial" w:hAnsi="Arial" w:cs="Arial"/>
          <w:sz w:val="20"/>
          <w:szCs w:val="20"/>
        </w:rPr>
        <w:t>u</w:t>
      </w:r>
      <w:r w:rsidR="007F36BD" w:rsidRPr="00630090">
        <w:rPr>
          <w:rFonts w:ascii="Arial" w:hAnsi="Arial" w:cs="Arial"/>
          <w:sz w:val="20"/>
          <w:szCs w:val="20"/>
        </w:rPr>
        <w:t>stanovena Rada vlády pro veřejné zdraví</w:t>
      </w:r>
      <w:r w:rsidR="001411EE" w:rsidRPr="00630090">
        <w:rPr>
          <w:rFonts w:ascii="Arial" w:hAnsi="Arial" w:cs="Arial"/>
          <w:sz w:val="20"/>
          <w:szCs w:val="20"/>
        </w:rPr>
        <w:t>,</w:t>
      </w:r>
      <w:r w:rsidR="007F36BD" w:rsidRPr="00630090">
        <w:rPr>
          <w:rFonts w:ascii="Arial" w:hAnsi="Arial" w:cs="Arial"/>
          <w:sz w:val="20"/>
          <w:szCs w:val="20"/>
        </w:rPr>
        <w:t xml:space="preserve"> jakožto </w:t>
      </w:r>
      <w:r w:rsidR="007F36BD" w:rsidRPr="00630090">
        <w:rPr>
          <w:rStyle w:val="Siln"/>
          <w:rFonts w:ascii="Arial" w:hAnsi="Arial" w:cs="Arial"/>
          <w:b w:val="0"/>
          <w:sz w:val="20"/>
          <w:szCs w:val="20"/>
        </w:rPr>
        <w:t>poradní orgán vlády pro oblasti zdraví, ochrany a podpory veřejného zdraví, pracovních</w:t>
      </w:r>
      <w:r w:rsidR="002247F6" w:rsidRPr="00630090">
        <w:rPr>
          <w:rStyle w:val="Siln"/>
          <w:rFonts w:ascii="Arial" w:hAnsi="Arial" w:cs="Arial"/>
          <w:b w:val="0"/>
          <w:sz w:val="20"/>
          <w:szCs w:val="20"/>
        </w:rPr>
        <w:t xml:space="preserve"> podmínek a životního prostředí, jejíž místopředsedkyní se stala hlavní hygienička MUDr. B. Macková, MHA a taj</w:t>
      </w:r>
      <w:r w:rsidR="003F7E78">
        <w:rPr>
          <w:rStyle w:val="Siln"/>
          <w:rFonts w:ascii="Arial" w:hAnsi="Arial" w:cs="Arial"/>
          <w:b w:val="0"/>
          <w:sz w:val="20"/>
          <w:szCs w:val="20"/>
        </w:rPr>
        <w:t xml:space="preserve">emníkem Mgr. M. </w:t>
      </w:r>
      <w:proofErr w:type="spellStart"/>
      <w:r w:rsidR="003F7E78">
        <w:rPr>
          <w:rStyle w:val="Siln"/>
          <w:rFonts w:ascii="Arial" w:hAnsi="Arial" w:cs="Arial"/>
          <w:b w:val="0"/>
          <w:sz w:val="20"/>
          <w:szCs w:val="20"/>
        </w:rPr>
        <w:t>Fošum</w:t>
      </w:r>
      <w:proofErr w:type="spellEnd"/>
      <w:r w:rsidR="003F7E78">
        <w:rPr>
          <w:rStyle w:val="Siln"/>
          <w:rFonts w:ascii="Arial" w:hAnsi="Arial" w:cs="Arial"/>
          <w:b w:val="0"/>
          <w:sz w:val="20"/>
          <w:szCs w:val="20"/>
        </w:rPr>
        <w:t>, ředitel O</w:t>
      </w:r>
      <w:r w:rsidR="002247F6" w:rsidRPr="00630090">
        <w:rPr>
          <w:rFonts w:ascii="Arial" w:hAnsi="Arial" w:cs="Arial"/>
          <w:sz w:val="20"/>
          <w:szCs w:val="20"/>
        </w:rPr>
        <w:t>dbor</w:t>
      </w:r>
      <w:r w:rsidR="001411EE" w:rsidRPr="00630090">
        <w:rPr>
          <w:rFonts w:ascii="Arial" w:hAnsi="Arial" w:cs="Arial"/>
          <w:sz w:val="20"/>
          <w:szCs w:val="20"/>
        </w:rPr>
        <w:t>u ochrany veřejného zdraví MZČR, oba členové NIZP.</w:t>
      </w:r>
      <w:r w:rsidR="002247F6" w:rsidRPr="00630090">
        <w:rPr>
          <w:rFonts w:ascii="Arial" w:hAnsi="Arial" w:cs="Arial"/>
          <w:sz w:val="20"/>
          <w:szCs w:val="20"/>
        </w:rPr>
        <w:t xml:space="preserve"> </w:t>
      </w:r>
    </w:p>
    <w:p w14:paraId="6554E789" w14:textId="2E59FCC3" w:rsidR="004E5EF1" w:rsidRPr="00630090" w:rsidRDefault="00276FC6" w:rsidP="004E5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2247F6" w:rsidRPr="00630090">
        <w:rPr>
          <w:rFonts w:ascii="Arial" w:hAnsi="Arial" w:cs="Arial"/>
          <w:sz w:val="20"/>
          <w:szCs w:val="20"/>
        </w:rPr>
        <w:t xml:space="preserve">V průběhu </w:t>
      </w:r>
      <w:r w:rsidR="00B351D6" w:rsidRPr="00630090">
        <w:rPr>
          <w:rFonts w:ascii="Arial" w:hAnsi="Arial" w:cs="Arial"/>
          <w:sz w:val="20"/>
          <w:szCs w:val="20"/>
        </w:rPr>
        <w:t xml:space="preserve">jednotlivých setkání </w:t>
      </w:r>
      <w:r w:rsidR="004E5EF1" w:rsidRPr="00630090">
        <w:rPr>
          <w:rFonts w:ascii="Arial" w:hAnsi="Arial" w:cs="Arial"/>
          <w:sz w:val="20"/>
          <w:szCs w:val="20"/>
        </w:rPr>
        <w:t xml:space="preserve">NIZP </w:t>
      </w:r>
      <w:r w:rsidR="00B351D6" w:rsidRPr="00630090">
        <w:rPr>
          <w:rFonts w:ascii="Arial" w:hAnsi="Arial" w:cs="Arial"/>
          <w:sz w:val="20"/>
          <w:szCs w:val="20"/>
        </w:rPr>
        <w:t xml:space="preserve">se často opakoval </w:t>
      </w:r>
      <w:r w:rsidR="002247F6" w:rsidRPr="00630090">
        <w:rPr>
          <w:rFonts w:ascii="Arial" w:hAnsi="Arial" w:cs="Arial"/>
          <w:sz w:val="20"/>
          <w:szCs w:val="20"/>
        </w:rPr>
        <w:t xml:space="preserve">požadavek na </w:t>
      </w:r>
      <w:proofErr w:type="spellStart"/>
      <w:r w:rsidR="002247F6" w:rsidRPr="00630090">
        <w:rPr>
          <w:rFonts w:ascii="Arial" w:hAnsi="Arial" w:cs="Arial"/>
          <w:sz w:val="20"/>
          <w:szCs w:val="20"/>
        </w:rPr>
        <w:t>sekvenování</w:t>
      </w:r>
      <w:proofErr w:type="spellEnd"/>
      <w:r w:rsidR="002247F6" w:rsidRPr="00630090">
        <w:rPr>
          <w:rFonts w:ascii="Arial" w:hAnsi="Arial" w:cs="Arial"/>
          <w:sz w:val="20"/>
          <w:szCs w:val="20"/>
        </w:rPr>
        <w:t xml:space="preserve"> z důvodu tvorby </w:t>
      </w:r>
      <w:r w:rsidR="002B5005" w:rsidRPr="00630090">
        <w:rPr>
          <w:rFonts w:ascii="Arial" w:hAnsi="Arial" w:cs="Arial"/>
          <w:sz w:val="20"/>
          <w:szCs w:val="20"/>
        </w:rPr>
        <w:t>ucelen</w:t>
      </w:r>
      <w:r w:rsidR="002247F6" w:rsidRPr="00630090">
        <w:rPr>
          <w:rFonts w:ascii="Arial" w:hAnsi="Arial" w:cs="Arial"/>
          <w:sz w:val="20"/>
          <w:szCs w:val="20"/>
        </w:rPr>
        <w:t xml:space="preserve">ého </w:t>
      </w:r>
      <w:r w:rsidR="004E5EF1" w:rsidRPr="00630090">
        <w:rPr>
          <w:rFonts w:ascii="Arial" w:hAnsi="Arial" w:cs="Arial"/>
          <w:sz w:val="20"/>
          <w:szCs w:val="20"/>
        </w:rPr>
        <w:t xml:space="preserve">přehledu o cirkulací původců  relevantních onemocnění, včetně jejich variant. </w:t>
      </w:r>
    </w:p>
    <w:p w14:paraId="2D5822D1" w14:textId="42E05892" w:rsidR="00E866BF" w:rsidRPr="00630090" w:rsidRDefault="00276FC6" w:rsidP="00276FC6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2247F6" w:rsidRPr="00630090">
        <w:rPr>
          <w:rFonts w:ascii="Arial" w:hAnsi="Arial" w:cs="Arial"/>
          <w:sz w:val="20"/>
          <w:szCs w:val="20"/>
        </w:rPr>
        <w:t xml:space="preserve">Se zahájením nového školního roku se </w:t>
      </w:r>
      <w:proofErr w:type="spellStart"/>
      <w:r w:rsidR="00E866BF" w:rsidRPr="00630090">
        <w:rPr>
          <w:rFonts w:ascii="Arial" w:hAnsi="Arial" w:cs="Arial"/>
          <w:sz w:val="20"/>
          <w:szCs w:val="20"/>
        </w:rPr>
        <w:t>covidová</w:t>
      </w:r>
      <w:proofErr w:type="spellEnd"/>
      <w:r w:rsidR="00E866BF" w:rsidRPr="00630090">
        <w:rPr>
          <w:rFonts w:ascii="Arial" w:hAnsi="Arial" w:cs="Arial"/>
          <w:sz w:val="20"/>
          <w:szCs w:val="20"/>
        </w:rPr>
        <w:t xml:space="preserve"> </w:t>
      </w:r>
      <w:r w:rsidR="00314341" w:rsidRPr="00630090">
        <w:rPr>
          <w:rFonts w:ascii="Arial" w:hAnsi="Arial" w:cs="Arial"/>
          <w:sz w:val="20"/>
          <w:szCs w:val="20"/>
        </w:rPr>
        <w:t>situ</w:t>
      </w:r>
      <w:r w:rsidR="00B351D6" w:rsidRPr="00630090">
        <w:rPr>
          <w:rFonts w:ascii="Arial" w:hAnsi="Arial" w:cs="Arial"/>
          <w:sz w:val="20"/>
          <w:szCs w:val="20"/>
        </w:rPr>
        <w:t>a</w:t>
      </w:r>
      <w:r w:rsidR="00314341" w:rsidRPr="00630090">
        <w:rPr>
          <w:rFonts w:ascii="Arial" w:hAnsi="Arial" w:cs="Arial"/>
          <w:sz w:val="20"/>
          <w:szCs w:val="20"/>
        </w:rPr>
        <w:t xml:space="preserve">ce začala </w:t>
      </w:r>
      <w:r w:rsidR="004E5EF1" w:rsidRPr="00630090">
        <w:rPr>
          <w:rFonts w:ascii="Arial" w:hAnsi="Arial" w:cs="Arial"/>
          <w:sz w:val="20"/>
          <w:szCs w:val="20"/>
        </w:rPr>
        <w:t xml:space="preserve">dle očekávání </w:t>
      </w:r>
      <w:r w:rsidR="00B351D6" w:rsidRPr="00630090">
        <w:rPr>
          <w:rFonts w:ascii="Arial" w:hAnsi="Arial" w:cs="Arial"/>
          <w:sz w:val="20"/>
          <w:szCs w:val="20"/>
        </w:rPr>
        <w:t xml:space="preserve">pozvolna zhoršovat </w:t>
      </w:r>
      <w:r w:rsidR="00E866BF" w:rsidRPr="00630090">
        <w:rPr>
          <w:rFonts w:ascii="Arial" w:hAnsi="Arial" w:cs="Arial"/>
          <w:sz w:val="20"/>
          <w:szCs w:val="20"/>
        </w:rPr>
        <w:t xml:space="preserve">(začátek školy, ochlazení). </w:t>
      </w:r>
      <w:r w:rsidR="005F6461" w:rsidRPr="00630090">
        <w:rPr>
          <w:rFonts w:ascii="Arial" w:hAnsi="Arial" w:cs="Arial"/>
          <w:sz w:val="20"/>
          <w:szCs w:val="20"/>
        </w:rPr>
        <w:t>Skupina laboratorní diagnostiky ve spolupráci se Společností pro lékařskou mikrobiologii ČLS JEP vypracovala pravidla</w:t>
      </w:r>
      <w:r w:rsidR="00FC1925" w:rsidRPr="00630090">
        <w:rPr>
          <w:rFonts w:ascii="Arial" w:hAnsi="Arial" w:cs="Arial"/>
          <w:sz w:val="20"/>
          <w:szCs w:val="20"/>
        </w:rPr>
        <w:t xml:space="preserve"> PCR testování pro</w:t>
      </w:r>
      <w:r w:rsidR="005F6461" w:rsidRPr="00630090">
        <w:rPr>
          <w:rFonts w:ascii="Arial" w:hAnsi="Arial" w:cs="Arial"/>
          <w:sz w:val="20"/>
          <w:szCs w:val="20"/>
        </w:rPr>
        <w:t> období nadcházející respirační sezóny.</w:t>
      </w:r>
      <w:r w:rsidR="00FC1925" w:rsidRPr="00630090">
        <w:rPr>
          <w:rFonts w:ascii="Arial" w:hAnsi="Arial" w:cs="Arial"/>
          <w:sz w:val="20"/>
          <w:szCs w:val="20"/>
        </w:rPr>
        <w:t xml:space="preserve"> Zároveň také finalizovala znění nových laboratorních výkonů pro vykazování diagnostických testů na virové respirační infekce, které vstoupily v platnost 1.</w:t>
      </w:r>
      <w:r w:rsidR="00FF3709" w:rsidRPr="00630090">
        <w:rPr>
          <w:rFonts w:ascii="Arial" w:hAnsi="Arial" w:cs="Arial"/>
          <w:sz w:val="20"/>
          <w:szCs w:val="20"/>
        </w:rPr>
        <w:t xml:space="preserve"> </w:t>
      </w:r>
      <w:r w:rsidR="00FC1925" w:rsidRPr="00630090">
        <w:rPr>
          <w:rFonts w:ascii="Arial" w:hAnsi="Arial" w:cs="Arial"/>
          <w:sz w:val="20"/>
          <w:szCs w:val="20"/>
        </w:rPr>
        <w:t>1.</w:t>
      </w:r>
      <w:r w:rsidR="00FF3709" w:rsidRPr="00630090">
        <w:rPr>
          <w:rFonts w:ascii="Arial" w:hAnsi="Arial" w:cs="Arial"/>
          <w:sz w:val="20"/>
          <w:szCs w:val="20"/>
        </w:rPr>
        <w:t xml:space="preserve"> </w:t>
      </w:r>
      <w:r w:rsidR="00FC1925" w:rsidRPr="00630090">
        <w:rPr>
          <w:rFonts w:ascii="Arial" w:hAnsi="Arial" w:cs="Arial"/>
          <w:sz w:val="20"/>
          <w:szCs w:val="20"/>
        </w:rPr>
        <w:t xml:space="preserve">2025. </w:t>
      </w:r>
    </w:p>
    <w:p w14:paraId="07F35634" w14:textId="05453DA4" w:rsidR="004E5EF1" w:rsidRPr="00630090" w:rsidRDefault="00276FC6" w:rsidP="004E5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</w:t>
      </w:r>
      <w:r w:rsidR="00B351D6" w:rsidRPr="00630090">
        <w:rPr>
          <w:rFonts w:ascii="Arial" w:hAnsi="Arial" w:cs="Arial"/>
          <w:sz w:val="20"/>
          <w:szCs w:val="20"/>
        </w:rPr>
        <w:t xml:space="preserve">Druhá polovina měsíce září </w:t>
      </w:r>
      <w:r w:rsidR="004B2A50" w:rsidRPr="00630090">
        <w:rPr>
          <w:rFonts w:ascii="Arial" w:hAnsi="Arial" w:cs="Arial"/>
          <w:sz w:val="20"/>
          <w:szCs w:val="20"/>
        </w:rPr>
        <w:t xml:space="preserve">až do října </w:t>
      </w:r>
      <w:r w:rsidR="00B351D6" w:rsidRPr="00630090">
        <w:rPr>
          <w:rFonts w:ascii="Arial" w:hAnsi="Arial" w:cs="Arial"/>
          <w:sz w:val="20"/>
          <w:szCs w:val="20"/>
        </w:rPr>
        <w:t xml:space="preserve">se nesla </w:t>
      </w:r>
      <w:r w:rsidR="004E5EF1" w:rsidRPr="00630090">
        <w:rPr>
          <w:rFonts w:ascii="Arial" w:hAnsi="Arial" w:cs="Arial"/>
          <w:sz w:val="20"/>
          <w:szCs w:val="20"/>
        </w:rPr>
        <w:t xml:space="preserve">v postižených regionech </w:t>
      </w:r>
      <w:r w:rsidR="00B351D6" w:rsidRPr="00630090">
        <w:rPr>
          <w:rFonts w:ascii="Arial" w:hAnsi="Arial" w:cs="Arial"/>
          <w:sz w:val="20"/>
          <w:szCs w:val="20"/>
        </w:rPr>
        <w:t>ve znamení povodní</w:t>
      </w:r>
      <w:r w:rsidR="004E5EF1" w:rsidRPr="00630090">
        <w:rPr>
          <w:rFonts w:ascii="Arial" w:hAnsi="Arial" w:cs="Arial"/>
          <w:sz w:val="20"/>
          <w:szCs w:val="20"/>
        </w:rPr>
        <w:t xml:space="preserve">. </w:t>
      </w:r>
      <w:r w:rsidR="00B351D6" w:rsidRPr="00630090">
        <w:rPr>
          <w:rFonts w:ascii="Arial" w:hAnsi="Arial" w:cs="Arial"/>
          <w:sz w:val="20"/>
          <w:szCs w:val="20"/>
        </w:rPr>
        <w:t xml:space="preserve">Tato živelná katastrofa otevřela množství nových témat, která se stala aktuálními a vyžadovala okamžitou diskusi. V rámci setkání NIZP se řešilo </w:t>
      </w:r>
      <w:r w:rsidR="00700C0D" w:rsidRPr="00630090">
        <w:rPr>
          <w:rFonts w:ascii="Arial" w:hAnsi="Arial" w:cs="Arial"/>
          <w:sz w:val="20"/>
          <w:szCs w:val="20"/>
        </w:rPr>
        <w:t>M</w:t>
      </w:r>
      <w:r w:rsidR="004E5EF1" w:rsidRPr="00630090">
        <w:rPr>
          <w:rFonts w:ascii="Arial" w:hAnsi="Arial" w:cs="Arial"/>
          <w:sz w:val="20"/>
          <w:szCs w:val="20"/>
        </w:rPr>
        <w:t xml:space="preserve">imořádné </w:t>
      </w:r>
      <w:r w:rsidR="004B0AED" w:rsidRPr="00630090">
        <w:rPr>
          <w:rFonts w:ascii="Arial" w:hAnsi="Arial" w:cs="Arial"/>
          <w:sz w:val="20"/>
          <w:szCs w:val="20"/>
        </w:rPr>
        <w:t>očkování proti hepatitidě</w:t>
      </w:r>
      <w:r w:rsidR="00AC7CA8" w:rsidRPr="00630090">
        <w:rPr>
          <w:rFonts w:ascii="Arial" w:hAnsi="Arial" w:cs="Arial"/>
          <w:sz w:val="20"/>
          <w:szCs w:val="20"/>
        </w:rPr>
        <w:t xml:space="preserve"> A</w:t>
      </w:r>
      <w:r w:rsidR="00B351D6" w:rsidRPr="00630090">
        <w:rPr>
          <w:rFonts w:ascii="Arial" w:hAnsi="Arial" w:cs="Arial"/>
          <w:sz w:val="20"/>
          <w:szCs w:val="20"/>
        </w:rPr>
        <w:t xml:space="preserve">, </w:t>
      </w:r>
      <w:r w:rsidR="004E5EF1" w:rsidRPr="00630090">
        <w:rPr>
          <w:rFonts w:ascii="Arial" w:hAnsi="Arial" w:cs="Arial"/>
          <w:sz w:val="20"/>
          <w:szCs w:val="20"/>
        </w:rPr>
        <w:t xml:space="preserve">proběhla debata, zda </w:t>
      </w:r>
      <w:r w:rsidR="004E5EF1" w:rsidRPr="00630090">
        <w:rPr>
          <w:rFonts w:ascii="Arial" w:hAnsi="Arial" w:cs="Arial"/>
          <w:sz w:val="20"/>
          <w:szCs w:val="20"/>
        </w:rPr>
        <w:lastRenderedPageBreak/>
        <w:t>očkovat v ohnisku nákazy nebo preventivně plošně, otázkou byla i dodávka očkovacích látek a záchyty několik</w:t>
      </w:r>
      <w:r w:rsidR="00700C0D" w:rsidRPr="00630090">
        <w:rPr>
          <w:rFonts w:ascii="Arial" w:hAnsi="Arial" w:cs="Arial"/>
          <w:sz w:val="20"/>
          <w:szCs w:val="20"/>
        </w:rPr>
        <w:t>a</w:t>
      </w:r>
      <w:r w:rsidR="004E5EF1" w:rsidRPr="00630090">
        <w:rPr>
          <w:rFonts w:ascii="Arial" w:hAnsi="Arial" w:cs="Arial"/>
          <w:sz w:val="20"/>
          <w:szCs w:val="20"/>
        </w:rPr>
        <w:t xml:space="preserve"> případů leptospirózy. Z praxe vyplynula potřeba zjednodušit a zrychlit schvalování a realizaci Mimořádného očkování (např. právě v době povodní). </w:t>
      </w:r>
    </w:p>
    <w:p w14:paraId="1D3ECE5A" w14:textId="77777777" w:rsidR="004E5EF1" w:rsidRPr="00630090" w:rsidRDefault="004E5EF1" w:rsidP="004E5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V měsíci říjnu se podle očekávání stala ústředním tématem nová vakcína KP.2. proti onemocnění covid-19, které vydala EMA souhlasné stanovisko. Musela se však nastavit očkovací strategie KP.2., informovat veřejnosti o využití nové vakcíny (vysvětlit přechod priority z vakcíny JN.1. na  KP.2. a smysl přeočkování). Před příchodem chřipkové epidemické vlny se opakovaně zdůrazňovala nutnost zvýšení </w:t>
      </w:r>
      <w:proofErr w:type="spellStart"/>
      <w:r w:rsidRPr="00630090">
        <w:rPr>
          <w:rFonts w:ascii="Arial" w:hAnsi="Arial" w:cs="Arial"/>
          <w:sz w:val="20"/>
          <w:szCs w:val="20"/>
        </w:rPr>
        <w:t>proočkovanosti</w:t>
      </w:r>
      <w:proofErr w:type="spellEnd"/>
      <w:r w:rsidRPr="00630090">
        <w:rPr>
          <w:rFonts w:ascii="Arial" w:hAnsi="Arial" w:cs="Arial"/>
          <w:sz w:val="20"/>
          <w:szCs w:val="20"/>
        </w:rPr>
        <w:t xml:space="preserve"> proti chřipce. </w:t>
      </w:r>
    </w:p>
    <w:p w14:paraId="7CDF526F" w14:textId="1EB5F47D" w:rsidR="00D70C2D" w:rsidRPr="00630090" w:rsidRDefault="004E5EF1" w:rsidP="00D70C2D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Ke konci roku byla epidemiologická situace, co se týká respiračních nemocí v očekávaných hodnotách, nastal pozvolný nárůst bez eskalace do dramatických čísel, dopad na nemocnice byl zvládnutelný. Od nového roku se očekával nárůst počtu onemocnění chřipkou, ačkoli zájem o očkování proti chřipce byl celoročně mírně vyšší než očkování proti covid-19</w:t>
      </w:r>
      <w:r w:rsidR="00A52CCD">
        <w:rPr>
          <w:rFonts w:ascii="Arial" w:hAnsi="Arial" w:cs="Arial"/>
          <w:sz w:val="20"/>
          <w:szCs w:val="20"/>
        </w:rPr>
        <w:t>, nedosahoval požadovaných hodnot.</w:t>
      </w:r>
      <w:r w:rsidR="00D70C2D" w:rsidRPr="00630090">
        <w:rPr>
          <w:rFonts w:ascii="Arial" w:hAnsi="Arial" w:cs="Arial"/>
          <w:sz w:val="20"/>
          <w:szCs w:val="20"/>
        </w:rPr>
        <w:t xml:space="preserve"> V listopadu byly vydány aktualizované doporučené postupy „Diagnostika a léčba covidu-19 v nemocnici“ a „Diagnostika a léčba covidu-19 mimo nemocnice“. NIZP se opakovaně věnoval zajištění dostupnosti a úhrady všech </w:t>
      </w:r>
      <w:proofErr w:type="spellStart"/>
      <w:r w:rsidR="00D70C2D" w:rsidRPr="00630090">
        <w:rPr>
          <w:rFonts w:ascii="Arial" w:hAnsi="Arial" w:cs="Arial"/>
          <w:sz w:val="20"/>
          <w:szCs w:val="20"/>
        </w:rPr>
        <w:t>antivirotik</w:t>
      </w:r>
      <w:proofErr w:type="spellEnd"/>
      <w:r w:rsidR="00D70C2D" w:rsidRPr="00630090">
        <w:rPr>
          <w:rFonts w:ascii="Arial" w:hAnsi="Arial" w:cs="Arial"/>
          <w:sz w:val="20"/>
          <w:szCs w:val="20"/>
        </w:rPr>
        <w:t xml:space="preserve"> proti covidu-19.</w:t>
      </w:r>
    </w:p>
    <w:p w14:paraId="5F4D1E70" w14:textId="54C3F6C9" w:rsidR="004E5EF1" w:rsidRPr="00323BBA" w:rsidRDefault="004E5EF1" w:rsidP="004E5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30090">
        <w:rPr>
          <w:rFonts w:ascii="Arial" w:hAnsi="Arial" w:cs="Arial"/>
          <w:sz w:val="20"/>
          <w:szCs w:val="20"/>
        </w:rPr>
        <w:t xml:space="preserve">     V prosinci bylo zaznamenáno nahromadění febrilních stavů s podezřením na vznik nového onemocnění označeného prozatím jako </w:t>
      </w:r>
      <w:proofErr w:type="spellStart"/>
      <w:r w:rsidRPr="00630090">
        <w:rPr>
          <w:rFonts w:ascii="Arial" w:hAnsi="Arial" w:cs="Arial"/>
          <w:sz w:val="20"/>
          <w:szCs w:val="20"/>
        </w:rPr>
        <w:t>Disease</w:t>
      </w:r>
      <w:proofErr w:type="spellEnd"/>
      <w:r w:rsidRPr="00630090">
        <w:rPr>
          <w:rFonts w:ascii="Arial" w:hAnsi="Arial" w:cs="Arial"/>
          <w:sz w:val="20"/>
          <w:szCs w:val="20"/>
        </w:rPr>
        <w:t xml:space="preserve"> X v Kongu, ovšem podle odebraných vzorků se zvažovalo, zda se nejedná o malárii nebo jinou již známou infekci.</w:t>
      </w:r>
    </w:p>
    <w:p w14:paraId="2C958A1A" w14:textId="77777777" w:rsidR="004E5EF1" w:rsidRPr="0049561B" w:rsidRDefault="004E5EF1" w:rsidP="004E5EF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09DB979" w14:textId="4A4170EB" w:rsidR="00377995" w:rsidRPr="0049561B" w:rsidRDefault="00377995" w:rsidP="0045104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377995" w:rsidRPr="0049561B" w:rsidSect="005E24F6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A4D6D"/>
    <w:multiLevelType w:val="hybridMultilevel"/>
    <w:tmpl w:val="3B664A46"/>
    <w:lvl w:ilvl="0" w:tplc="F7341E48">
      <w:start w:val="21"/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19"/>
    <w:rsid w:val="00043D45"/>
    <w:rsid w:val="000F7196"/>
    <w:rsid w:val="00133C70"/>
    <w:rsid w:val="001411EE"/>
    <w:rsid w:val="00167686"/>
    <w:rsid w:val="0019095F"/>
    <w:rsid w:val="00205668"/>
    <w:rsid w:val="002247F6"/>
    <w:rsid w:val="00276FC6"/>
    <w:rsid w:val="002A6CE7"/>
    <w:rsid w:val="002B5005"/>
    <w:rsid w:val="002F77BC"/>
    <w:rsid w:val="00314341"/>
    <w:rsid w:val="00323BBA"/>
    <w:rsid w:val="00331557"/>
    <w:rsid w:val="00334150"/>
    <w:rsid w:val="00334D95"/>
    <w:rsid w:val="003478D9"/>
    <w:rsid w:val="00377995"/>
    <w:rsid w:val="003F7E78"/>
    <w:rsid w:val="00451043"/>
    <w:rsid w:val="0049561B"/>
    <w:rsid w:val="004B0AED"/>
    <w:rsid w:val="004B2A50"/>
    <w:rsid w:val="004B5048"/>
    <w:rsid w:val="004D67E0"/>
    <w:rsid w:val="004E5EF1"/>
    <w:rsid w:val="004F069C"/>
    <w:rsid w:val="00517CD4"/>
    <w:rsid w:val="0052373E"/>
    <w:rsid w:val="0052661D"/>
    <w:rsid w:val="005F4E75"/>
    <w:rsid w:val="005F6461"/>
    <w:rsid w:val="00630090"/>
    <w:rsid w:val="00671E32"/>
    <w:rsid w:val="00700BF0"/>
    <w:rsid w:val="00700C0D"/>
    <w:rsid w:val="00733718"/>
    <w:rsid w:val="007667A4"/>
    <w:rsid w:val="00795B61"/>
    <w:rsid w:val="007A14DB"/>
    <w:rsid w:val="007D60D6"/>
    <w:rsid w:val="007D7B46"/>
    <w:rsid w:val="007F36BD"/>
    <w:rsid w:val="007F4165"/>
    <w:rsid w:val="008121EE"/>
    <w:rsid w:val="00827947"/>
    <w:rsid w:val="00841C05"/>
    <w:rsid w:val="00865684"/>
    <w:rsid w:val="008D062D"/>
    <w:rsid w:val="008F6889"/>
    <w:rsid w:val="009027DF"/>
    <w:rsid w:val="00953C20"/>
    <w:rsid w:val="009851C4"/>
    <w:rsid w:val="009B4FD8"/>
    <w:rsid w:val="009E282E"/>
    <w:rsid w:val="00A35AF4"/>
    <w:rsid w:val="00A52CCD"/>
    <w:rsid w:val="00A81819"/>
    <w:rsid w:val="00AC7CA8"/>
    <w:rsid w:val="00B301AA"/>
    <w:rsid w:val="00B351D6"/>
    <w:rsid w:val="00B51B2F"/>
    <w:rsid w:val="00BB4899"/>
    <w:rsid w:val="00BF6B2B"/>
    <w:rsid w:val="00CC41EC"/>
    <w:rsid w:val="00CE7F65"/>
    <w:rsid w:val="00D51A2B"/>
    <w:rsid w:val="00D67B11"/>
    <w:rsid w:val="00D70C2D"/>
    <w:rsid w:val="00DD40BE"/>
    <w:rsid w:val="00E42136"/>
    <w:rsid w:val="00E866BF"/>
    <w:rsid w:val="00E95603"/>
    <w:rsid w:val="00EC30D0"/>
    <w:rsid w:val="00ED3FDD"/>
    <w:rsid w:val="00ED76EF"/>
    <w:rsid w:val="00F1708B"/>
    <w:rsid w:val="00FC1925"/>
    <w:rsid w:val="00FD03E8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D4D841"/>
  <w15:chartTrackingRefBased/>
  <w15:docId w15:val="{16EBF0CA-AD6A-45B8-BB99-380796EF5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1819"/>
    <w:pPr>
      <w:spacing w:line="256" w:lineRule="auto"/>
    </w:pPr>
    <w:rPr>
      <w:rFonts w:ascii="Calibri" w:eastAsia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143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314341"/>
    <w:rPr>
      <w:b/>
      <w:bCs/>
    </w:rPr>
  </w:style>
  <w:style w:type="paragraph" w:styleId="Odstavecseseznamem">
    <w:name w:val="List Paragraph"/>
    <w:basedOn w:val="Normln"/>
    <w:uiPriority w:val="34"/>
    <w:qFormat/>
    <w:rsid w:val="00AC7CA8"/>
    <w:pPr>
      <w:ind w:left="720"/>
      <w:contextualSpacing/>
    </w:pPr>
  </w:style>
  <w:style w:type="paragraph" w:styleId="Nzev">
    <w:name w:val="Title"/>
    <w:basedOn w:val="Normln"/>
    <w:next w:val="Normln"/>
    <w:link w:val="NzevChar"/>
    <w:uiPriority w:val="10"/>
    <w:qFormat/>
    <w:rsid w:val="004B50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B504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customStyle="1" w:styleId="Default">
    <w:name w:val="Default"/>
    <w:rsid w:val="002247F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043D45"/>
    <w:pPr>
      <w:spacing w:after="0" w:line="240" w:lineRule="auto"/>
    </w:pPr>
    <w:rPr>
      <w:rFonts w:ascii="Calibri" w:eastAsia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5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5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865</Words>
  <Characters>5374</Characters>
  <Application>Microsoft Office Word</Application>
  <DocSecurity>0</DocSecurity>
  <Lines>74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Šplíchalová</dc:creator>
  <cp:keywords/>
  <dc:description/>
  <cp:lastModifiedBy>Nora Veselá</cp:lastModifiedBy>
  <cp:revision>2</cp:revision>
  <cp:lastPrinted>2025-04-14T07:19:00Z</cp:lastPrinted>
  <dcterms:created xsi:type="dcterms:W3CDTF">2025-04-14T07:27:00Z</dcterms:created>
  <dcterms:modified xsi:type="dcterms:W3CDTF">2025-04-14T07:27:00Z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f524e99c43b372a26aa7cd35350016530485aee207e1615935f318f1044ed35a</vt:lpwstr>
  </property>
</Properties>
</file>