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40" w:rsidRPr="003A3922" w:rsidRDefault="00F97240" w:rsidP="00F97240">
      <w:pPr>
        <w:spacing w:line="360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3A3922">
        <w:rPr>
          <w:rFonts w:asciiTheme="minorHAnsi" w:hAnsiTheme="minorHAnsi" w:cs="Arial"/>
          <w:b/>
          <w:i/>
          <w:sz w:val="28"/>
          <w:szCs w:val="28"/>
        </w:rPr>
        <w:t>Z Á Z N A M</w:t>
      </w:r>
    </w:p>
    <w:p w:rsidR="00F97240" w:rsidRPr="003A3922" w:rsidRDefault="00F97240" w:rsidP="00F97240">
      <w:pPr>
        <w:spacing w:line="360" w:lineRule="auto"/>
        <w:jc w:val="center"/>
        <w:rPr>
          <w:rFonts w:asciiTheme="minorHAnsi" w:hAnsiTheme="minorHAnsi" w:cs="Arial"/>
          <w:i/>
        </w:rPr>
      </w:pPr>
      <w:r w:rsidRPr="003A3922">
        <w:rPr>
          <w:rFonts w:asciiTheme="minorHAnsi" w:hAnsiTheme="minorHAnsi" w:cs="Arial"/>
          <w:i/>
        </w:rPr>
        <w:t>z pracovního jednání poradního sboru ministra zdravotnictví České republiky</w:t>
      </w:r>
    </w:p>
    <w:p w:rsidR="00F97240" w:rsidRPr="003A3922" w:rsidRDefault="00F97240" w:rsidP="00F97240">
      <w:pPr>
        <w:jc w:val="center"/>
        <w:rPr>
          <w:rFonts w:asciiTheme="minorHAnsi" w:hAnsiTheme="minorHAnsi" w:cs="Arial"/>
          <w:b/>
          <w:i/>
          <w:sz w:val="28"/>
        </w:rPr>
      </w:pPr>
      <w:r w:rsidRPr="003A3922">
        <w:rPr>
          <w:rFonts w:asciiTheme="minorHAnsi" w:hAnsiTheme="minorHAnsi" w:cs="Arial"/>
          <w:b/>
          <w:i/>
          <w:sz w:val="28"/>
        </w:rPr>
        <w:t>Vědecká rada</w:t>
      </w:r>
    </w:p>
    <w:p w:rsidR="00F97240" w:rsidRPr="003A3922" w:rsidRDefault="00F97240" w:rsidP="00F97240">
      <w:pPr>
        <w:jc w:val="center"/>
        <w:rPr>
          <w:rFonts w:asciiTheme="minorHAnsi" w:hAnsiTheme="minorHAnsi" w:cs="Arial"/>
          <w:i/>
        </w:rPr>
      </w:pPr>
      <w:r w:rsidRPr="003A3922">
        <w:rPr>
          <w:rFonts w:asciiTheme="minorHAnsi" w:hAnsiTheme="minorHAnsi" w:cs="Arial"/>
          <w:i/>
        </w:rPr>
        <w:t>dne 10. prosince 2018, od 13:00 hodin</w:t>
      </w:r>
    </w:p>
    <w:p w:rsidR="00F97240" w:rsidRPr="003A3922" w:rsidRDefault="00F97240" w:rsidP="00F97240">
      <w:pPr>
        <w:pBdr>
          <w:bottom w:val="single" w:sz="6" w:space="1" w:color="auto"/>
        </w:pBdr>
        <w:rPr>
          <w:rFonts w:asciiTheme="minorHAnsi" w:hAnsiTheme="minorHAnsi"/>
          <w:color w:val="800000"/>
          <w:szCs w:val="20"/>
        </w:rPr>
      </w:pPr>
    </w:p>
    <w:p w:rsidR="00F97240" w:rsidRPr="003A3922" w:rsidRDefault="00F97240" w:rsidP="00F97240">
      <w:pPr>
        <w:rPr>
          <w:rFonts w:asciiTheme="minorHAnsi" w:hAnsiTheme="minorHAnsi"/>
          <w:color w:val="800000"/>
        </w:rPr>
      </w:pPr>
    </w:p>
    <w:p w:rsidR="00F97240" w:rsidRPr="003A3922" w:rsidRDefault="00F97240" w:rsidP="00F97240">
      <w:pPr>
        <w:rPr>
          <w:rFonts w:asciiTheme="minorHAnsi" w:hAnsiTheme="minorHAnsi"/>
          <w:color w:val="800000"/>
        </w:rPr>
      </w:pPr>
    </w:p>
    <w:p w:rsidR="00F97240" w:rsidRPr="003A3922" w:rsidRDefault="00F97240" w:rsidP="00F97240">
      <w:pPr>
        <w:jc w:val="both"/>
        <w:rPr>
          <w:rFonts w:asciiTheme="minorHAnsi" w:hAnsiTheme="minorHAnsi" w:cs="Arial"/>
          <w:b/>
          <w:i/>
          <w:u w:val="single"/>
        </w:rPr>
      </w:pPr>
      <w:r w:rsidRPr="003A3922">
        <w:rPr>
          <w:rFonts w:asciiTheme="minorHAnsi" w:hAnsiTheme="minorHAnsi" w:cs="Arial"/>
          <w:b/>
          <w:i/>
          <w:u w:val="single"/>
        </w:rPr>
        <w:t>Přítomni:</w:t>
      </w:r>
    </w:p>
    <w:p w:rsidR="00F97240" w:rsidRPr="003A3922" w:rsidRDefault="00F97240" w:rsidP="00F97240">
      <w:pPr>
        <w:jc w:val="both"/>
        <w:rPr>
          <w:rFonts w:asciiTheme="minorHAnsi" w:hAnsiTheme="minorHAnsi" w:cs="Arial"/>
          <w:i/>
          <w:u w:val="single"/>
        </w:rPr>
      </w:pPr>
    </w:p>
    <w:p w:rsidR="00F97240" w:rsidRPr="003A3922" w:rsidRDefault="00F97240" w:rsidP="00F97240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  <w:b/>
        </w:rPr>
        <w:t>za poskytovatele zdravotní péče</w:t>
      </w:r>
      <w:r w:rsidRPr="003A3922">
        <w:rPr>
          <w:rFonts w:asciiTheme="minorHAnsi" w:hAnsiTheme="minorHAnsi" w:cs="Arial"/>
        </w:rPr>
        <w:t>: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  <w:i/>
        </w:rPr>
      </w:pPr>
      <w:r w:rsidRPr="003A3922">
        <w:rPr>
          <w:rFonts w:asciiTheme="minorHAnsi" w:hAnsiTheme="minorHAnsi" w:cs="Arial"/>
        </w:rPr>
        <w:t>prof. MUDr. Štěpán Svačina, DrSc. MBA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prof. MUDr. Marek </w:t>
      </w:r>
      <w:proofErr w:type="spellStart"/>
      <w:r w:rsidRPr="003A3922">
        <w:rPr>
          <w:rFonts w:asciiTheme="minorHAnsi" w:hAnsiTheme="minorHAnsi" w:cs="Arial"/>
        </w:rPr>
        <w:t>Babjuk</w:t>
      </w:r>
      <w:proofErr w:type="spellEnd"/>
      <w:r w:rsidRPr="003A3922">
        <w:rPr>
          <w:rFonts w:asciiTheme="minorHAnsi" w:hAnsiTheme="minorHAnsi" w:cs="Arial"/>
        </w:rPr>
        <w:t>, CSc.</w:t>
      </w:r>
    </w:p>
    <w:p w:rsidR="00F97240" w:rsidRPr="003A3922" w:rsidRDefault="00AE425C" w:rsidP="00F97240">
      <w:pPr>
        <w:pStyle w:val="Odstavecseseznamem"/>
        <w:spacing w:line="360" w:lineRule="auto"/>
        <w:rPr>
          <w:rFonts w:asciiTheme="minorHAnsi" w:hAnsiTheme="minorHAnsi" w:cs="Arial"/>
        </w:rPr>
      </w:pPr>
      <w:hyperlink r:id="rId6" w:history="1">
        <w:r w:rsidR="00F97240"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>doc. MUDr. Svatopluk Býma, CSc.</w:t>
        </w:r>
      </w:hyperlink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prof. MUDr. Pavel </w:t>
      </w:r>
      <w:proofErr w:type="spellStart"/>
      <w:r w:rsidRPr="003A3922">
        <w:rPr>
          <w:rFonts w:asciiTheme="minorHAnsi" w:hAnsiTheme="minorHAnsi" w:cs="Arial"/>
        </w:rPr>
        <w:t>Dungl</w:t>
      </w:r>
      <w:proofErr w:type="spellEnd"/>
      <w:r w:rsidRPr="003A3922">
        <w:rPr>
          <w:rFonts w:asciiTheme="minorHAnsi" w:hAnsiTheme="minorHAnsi" w:cs="Arial"/>
        </w:rPr>
        <w:t>, DrSc.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Pavel Rozsíval, CSc, FEBO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Aleksi Šedo, DrSc.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Vlastimil Válek, CSc., MBA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prof. MUDr. Petr </w:t>
      </w:r>
      <w:proofErr w:type="spellStart"/>
      <w:r w:rsidRPr="003A3922">
        <w:rPr>
          <w:rFonts w:asciiTheme="minorHAnsi" w:hAnsiTheme="minorHAnsi" w:cs="Arial"/>
        </w:rPr>
        <w:t>Widimský</w:t>
      </w:r>
      <w:proofErr w:type="spellEnd"/>
      <w:r w:rsidRPr="003A3922">
        <w:rPr>
          <w:rFonts w:asciiTheme="minorHAnsi" w:hAnsiTheme="minorHAnsi" w:cs="Arial"/>
        </w:rPr>
        <w:t>, DrSc.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  <w:bCs/>
        </w:rPr>
        <w:t>prof</w:t>
      </w:r>
      <w:r w:rsidRPr="003A3922">
        <w:rPr>
          <w:rFonts w:asciiTheme="minorHAnsi" w:hAnsiTheme="minorHAnsi" w:cs="Arial"/>
        </w:rPr>
        <w:t xml:space="preserve">. MUDr. Miroslav </w:t>
      </w:r>
      <w:r w:rsidRPr="003A3922">
        <w:rPr>
          <w:rFonts w:asciiTheme="minorHAnsi" w:hAnsiTheme="minorHAnsi" w:cs="Arial"/>
          <w:bCs/>
        </w:rPr>
        <w:t>Zavoral</w:t>
      </w:r>
      <w:r w:rsidRPr="003A3922">
        <w:rPr>
          <w:rFonts w:asciiTheme="minorHAnsi" w:hAnsiTheme="minorHAnsi" w:cs="Arial"/>
        </w:rPr>
        <w:t>, Ph.D.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prof. MUDr. Jan </w:t>
      </w:r>
      <w:proofErr w:type="spellStart"/>
      <w:r w:rsidRPr="003A3922">
        <w:rPr>
          <w:rFonts w:asciiTheme="minorHAnsi" w:hAnsiTheme="minorHAnsi" w:cs="Arial"/>
        </w:rPr>
        <w:t>Žaloudík</w:t>
      </w:r>
      <w:proofErr w:type="spellEnd"/>
      <w:r w:rsidRPr="003A3922">
        <w:rPr>
          <w:rFonts w:asciiTheme="minorHAnsi" w:hAnsiTheme="minorHAnsi" w:cs="Arial"/>
        </w:rPr>
        <w:t>, CSc.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Jiří Raboch, DrSc.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doc. MUDr. Roman Šmucler, CSc.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PharmDr. Martin Doležal, Ph.D.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MUDr. Zdeněk Mrozek, Ph.D.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doc. MUDr. Petr Němec, CSc</w:t>
      </w:r>
      <w:r w:rsidRPr="003A3922">
        <w:rPr>
          <w:rFonts w:asciiTheme="minorHAnsi" w:hAnsiTheme="minorHAnsi" w:cs="Arial"/>
        </w:rPr>
        <w:br/>
      </w:r>
      <w:hyperlink r:id="rId7" w:history="1">
        <w:r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>doc. MUDr. Peter Koliba, CSc.</w:t>
        </w:r>
      </w:hyperlink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  <w:bCs/>
        </w:rPr>
        <w:t>doc</w:t>
      </w:r>
      <w:r w:rsidRPr="003A3922">
        <w:rPr>
          <w:rFonts w:asciiTheme="minorHAnsi" w:hAnsiTheme="minorHAnsi" w:cs="Arial"/>
        </w:rPr>
        <w:t xml:space="preserve">. MUDr. Jana </w:t>
      </w:r>
      <w:r w:rsidRPr="003A3922">
        <w:rPr>
          <w:rFonts w:asciiTheme="minorHAnsi" w:hAnsiTheme="minorHAnsi" w:cs="Arial"/>
          <w:bCs/>
        </w:rPr>
        <w:t>Prausová</w:t>
      </w:r>
      <w:r w:rsidRPr="003A3922">
        <w:rPr>
          <w:rFonts w:asciiTheme="minorHAnsi" w:hAnsiTheme="minorHAnsi" w:cs="Arial"/>
        </w:rPr>
        <w:t>, PhD., MBA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 w:cs="Arial"/>
        </w:rPr>
        <w:t>prof. MUDr. Vladimír Mihál, CSc.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Miroslav Ryska, CSc.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Petr Suchomel, PhD.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Tomáš Zima, DrSc.</w:t>
      </w:r>
    </w:p>
    <w:p w:rsidR="00F97240" w:rsidRPr="003A3922" w:rsidRDefault="00AE425C" w:rsidP="00F97240">
      <w:pPr>
        <w:pStyle w:val="Odstavecseseznamem"/>
        <w:spacing w:line="360" w:lineRule="auto"/>
        <w:rPr>
          <w:rFonts w:asciiTheme="minorHAnsi" w:hAnsiTheme="minorHAnsi"/>
        </w:rPr>
      </w:pPr>
      <w:hyperlink r:id="rId8" w:history="1">
        <w:r w:rsidR="00F97240"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>prof. MUDr. Josef Vymazal, DrSc.</w:t>
        </w:r>
      </w:hyperlink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Rostislav Vyzula, CSc.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Julius Špičák, CSc.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</w:p>
    <w:p w:rsidR="00F97240" w:rsidRPr="003A3922" w:rsidRDefault="00F97240" w:rsidP="00F97240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  <w:b/>
        </w:rPr>
        <w:t>za Ministerstvo zdravotnictví</w:t>
      </w:r>
      <w:r w:rsidRPr="003A3922">
        <w:rPr>
          <w:rFonts w:asciiTheme="minorHAnsi" w:hAnsiTheme="minorHAnsi" w:cs="Arial"/>
        </w:rPr>
        <w:t>: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Mgr. et Mgr. Adam Vojtěch, MHA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Roman Prymula CSc., Ph.D.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  <w:i/>
        </w:rPr>
      </w:pPr>
      <w:r w:rsidRPr="003A3922">
        <w:rPr>
          <w:rFonts w:asciiTheme="minorHAnsi" w:hAnsiTheme="minorHAnsi" w:cs="Arial"/>
        </w:rPr>
        <w:t xml:space="preserve">MUDr. Alena Šteflová, Ph.D., MPH 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Ing. Helena Rögnerová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Ing. Martin Zeman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d</w:t>
      </w:r>
      <w:r w:rsidRPr="003A3922">
        <w:rPr>
          <w:rFonts w:asciiTheme="minorHAnsi" w:hAnsiTheme="minorHAnsi"/>
          <w:color w:val="000000"/>
        </w:rPr>
        <w:t>oc. RNDr. Ladislav Dušek Ph.D.</w:t>
      </w:r>
    </w:p>
    <w:p w:rsidR="00F97240" w:rsidRPr="003A3922" w:rsidRDefault="00F97240" w:rsidP="00F9724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3A3922">
        <w:rPr>
          <w:rFonts w:asciiTheme="minorHAnsi" w:hAnsiTheme="minorHAnsi" w:cs="Arial"/>
          <w:b/>
        </w:rPr>
        <w:t>zástupce SÚKL: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Mgr. Irena Storová, MHA</w:t>
      </w:r>
    </w:p>
    <w:p w:rsidR="00F97240" w:rsidRPr="003A3922" w:rsidRDefault="00F97240" w:rsidP="00F97240">
      <w:pPr>
        <w:jc w:val="both"/>
        <w:rPr>
          <w:rFonts w:asciiTheme="minorHAnsi" w:hAnsiTheme="minorHAnsi" w:cs="Arial"/>
        </w:rPr>
      </w:pPr>
    </w:p>
    <w:p w:rsidR="00F97240" w:rsidRPr="003A3922" w:rsidRDefault="00F97240" w:rsidP="00F97240">
      <w:pPr>
        <w:jc w:val="both"/>
        <w:rPr>
          <w:rFonts w:asciiTheme="minorHAnsi" w:hAnsiTheme="minorHAnsi" w:cs="Arial"/>
          <w:b/>
          <w:i/>
          <w:u w:val="single"/>
        </w:rPr>
      </w:pPr>
      <w:r w:rsidRPr="003A3922">
        <w:rPr>
          <w:rFonts w:asciiTheme="minorHAnsi" w:hAnsiTheme="minorHAnsi" w:cs="Arial"/>
          <w:b/>
          <w:i/>
          <w:u w:val="single"/>
        </w:rPr>
        <w:t>Omluveni:</w:t>
      </w:r>
    </w:p>
    <w:p w:rsidR="00F97240" w:rsidRPr="003A3922" w:rsidRDefault="00F97240" w:rsidP="00F97240">
      <w:pPr>
        <w:pStyle w:val="Odstavecseseznamem"/>
        <w:spacing w:line="360" w:lineRule="auto"/>
        <w:rPr>
          <w:rStyle w:val="Hypertextovodkaz"/>
          <w:rFonts w:asciiTheme="minorHAnsi" w:hAnsiTheme="minorHAnsi"/>
          <w:color w:val="auto"/>
          <w:u w:val="none"/>
        </w:rPr>
      </w:pPr>
      <w:r w:rsidRPr="003A3922">
        <w:rPr>
          <w:rFonts w:asciiTheme="minorHAnsi" w:hAnsiTheme="minorHAnsi" w:cs="Arial"/>
        </w:rPr>
        <w:t xml:space="preserve">doc. </w:t>
      </w:r>
      <w:hyperlink r:id="rId9" w:history="1">
        <w:r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MUDr. Marián </w:t>
        </w:r>
        <w:proofErr w:type="spellStart"/>
        <w:r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>Hajdúch</w:t>
        </w:r>
        <w:proofErr w:type="spellEnd"/>
        <w:r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 xml:space="preserve">, Ph.D. </w:t>
        </w:r>
      </w:hyperlink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Roman Chlíbek, PhD.</w:t>
      </w:r>
    </w:p>
    <w:p w:rsidR="00F97240" w:rsidRPr="003A3922" w:rsidRDefault="00AE425C" w:rsidP="00F97240">
      <w:pPr>
        <w:pStyle w:val="Odstavecseseznamem"/>
        <w:spacing w:line="360" w:lineRule="auto"/>
        <w:rPr>
          <w:rFonts w:asciiTheme="minorHAnsi" w:hAnsiTheme="minorHAnsi" w:cs="Arial"/>
        </w:rPr>
      </w:pPr>
      <w:hyperlink r:id="rId10" w:history="1">
        <w:r w:rsidR="00F97240" w:rsidRPr="003A3922">
          <w:rPr>
            <w:rStyle w:val="Hypertextovodkaz"/>
            <w:rFonts w:asciiTheme="minorHAnsi" w:hAnsiTheme="minorHAnsi" w:cs="Arial"/>
            <w:color w:val="auto"/>
            <w:u w:val="none"/>
          </w:rPr>
          <w:t>prof. MUDr. Jaroslav Malý, CSc.</w:t>
        </w:r>
      </w:hyperlink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prof. PhDr. Michal </w:t>
      </w:r>
      <w:proofErr w:type="spellStart"/>
      <w:r w:rsidRPr="003A3922">
        <w:rPr>
          <w:rFonts w:asciiTheme="minorHAnsi" w:hAnsiTheme="minorHAnsi" w:cs="Arial"/>
        </w:rPr>
        <w:t>Miovský</w:t>
      </w:r>
      <w:proofErr w:type="spellEnd"/>
      <w:r w:rsidRPr="003A3922">
        <w:rPr>
          <w:rFonts w:asciiTheme="minorHAnsi" w:hAnsiTheme="minorHAnsi" w:cs="Arial"/>
        </w:rPr>
        <w:t>, Ph.D.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>prof. MUDr. Aleš Ryška, PhD.</w:t>
      </w:r>
    </w:p>
    <w:p w:rsidR="00F97240" w:rsidRPr="003A3922" w:rsidRDefault="00F97240" w:rsidP="00F97240">
      <w:pPr>
        <w:pStyle w:val="Odstavecseseznamem"/>
        <w:spacing w:line="360" w:lineRule="auto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prof. MUDr. Vladislav </w:t>
      </w:r>
      <w:proofErr w:type="spellStart"/>
      <w:r w:rsidRPr="003A3922">
        <w:rPr>
          <w:rFonts w:asciiTheme="minorHAnsi" w:hAnsiTheme="minorHAnsi" w:cs="Arial"/>
        </w:rPr>
        <w:t>Třeška</w:t>
      </w:r>
      <w:proofErr w:type="spellEnd"/>
      <w:r w:rsidRPr="003A3922">
        <w:rPr>
          <w:rFonts w:asciiTheme="minorHAnsi" w:hAnsiTheme="minorHAnsi" w:cs="Arial"/>
        </w:rPr>
        <w:t>, DrSc.</w:t>
      </w:r>
    </w:p>
    <w:p w:rsidR="00F97240" w:rsidRPr="003A3922" w:rsidRDefault="00F97240" w:rsidP="00F97240">
      <w:pPr>
        <w:pStyle w:val="Odstavecseseznamem"/>
        <w:spacing w:line="360" w:lineRule="auto"/>
        <w:jc w:val="both"/>
        <w:rPr>
          <w:rFonts w:asciiTheme="minorHAnsi" w:hAnsiTheme="minorHAnsi" w:cs="Arial"/>
        </w:rPr>
      </w:pPr>
      <w:r w:rsidRPr="003A3922">
        <w:rPr>
          <w:rFonts w:asciiTheme="minorHAnsi" w:hAnsiTheme="minorHAnsi" w:cs="Arial"/>
        </w:rPr>
        <w:t xml:space="preserve">doc. PaedDr. </w:t>
      </w:r>
      <w:proofErr w:type="spellStart"/>
      <w:r w:rsidRPr="003A3922">
        <w:rPr>
          <w:rFonts w:asciiTheme="minorHAnsi" w:hAnsiTheme="minorHAnsi" w:cs="Arial"/>
        </w:rPr>
        <w:t>Mauritzová</w:t>
      </w:r>
      <w:proofErr w:type="spellEnd"/>
      <w:r w:rsidRPr="003A3922">
        <w:rPr>
          <w:rFonts w:asciiTheme="minorHAnsi" w:hAnsiTheme="minorHAnsi" w:cs="Arial"/>
        </w:rPr>
        <w:t xml:space="preserve"> Ilona, Ph.D.</w:t>
      </w:r>
    </w:p>
    <w:p w:rsidR="00F97240" w:rsidRPr="003A3922" w:rsidRDefault="00F97240" w:rsidP="00F97240">
      <w:pPr>
        <w:rPr>
          <w:rFonts w:asciiTheme="minorHAnsi" w:hAnsiTheme="minorHAnsi"/>
        </w:rPr>
      </w:pPr>
    </w:p>
    <w:p w:rsidR="00F97240" w:rsidRPr="003A3922" w:rsidRDefault="00F97240" w:rsidP="00F97240">
      <w:pPr>
        <w:jc w:val="both"/>
        <w:rPr>
          <w:rFonts w:asciiTheme="minorHAnsi" w:hAnsiTheme="minorHAnsi" w:cs="Arial"/>
          <w:b/>
          <w:i/>
          <w:u w:val="single"/>
        </w:rPr>
      </w:pPr>
      <w:r w:rsidRPr="003A3922">
        <w:rPr>
          <w:rFonts w:asciiTheme="minorHAnsi" w:hAnsiTheme="minorHAnsi" w:cs="Arial"/>
          <w:b/>
          <w:i/>
          <w:u w:val="single"/>
        </w:rPr>
        <w:t>Program:</w:t>
      </w:r>
    </w:p>
    <w:p w:rsidR="00F97240" w:rsidRPr="003A3922" w:rsidRDefault="00F97240" w:rsidP="00F97240">
      <w:pPr>
        <w:rPr>
          <w:rFonts w:asciiTheme="minorHAnsi" w:hAnsiTheme="minorHAnsi"/>
        </w:rPr>
      </w:pP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Zahájení jednání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Uvítání nového člena, ústní předání dekretu 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Umělá inteligence – Aktuální stav využití systémů AI v onkologii v USA 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Protonová terapie 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Iktový program 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Urgentní příjem 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OECD 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Různé, diskuse </w:t>
      </w:r>
    </w:p>
    <w:p w:rsidR="00F97240" w:rsidRPr="003A3922" w:rsidRDefault="00F97240" w:rsidP="00F97240">
      <w:pPr>
        <w:numPr>
          <w:ilvl w:val="0"/>
          <w:numId w:val="3"/>
        </w:numPr>
        <w:tabs>
          <w:tab w:val="left" w:pos="709"/>
        </w:tabs>
        <w:spacing w:line="360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Závěr jednání </w:t>
      </w:r>
    </w:p>
    <w:p w:rsidR="00F97240" w:rsidRPr="003A3922" w:rsidRDefault="00F97240">
      <w:pPr>
        <w:rPr>
          <w:rFonts w:asciiTheme="minorHAnsi" w:hAnsiTheme="minorHAnsi"/>
        </w:rPr>
      </w:pPr>
    </w:p>
    <w:p w:rsidR="00F97240" w:rsidRPr="003A3922" w:rsidRDefault="00F97240">
      <w:pPr>
        <w:rPr>
          <w:rFonts w:asciiTheme="minorHAnsi" w:hAnsiTheme="minorHAnsi"/>
        </w:rPr>
      </w:pPr>
    </w:p>
    <w:p w:rsidR="00F97240" w:rsidRPr="003A3922" w:rsidRDefault="00F97240">
      <w:pPr>
        <w:rPr>
          <w:rFonts w:asciiTheme="minorHAnsi" w:hAnsiTheme="minorHAnsi"/>
        </w:rPr>
      </w:pPr>
    </w:p>
    <w:p w:rsidR="00F97240" w:rsidRPr="003A3922" w:rsidRDefault="00F97240">
      <w:pPr>
        <w:rPr>
          <w:rFonts w:asciiTheme="minorHAnsi" w:hAnsiTheme="minorHAnsi"/>
        </w:rPr>
      </w:pPr>
    </w:p>
    <w:p w:rsidR="0085293D" w:rsidRPr="003A3922" w:rsidRDefault="0085293D" w:rsidP="003A3922">
      <w:pPr>
        <w:spacing w:line="276" w:lineRule="auto"/>
        <w:jc w:val="both"/>
        <w:rPr>
          <w:rFonts w:asciiTheme="minorHAnsi" w:hAnsiTheme="minorHAnsi"/>
          <w:b/>
          <w:u w:val="single"/>
        </w:rPr>
      </w:pPr>
      <w:r w:rsidRPr="003A3922">
        <w:rPr>
          <w:rFonts w:asciiTheme="minorHAnsi" w:hAnsiTheme="minorHAnsi"/>
          <w:b/>
          <w:u w:val="single"/>
        </w:rPr>
        <w:lastRenderedPageBreak/>
        <w:t>BOD 1. a 2. – zahájení jednání, uvítání nového člena</w:t>
      </w:r>
    </w:p>
    <w:p w:rsidR="00603E6D" w:rsidRPr="003A3922" w:rsidRDefault="0085293D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Svačina</w:t>
      </w:r>
      <w:r w:rsidRPr="003A3922">
        <w:rPr>
          <w:rFonts w:asciiTheme="minorHAnsi" w:hAnsiTheme="minorHAnsi"/>
        </w:rPr>
        <w:t xml:space="preserve"> – přivítal nově jmenovaného člena VR – prof. MUDr. Julius Špičák, CSc., z IKEM. Jmenovací dekret byl předán. </w:t>
      </w:r>
    </w:p>
    <w:p w:rsidR="0085293D" w:rsidRPr="003A3922" w:rsidRDefault="0085293D" w:rsidP="003A3922">
      <w:pPr>
        <w:spacing w:line="276" w:lineRule="auto"/>
        <w:jc w:val="both"/>
        <w:rPr>
          <w:rFonts w:asciiTheme="minorHAnsi" w:hAnsiTheme="minorHAnsi"/>
        </w:rPr>
      </w:pPr>
    </w:p>
    <w:p w:rsidR="0085293D" w:rsidRPr="003A3922" w:rsidRDefault="0085293D" w:rsidP="003A3922">
      <w:pPr>
        <w:tabs>
          <w:tab w:val="left" w:pos="709"/>
        </w:tabs>
        <w:spacing w:line="276" w:lineRule="auto"/>
        <w:jc w:val="both"/>
        <w:rPr>
          <w:rFonts w:asciiTheme="minorHAnsi" w:hAnsiTheme="minorHAnsi"/>
          <w:b/>
          <w:u w:val="single"/>
        </w:rPr>
      </w:pPr>
      <w:r w:rsidRPr="003A3922">
        <w:rPr>
          <w:rFonts w:asciiTheme="minorHAnsi" w:hAnsiTheme="minorHAnsi"/>
          <w:b/>
          <w:u w:val="single"/>
        </w:rPr>
        <w:t xml:space="preserve">BOD 3. – Umělá inteligence – Aktuální stav využití systémů AI v onkologii v USA </w:t>
      </w:r>
    </w:p>
    <w:p w:rsidR="00603E6D" w:rsidRPr="003A3922" w:rsidRDefault="0085293D" w:rsidP="003A3922">
      <w:pPr>
        <w:spacing w:line="276" w:lineRule="auto"/>
        <w:jc w:val="both"/>
        <w:rPr>
          <w:rFonts w:asciiTheme="minorHAnsi" w:hAnsiTheme="minorHAnsi"/>
          <w:b/>
        </w:rPr>
      </w:pPr>
      <w:proofErr w:type="spellStart"/>
      <w:r w:rsidRPr="003A3922">
        <w:rPr>
          <w:rFonts w:asciiTheme="minorHAnsi" w:hAnsiTheme="minorHAnsi"/>
          <w:b/>
        </w:rPr>
        <w:t>Žaloudík</w:t>
      </w:r>
      <w:proofErr w:type="spellEnd"/>
      <w:r w:rsidRPr="003A3922">
        <w:rPr>
          <w:rFonts w:asciiTheme="minorHAnsi" w:hAnsiTheme="minorHAnsi"/>
          <w:b/>
        </w:rPr>
        <w:t xml:space="preserve"> – prezentace 1</w:t>
      </w:r>
    </w:p>
    <w:p w:rsidR="00504BE5" w:rsidRPr="003A3922" w:rsidRDefault="001D65C7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Prezentace obsahuje p</w:t>
      </w:r>
      <w:r w:rsidR="00504BE5" w:rsidRPr="003A3922">
        <w:rPr>
          <w:rFonts w:asciiTheme="minorHAnsi" w:hAnsiTheme="minorHAnsi"/>
        </w:rPr>
        <w:t>řehled pracovišť s umělou inteligencí, systémy na bázi umělé inteligence</w:t>
      </w:r>
      <w:r w:rsidRPr="003A3922">
        <w:rPr>
          <w:rFonts w:asciiTheme="minorHAnsi" w:hAnsiTheme="minorHAnsi"/>
        </w:rPr>
        <w:t xml:space="preserve">, aktuální nabídku IBM Watson </w:t>
      </w:r>
      <w:proofErr w:type="spellStart"/>
      <w:r w:rsidRPr="003A3922">
        <w:rPr>
          <w:rFonts w:asciiTheme="minorHAnsi" w:hAnsiTheme="minorHAnsi"/>
        </w:rPr>
        <w:t>Health</w:t>
      </w:r>
      <w:proofErr w:type="spellEnd"/>
      <w:r w:rsidRPr="003A3922">
        <w:rPr>
          <w:rFonts w:asciiTheme="minorHAnsi" w:hAnsiTheme="minorHAnsi"/>
        </w:rPr>
        <w:t>, Systémy pro optimalizaci plánování a cílení radioterapie</w:t>
      </w:r>
      <w:r w:rsidR="00C65992">
        <w:rPr>
          <w:rFonts w:asciiTheme="minorHAnsi" w:hAnsiTheme="minorHAnsi"/>
        </w:rPr>
        <w:t>.</w:t>
      </w:r>
    </w:p>
    <w:p w:rsidR="001D65C7" w:rsidRPr="003A3922" w:rsidRDefault="001D65C7" w:rsidP="003A3922">
      <w:pPr>
        <w:spacing w:line="276" w:lineRule="auto"/>
        <w:jc w:val="both"/>
        <w:rPr>
          <w:rFonts w:asciiTheme="minorHAnsi" w:hAnsiTheme="minorHAnsi"/>
        </w:rPr>
      </w:pPr>
    </w:p>
    <w:p w:rsidR="000B6D15" w:rsidRPr="003A3922" w:rsidRDefault="0085293D" w:rsidP="003A3922">
      <w:pPr>
        <w:spacing w:line="276" w:lineRule="auto"/>
        <w:rPr>
          <w:rFonts w:asciiTheme="minorHAnsi" w:hAnsiTheme="minorHAnsi"/>
          <w:b/>
        </w:rPr>
      </w:pPr>
      <w:r w:rsidRPr="003A3922">
        <w:rPr>
          <w:rFonts w:asciiTheme="minorHAnsi" w:hAnsiTheme="minorHAnsi"/>
          <w:b/>
        </w:rPr>
        <w:t>Svačina</w:t>
      </w:r>
      <w:r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  <w:b/>
        </w:rPr>
        <w:t>– prezentace 2</w:t>
      </w:r>
    </w:p>
    <w:p w:rsidR="00504BE5" w:rsidRPr="003A3922" w:rsidRDefault="0023480C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Biomedicínská informatika a umělá inteligence. Historie 70. a 80. léta, kdy začínaly fungovat první jednoduché zdravotnické informační systémy. Vývoj po roce 1990, nečekaný vývoj technologií přenosových snadnější dodání dat expertovi, než náhrada experta.</w:t>
      </w:r>
    </w:p>
    <w:p w:rsidR="00322D9D" w:rsidRPr="003A3922" w:rsidRDefault="00322D9D" w:rsidP="003A3922">
      <w:pPr>
        <w:spacing w:line="276" w:lineRule="auto"/>
        <w:jc w:val="both"/>
        <w:rPr>
          <w:rFonts w:asciiTheme="minorHAnsi" w:hAnsiTheme="minorHAnsi"/>
        </w:rPr>
      </w:pPr>
    </w:p>
    <w:p w:rsidR="00322D9D" w:rsidRPr="003A3922" w:rsidRDefault="00322D9D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Šmucler</w:t>
      </w:r>
      <w:r w:rsidRPr="003A3922">
        <w:rPr>
          <w:rFonts w:asciiTheme="minorHAnsi" w:hAnsiTheme="minorHAnsi"/>
        </w:rPr>
        <w:t xml:space="preserve"> – </w:t>
      </w:r>
      <w:r w:rsidR="005B622C" w:rsidRPr="003A3922">
        <w:rPr>
          <w:rFonts w:asciiTheme="minorHAnsi" w:hAnsiTheme="minorHAnsi"/>
        </w:rPr>
        <w:t>ve státním zařízení máme 2 roboty a 400 u privátních doktorů a je to proto, že robot je levnější a my máme snahu stomatologii zlevnit. Roboti n</w:t>
      </w:r>
      <w:r w:rsidRPr="003A3922">
        <w:rPr>
          <w:rFonts w:asciiTheme="minorHAnsi" w:hAnsiTheme="minorHAnsi"/>
        </w:rPr>
        <w:t>ahrazují hlavně střední p</w:t>
      </w:r>
      <w:r w:rsidR="005B622C" w:rsidRPr="003A3922">
        <w:rPr>
          <w:rFonts w:asciiTheme="minorHAnsi" w:hAnsiTheme="minorHAnsi"/>
        </w:rPr>
        <w:t>ersonál. Myslíme si, že to do budoucna zruší</w:t>
      </w:r>
      <w:r w:rsidRPr="003A3922">
        <w:rPr>
          <w:rFonts w:asciiTheme="minorHAnsi" w:hAnsiTheme="minorHAnsi"/>
        </w:rPr>
        <w:t xml:space="preserve"> </w:t>
      </w:r>
      <w:r w:rsidR="000B6D15" w:rsidRPr="003A3922">
        <w:rPr>
          <w:rFonts w:asciiTheme="minorHAnsi" w:hAnsiTheme="minorHAnsi"/>
        </w:rPr>
        <w:t xml:space="preserve">pozici </w:t>
      </w:r>
      <w:r w:rsidRPr="003A3922">
        <w:rPr>
          <w:rFonts w:asciiTheme="minorHAnsi" w:hAnsiTheme="minorHAnsi"/>
        </w:rPr>
        <w:t>stomatologického technik</w:t>
      </w:r>
      <w:r w:rsidR="005B622C" w:rsidRPr="003A3922">
        <w:rPr>
          <w:rFonts w:asciiTheme="minorHAnsi" w:hAnsiTheme="minorHAnsi"/>
        </w:rPr>
        <w:t xml:space="preserve">a a </w:t>
      </w:r>
      <w:r w:rsidR="000B6D15" w:rsidRPr="003A3922">
        <w:rPr>
          <w:rFonts w:asciiTheme="minorHAnsi" w:hAnsiTheme="minorHAnsi"/>
        </w:rPr>
        <w:t>ubere práci sestrám. Zdravotnická dokumentace – umělá inteligence už dnes dokáže přepsat mluvené slovo do textu, ale ona už nám i navrhne zápis pro pacienta.  Ušetříme tím čas lékaře na administrativu, které je ve stomatologii přibližně 48% celkové práce.  Na ú</w:t>
      </w:r>
      <w:r w:rsidRPr="003A3922">
        <w:rPr>
          <w:rFonts w:asciiTheme="minorHAnsi" w:hAnsiTheme="minorHAnsi"/>
        </w:rPr>
        <w:t xml:space="preserve">rovni EU </w:t>
      </w:r>
      <w:r w:rsidR="000B6D15" w:rsidRPr="003A3922">
        <w:rPr>
          <w:rFonts w:asciiTheme="minorHAnsi" w:hAnsiTheme="minorHAnsi"/>
        </w:rPr>
        <w:t xml:space="preserve">bychom chtěli být </w:t>
      </w:r>
      <w:r w:rsidRPr="003A3922">
        <w:rPr>
          <w:rFonts w:asciiTheme="minorHAnsi" w:hAnsiTheme="minorHAnsi"/>
        </w:rPr>
        <w:t>od r</w:t>
      </w:r>
      <w:r w:rsidR="000B6D15" w:rsidRPr="003A3922">
        <w:rPr>
          <w:rFonts w:asciiTheme="minorHAnsi" w:hAnsiTheme="minorHAnsi"/>
        </w:rPr>
        <w:t>oku</w:t>
      </w:r>
      <w:r w:rsidRPr="003A3922">
        <w:rPr>
          <w:rFonts w:asciiTheme="minorHAnsi" w:hAnsiTheme="minorHAnsi"/>
        </w:rPr>
        <w:t xml:space="preserve"> 2021 v</w:t>
      </w:r>
      <w:r w:rsidR="000B6D15" w:rsidRPr="003A3922">
        <w:rPr>
          <w:rFonts w:asciiTheme="minorHAnsi" w:hAnsiTheme="minorHAnsi"/>
        </w:rPr>
        <w:t> </w:t>
      </w:r>
      <w:r w:rsidRPr="003A3922">
        <w:rPr>
          <w:rFonts w:asciiTheme="minorHAnsi" w:hAnsiTheme="minorHAnsi"/>
        </w:rPr>
        <w:t>AI</w:t>
      </w:r>
      <w:r w:rsidR="000B6D15" w:rsidRPr="003A3922">
        <w:rPr>
          <w:rFonts w:asciiTheme="minorHAnsi" w:hAnsiTheme="minorHAnsi"/>
        </w:rPr>
        <w:t>.</w:t>
      </w:r>
      <w:r w:rsidRPr="003A3922">
        <w:rPr>
          <w:rFonts w:asciiTheme="minorHAnsi" w:hAnsiTheme="minorHAnsi"/>
        </w:rPr>
        <w:t xml:space="preserve"> </w:t>
      </w:r>
    </w:p>
    <w:p w:rsidR="00322D9D" w:rsidRPr="003A3922" w:rsidRDefault="00322D9D" w:rsidP="003A3922">
      <w:pPr>
        <w:spacing w:line="276" w:lineRule="auto"/>
        <w:rPr>
          <w:rFonts w:asciiTheme="minorHAnsi" w:hAnsiTheme="minorHAnsi"/>
          <w:b/>
        </w:rPr>
      </w:pPr>
    </w:p>
    <w:p w:rsidR="004055A1" w:rsidRPr="00724706" w:rsidRDefault="004055A1" w:rsidP="00724706">
      <w:pPr>
        <w:pStyle w:val="Normlnweb"/>
        <w:jc w:val="both"/>
        <w:rPr>
          <w:rFonts w:ascii="Tahoma" w:hAnsi="Tahoma" w:cs="Tahoma"/>
          <w:color w:val="000000"/>
        </w:rPr>
      </w:pPr>
      <w:r w:rsidRPr="003A3922">
        <w:rPr>
          <w:rFonts w:asciiTheme="minorHAnsi" w:hAnsiTheme="minorHAnsi"/>
          <w:b/>
        </w:rPr>
        <w:t>Rozsíval</w:t>
      </w:r>
      <w:r w:rsidR="000B6D15" w:rsidRPr="003A3922">
        <w:rPr>
          <w:rFonts w:asciiTheme="minorHAnsi" w:hAnsiTheme="minorHAnsi"/>
        </w:rPr>
        <w:t xml:space="preserve"> – </w:t>
      </w:r>
      <w:r w:rsidR="00724706" w:rsidRPr="00724706">
        <w:rPr>
          <w:rFonts w:asciiTheme="minorHAnsi" w:hAnsiTheme="minorHAnsi"/>
        </w:rPr>
        <w:t xml:space="preserve"> AI je schopná rozpoznat změny z cukrovky na očním pozadí a tyto systémy mohou výrazně usnadnit a zrychlit ošetřování pacientů u diabetologů, ale i u jiných specialistů.</w:t>
      </w:r>
      <w:r w:rsidR="00724706">
        <w:rPr>
          <w:rFonts w:ascii="Tahoma" w:hAnsi="Tahoma" w:cs="Tahoma"/>
          <w:color w:val="000000"/>
        </w:rPr>
        <w:t xml:space="preserve"> </w:t>
      </w:r>
      <w:r w:rsidRPr="003A3922">
        <w:rPr>
          <w:rFonts w:asciiTheme="minorHAnsi" w:hAnsiTheme="minorHAnsi"/>
        </w:rPr>
        <w:t>Pro diabetologii bude m</w:t>
      </w:r>
      <w:r w:rsidR="000B6D15" w:rsidRPr="003A3922">
        <w:rPr>
          <w:rFonts w:asciiTheme="minorHAnsi" w:hAnsiTheme="minorHAnsi"/>
        </w:rPr>
        <w:t>o</w:t>
      </w:r>
      <w:r w:rsidRPr="003A3922">
        <w:rPr>
          <w:rFonts w:asciiTheme="minorHAnsi" w:hAnsiTheme="minorHAnsi"/>
        </w:rPr>
        <w:t xml:space="preserve">žnost zakoupit robota. </w:t>
      </w:r>
      <w:r w:rsidR="000B6D15" w:rsidRPr="003A3922">
        <w:rPr>
          <w:rFonts w:asciiTheme="minorHAnsi" w:hAnsiTheme="minorHAnsi"/>
        </w:rPr>
        <w:t>Systémy mají velkou budoucnost a nahradí spoustu</w:t>
      </w:r>
      <w:r w:rsidRPr="003A3922">
        <w:rPr>
          <w:rFonts w:asciiTheme="minorHAnsi" w:hAnsiTheme="minorHAnsi"/>
        </w:rPr>
        <w:t xml:space="preserve"> lidí, kteří by</w:t>
      </w:r>
      <w:r w:rsidR="000B6D15" w:rsidRPr="003A3922">
        <w:rPr>
          <w:rFonts w:asciiTheme="minorHAnsi" w:hAnsiTheme="minorHAnsi"/>
        </w:rPr>
        <w:t xml:space="preserve"> se nemohli pacientovi věnovat, protože jich přibývá a specialistů </w:t>
      </w:r>
      <w:r w:rsidR="008012E6">
        <w:rPr>
          <w:rFonts w:asciiTheme="minorHAnsi" w:hAnsiTheme="minorHAnsi"/>
        </w:rPr>
        <w:t xml:space="preserve">nikdy nebude </w:t>
      </w:r>
      <w:r w:rsidR="000B6D15" w:rsidRPr="003A3922">
        <w:rPr>
          <w:rFonts w:asciiTheme="minorHAnsi" w:hAnsiTheme="minorHAnsi"/>
        </w:rPr>
        <w:t xml:space="preserve">dostatek.  </w:t>
      </w:r>
    </w:p>
    <w:p w:rsidR="004055A1" w:rsidRPr="003A3922" w:rsidRDefault="004055A1" w:rsidP="003A3922">
      <w:pPr>
        <w:spacing w:line="276" w:lineRule="auto"/>
        <w:rPr>
          <w:rFonts w:asciiTheme="minorHAnsi" w:hAnsiTheme="minorHAnsi"/>
        </w:rPr>
      </w:pPr>
    </w:p>
    <w:p w:rsidR="004055A1" w:rsidRPr="003A3922" w:rsidRDefault="000B6D15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Šmucler</w:t>
      </w:r>
      <w:r w:rsidRPr="003A3922">
        <w:rPr>
          <w:rFonts w:asciiTheme="minorHAnsi" w:hAnsiTheme="minorHAnsi"/>
        </w:rPr>
        <w:t xml:space="preserve"> – v EU</w:t>
      </w:r>
      <w:r w:rsidR="004055A1" w:rsidRPr="003A3922">
        <w:rPr>
          <w:rFonts w:asciiTheme="minorHAnsi" w:hAnsiTheme="minorHAnsi"/>
        </w:rPr>
        <w:t xml:space="preserve"> postupujeme</w:t>
      </w:r>
      <w:r w:rsidRPr="003A3922">
        <w:rPr>
          <w:rFonts w:asciiTheme="minorHAnsi" w:hAnsiTheme="minorHAnsi"/>
        </w:rPr>
        <w:t xml:space="preserve"> rychle a přivinuli jsme se k Německu, které má velké oddělení AI a mají i dostatek peněz</w:t>
      </w:r>
      <w:r w:rsidR="006C7FFE" w:rsidRPr="003A3922">
        <w:rPr>
          <w:rFonts w:asciiTheme="minorHAnsi" w:hAnsiTheme="minorHAnsi"/>
        </w:rPr>
        <w:t>. V Berlíně je ú</w:t>
      </w:r>
      <w:r w:rsidR="004055A1" w:rsidRPr="003A3922">
        <w:rPr>
          <w:rFonts w:asciiTheme="minorHAnsi" w:hAnsiTheme="minorHAnsi"/>
        </w:rPr>
        <w:t xml:space="preserve">řad na AI a mají </w:t>
      </w:r>
      <w:r w:rsidR="006C7FFE" w:rsidRPr="003A3922">
        <w:rPr>
          <w:rFonts w:asciiTheme="minorHAnsi" w:hAnsiTheme="minorHAnsi"/>
        </w:rPr>
        <w:t xml:space="preserve">úplně jiné možnosti než my. </w:t>
      </w:r>
    </w:p>
    <w:p w:rsidR="004055A1" w:rsidRPr="003A3922" w:rsidRDefault="004055A1" w:rsidP="003A3922">
      <w:pPr>
        <w:spacing w:line="276" w:lineRule="auto"/>
        <w:jc w:val="both"/>
        <w:rPr>
          <w:rFonts w:asciiTheme="minorHAnsi" w:hAnsiTheme="minorHAnsi"/>
        </w:rPr>
      </w:pPr>
    </w:p>
    <w:p w:rsidR="004055A1" w:rsidRPr="003A3922" w:rsidRDefault="008059B3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Vyzula</w:t>
      </w:r>
      <w:r w:rsidRPr="003A3922">
        <w:rPr>
          <w:rFonts w:asciiTheme="minorHAnsi" w:hAnsiTheme="minorHAnsi"/>
        </w:rPr>
        <w:t xml:space="preserve"> -  pokud chceme </w:t>
      </w:r>
      <w:r w:rsidR="004055A1" w:rsidRPr="003A3922">
        <w:rPr>
          <w:rFonts w:asciiTheme="minorHAnsi" w:hAnsiTheme="minorHAnsi"/>
        </w:rPr>
        <w:t>projekt e</w:t>
      </w:r>
      <w:r w:rsidRPr="003A3922">
        <w:rPr>
          <w:rFonts w:asciiTheme="minorHAnsi" w:hAnsiTheme="minorHAnsi"/>
        </w:rPr>
        <w:t>-</w:t>
      </w:r>
      <w:proofErr w:type="spellStart"/>
      <w:r w:rsidR="004055A1" w:rsidRPr="003A3922">
        <w:rPr>
          <w:rFonts w:asciiTheme="minorHAnsi" w:hAnsiTheme="minorHAnsi"/>
        </w:rPr>
        <w:t>h</w:t>
      </w:r>
      <w:r w:rsidRPr="003A3922">
        <w:rPr>
          <w:rFonts w:asciiTheme="minorHAnsi" w:hAnsiTheme="minorHAnsi"/>
        </w:rPr>
        <w:t>ealth</w:t>
      </w:r>
      <w:proofErr w:type="spellEnd"/>
      <w:r w:rsidR="004055A1" w:rsidRPr="003A3922">
        <w:rPr>
          <w:rFonts w:asciiTheme="minorHAnsi" w:hAnsiTheme="minorHAnsi"/>
        </w:rPr>
        <w:t xml:space="preserve">, musíme začít s legislativou. </w:t>
      </w:r>
      <w:r w:rsidRPr="003A3922">
        <w:rPr>
          <w:rFonts w:asciiTheme="minorHAnsi" w:hAnsiTheme="minorHAnsi"/>
        </w:rPr>
        <w:t xml:space="preserve">Rád bych urgoval MZ, aby </w:t>
      </w:r>
      <w:r w:rsidR="004055A1" w:rsidRPr="003A3922">
        <w:rPr>
          <w:rFonts w:asciiTheme="minorHAnsi" w:hAnsiTheme="minorHAnsi"/>
        </w:rPr>
        <w:t>zákon o e</w:t>
      </w:r>
      <w:r w:rsidRPr="003A3922">
        <w:rPr>
          <w:rFonts w:asciiTheme="minorHAnsi" w:hAnsiTheme="minorHAnsi"/>
        </w:rPr>
        <w:t>-</w:t>
      </w:r>
      <w:proofErr w:type="spellStart"/>
      <w:r w:rsidR="004055A1" w:rsidRPr="003A3922">
        <w:rPr>
          <w:rFonts w:asciiTheme="minorHAnsi" w:hAnsiTheme="minorHAnsi"/>
        </w:rPr>
        <w:t>h</w:t>
      </w:r>
      <w:r w:rsidRPr="003A3922">
        <w:rPr>
          <w:rFonts w:asciiTheme="minorHAnsi" w:hAnsiTheme="minorHAnsi"/>
        </w:rPr>
        <w:t>ealth</w:t>
      </w:r>
      <w:proofErr w:type="spellEnd"/>
      <w:r w:rsidRPr="003A3922">
        <w:rPr>
          <w:rFonts w:asciiTheme="minorHAnsi" w:hAnsiTheme="minorHAnsi"/>
        </w:rPr>
        <w:t xml:space="preserve"> byl</w:t>
      </w:r>
      <w:r w:rsidR="004055A1"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</w:rPr>
        <w:t>co nejdříve ve sněmovně</w:t>
      </w:r>
      <w:r w:rsidR="004055A1" w:rsidRPr="003A3922">
        <w:rPr>
          <w:rFonts w:asciiTheme="minorHAnsi" w:hAnsiTheme="minorHAnsi"/>
        </w:rPr>
        <w:t xml:space="preserve">. </w:t>
      </w:r>
    </w:p>
    <w:p w:rsidR="004055A1" w:rsidRPr="003A3922" w:rsidRDefault="004055A1" w:rsidP="003A3922">
      <w:pPr>
        <w:spacing w:line="276" w:lineRule="auto"/>
        <w:rPr>
          <w:rFonts w:asciiTheme="minorHAnsi" w:hAnsiTheme="minorHAnsi"/>
        </w:rPr>
      </w:pPr>
    </w:p>
    <w:p w:rsidR="004055A1" w:rsidRPr="003A3922" w:rsidRDefault="004055A1" w:rsidP="009F1B1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Vojtěch</w:t>
      </w:r>
      <w:r w:rsidRPr="003A3922">
        <w:rPr>
          <w:rFonts w:asciiTheme="minorHAnsi" w:hAnsiTheme="minorHAnsi"/>
        </w:rPr>
        <w:t xml:space="preserve"> – </w:t>
      </w:r>
      <w:r w:rsidR="008059B3" w:rsidRPr="003A3922">
        <w:rPr>
          <w:rFonts w:asciiTheme="minorHAnsi" w:hAnsiTheme="minorHAnsi"/>
        </w:rPr>
        <w:t xml:space="preserve">reaguje na prof. </w:t>
      </w:r>
      <w:proofErr w:type="spellStart"/>
      <w:r w:rsidR="008059B3" w:rsidRPr="003A3922">
        <w:rPr>
          <w:rFonts w:asciiTheme="minorHAnsi" w:hAnsiTheme="minorHAnsi"/>
        </w:rPr>
        <w:t>Vyzulu</w:t>
      </w:r>
      <w:proofErr w:type="spellEnd"/>
      <w:r w:rsidRPr="003A3922">
        <w:rPr>
          <w:rFonts w:asciiTheme="minorHAnsi" w:hAnsiTheme="minorHAnsi"/>
        </w:rPr>
        <w:t xml:space="preserve"> –</w:t>
      </w:r>
      <w:r w:rsidR="008059B3"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</w:rPr>
        <w:t xml:space="preserve">tuto věc </w:t>
      </w:r>
      <w:r w:rsidR="008059B3" w:rsidRPr="003A3922">
        <w:rPr>
          <w:rFonts w:asciiTheme="minorHAnsi" w:hAnsiTheme="minorHAnsi"/>
        </w:rPr>
        <w:t xml:space="preserve">se snažím urgovat </w:t>
      </w:r>
      <w:r w:rsidRPr="003A3922">
        <w:rPr>
          <w:rFonts w:asciiTheme="minorHAnsi" w:hAnsiTheme="minorHAnsi"/>
        </w:rPr>
        <w:t xml:space="preserve">každý týden. </w:t>
      </w:r>
      <w:r w:rsidR="008059B3" w:rsidRPr="003A3922">
        <w:rPr>
          <w:rFonts w:asciiTheme="minorHAnsi" w:hAnsiTheme="minorHAnsi"/>
        </w:rPr>
        <w:t xml:space="preserve">Na začátku roku půjde zákon na vládu a </w:t>
      </w:r>
      <w:r w:rsidR="00F07096" w:rsidRPr="003A3922">
        <w:rPr>
          <w:rFonts w:asciiTheme="minorHAnsi" w:hAnsiTheme="minorHAnsi"/>
        </w:rPr>
        <w:t xml:space="preserve">v průběhu roku </w:t>
      </w:r>
      <w:r w:rsidR="008059B3" w:rsidRPr="003A3922">
        <w:rPr>
          <w:rFonts w:asciiTheme="minorHAnsi" w:hAnsiTheme="minorHAnsi"/>
        </w:rPr>
        <w:t>bude paragrafové zně</w:t>
      </w:r>
      <w:r w:rsidRPr="003A3922">
        <w:rPr>
          <w:rFonts w:asciiTheme="minorHAnsi" w:hAnsiTheme="minorHAnsi"/>
        </w:rPr>
        <w:t>ní.</w:t>
      </w:r>
      <w:r w:rsidR="00F07096"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</w:rPr>
        <w:t>Kolegové na to</w:t>
      </w:r>
      <w:r w:rsidR="00F07096" w:rsidRPr="003A3922">
        <w:rPr>
          <w:rFonts w:asciiTheme="minorHAnsi" w:hAnsiTheme="minorHAnsi"/>
        </w:rPr>
        <w:t>m intenzivně</w:t>
      </w:r>
      <w:r w:rsidRPr="003A3922">
        <w:rPr>
          <w:rFonts w:asciiTheme="minorHAnsi" w:hAnsiTheme="minorHAnsi"/>
        </w:rPr>
        <w:t xml:space="preserve"> pracují. </w:t>
      </w:r>
      <w:r w:rsidR="00F07096" w:rsidRPr="003A3922">
        <w:rPr>
          <w:rFonts w:asciiTheme="minorHAnsi" w:hAnsiTheme="minorHAnsi"/>
        </w:rPr>
        <w:t>Pokud jde o AI – my jsme zaháji</w:t>
      </w:r>
      <w:r w:rsidRPr="003A3922">
        <w:rPr>
          <w:rFonts w:asciiTheme="minorHAnsi" w:hAnsiTheme="minorHAnsi"/>
        </w:rPr>
        <w:t xml:space="preserve">li určité jednání s odbornou společností, </w:t>
      </w:r>
      <w:r w:rsidR="00F07096" w:rsidRPr="003A3922">
        <w:rPr>
          <w:rFonts w:asciiTheme="minorHAnsi" w:hAnsiTheme="minorHAnsi"/>
        </w:rPr>
        <w:t xml:space="preserve">s Karlovou univerzitou, </w:t>
      </w:r>
      <w:r w:rsidRPr="003A3922">
        <w:rPr>
          <w:rFonts w:asciiTheme="minorHAnsi" w:hAnsiTheme="minorHAnsi"/>
        </w:rPr>
        <w:t>p</w:t>
      </w:r>
      <w:r w:rsidR="008012E6">
        <w:rPr>
          <w:rFonts w:asciiTheme="minorHAnsi" w:hAnsiTheme="minorHAnsi"/>
        </w:rPr>
        <w:t xml:space="preserve">oj a akademiemi, </w:t>
      </w:r>
      <w:r w:rsidR="00F07096" w:rsidRPr="003A3922">
        <w:rPr>
          <w:rFonts w:asciiTheme="minorHAnsi" w:hAnsiTheme="minorHAnsi"/>
        </w:rPr>
        <w:t>že bychom vytvoř</w:t>
      </w:r>
      <w:r w:rsidRPr="003A3922">
        <w:rPr>
          <w:rFonts w:asciiTheme="minorHAnsi" w:hAnsiTheme="minorHAnsi"/>
        </w:rPr>
        <w:t xml:space="preserve">ili </w:t>
      </w:r>
      <w:r w:rsidR="00F07096" w:rsidRPr="003A3922">
        <w:rPr>
          <w:rFonts w:asciiTheme="minorHAnsi" w:hAnsiTheme="minorHAnsi"/>
        </w:rPr>
        <w:t>na akademické půdě agenturu. Dnes tu nemáme žádnou inst</w:t>
      </w:r>
      <w:r w:rsidRPr="003A3922">
        <w:rPr>
          <w:rFonts w:asciiTheme="minorHAnsi" w:hAnsiTheme="minorHAnsi"/>
        </w:rPr>
        <w:t>i</w:t>
      </w:r>
      <w:r w:rsidR="00F07096" w:rsidRPr="003A3922">
        <w:rPr>
          <w:rFonts w:asciiTheme="minorHAnsi" w:hAnsiTheme="minorHAnsi"/>
        </w:rPr>
        <w:t xml:space="preserve">tuci, která by se tomu věnovala. Přihlásila se k tomu Karlova univerzita, na </w:t>
      </w:r>
      <w:r w:rsidR="008012E6">
        <w:rPr>
          <w:rFonts w:asciiTheme="minorHAnsi" w:hAnsiTheme="minorHAnsi"/>
        </w:rPr>
        <w:t>jaře bychom chtěli mít už nějaký</w:t>
      </w:r>
      <w:r w:rsidR="00F07096" w:rsidRPr="003A3922">
        <w:rPr>
          <w:rFonts w:asciiTheme="minorHAnsi" w:hAnsiTheme="minorHAnsi"/>
        </w:rPr>
        <w:t xml:space="preserve"> návrh projektu. </w:t>
      </w:r>
    </w:p>
    <w:p w:rsidR="004055A1" w:rsidRPr="003A3922" w:rsidRDefault="004055A1" w:rsidP="003A392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lastRenderedPageBreak/>
        <w:t>Žaloudík</w:t>
      </w:r>
      <w:proofErr w:type="spellEnd"/>
      <w:r w:rsidR="00485A18" w:rsidRPr="003A3922">
        <w:rPr>
          <w:rFonts w:asciiTheme="minorHAnsi" w:hAnsiTheme="minorHAnsi"/>
        </w:rPr>
        <w:t xml:space="preserve"> – na vybraných pracovištích, </w:t>
      </w:r>
      <w:r w:rsidR="008012E6">
        <w:rPr>
          <w:rFonts w:asciiTheme="minorHAnsi" w:hAnsiTheme="minorHAnsi"/>
        </w:rPr>
        <w:t>pokud</w:t>
      </w:r>
      <w:r w:rsidR="00485A18" w:rsidRPr="003A3922">
        <w:rPr>
          <w:rFonts w:asciiTheme="minorHAnsi" w:hAnsiTheme="minorHAnsi"/>
        </w:rPr>
        <w:t xml:space="preserve"> chceme něco implementovat, tak v první fázi na to musí být kapitál. Vývoj – kdo? Inovace -</w:t>
      </w:r>
      <w:r w:rsidRPr="003A3922">
        <w:rPr>
          <w:rFonts w:asciiTheme="minorHAnsi" w:hAnsiTheme="minorHAnsi"/>
        </w:rPr>
        <w:t xml:space="preserve"> kdo? </w:t>
      </w:r>
      <w:r w:rsidR="00485A18" w:rsidRPr="003A3922">
        <w:rPr>
          <w:rFonts w:asciiTheme="minorHAnsi" w:hAnsiTheme="minorHAnsi"/>
        </w:rPr>
        <w:t xml:space="preserve">Pojišťovna pak řekne, že to někdy </w:t>
      </w:r>
      <w:r w:rsidR="00485A18" w:rsidRPr="003A3922">
        <w:rPr>
          <w:rFonts w:asciiTheme="minorHAnsi" w:hAnsiTheme="minorHAnsi"/>
        </w:rPr>
        <w:br/>
        <w:t xml:space="preserve">v budoucnu zaplatí. </w:t>
      </w:r>
    </w:p>
    <w:p w:rsidR="004055A1" w:rsidRPr="003A3922" w:rsidRDefault="004055A1" w:rsidP="003A3922">
      <w:pPr>
        <w:spacing w:line="276" w:lineRule="auto"/>
        <w:rPr>
          <w:rFonts w:asciiTheme="minorHAnsi" w:hAnsiTheme="minorHAnsi"/>
        </w:rPr>
      </w:pPr>
    </w:p>
    <w:p w:rsidR="004055A1" w:rsidRPr="003A3922" w:rsidRDefault="00485A18" w:rsidP="003A3922">
      <w:pPr>
        <w:spacing w:line="276" w:lineRule="auto"/>
        <w:rPr>
          <w:rFonts w:asciiTheme="minorHAnsi" w:hAnsiTheme="minorHAnsi"/>
          <w:b/>
          <w:u w:val="single"/>
        </w:rPr>
      </w:pPr>
      <w:r w:rsidRPr="003A3922">
        <w:rPr>
          <w:rFonts w:asciiTheme="minorHAnsi" w:hAnsiTheme="minorHAnsi"/>
          <w:b/>
          <w:u w:val="single"/>
        </w:rPr>
        <w:t xml:space="preserve">BOD 4 -  Protonová terapie </w:t>
      </w:r>
    </w:p>
    <w:p w:rsidR="004055A1" w:rsidRPr="003A3922" w:rsidRDefault="004055A1" w:rsidP="003A3922">
      <w:pPr>
        <w:spacing w:line="276" w:lineRule="auto"/>
        <w:rPr>
          <w:rFonts w:asciiTheme="minorHAnsi" w:hAnsiTheme="minorHAnsi"/>
          <w:b/>
        </w:rPr>
      </w:pPr>
      <w:r w:rsidRPr="003A3922">
        <w:rPr>
          <w:rFonts w:asciiTheme="minorHAnsi" w:hAnsiTheme="minorHAnsi"/>
          <w:b/>
        </w:rPr>
        <w:t>Prymula – prezentace</w:t>
      </w:r>
      <w:r w:rsidR="00485A18" w:rsidRPr="003A3922">
        <w:rPr>
          <w:rFonts w:asciiTheme="minorHAnsi" w:hAnsiTheme="minorHAnsi"/>
          <w:b/>
        </w:rPr>
        <w:t xml:space="preserve"> 3</w:t>
      </w:r>
    </w:p>
    <w:p w:rsidR="002556BF" w:rsidRPr="003A3922" w:rsidRDefault="002556BF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Představil princip protonové terapie, náklady, nežádoucí efekty, fotonový plán. </w:t>
      </w:r>
      <w:r w:rsidR="00667C50" w:rsidRPr="003A3922">
        <w:rPr>
          <w:rFonts w:asciiTheme="minorHAnsi" w:hAnsiTheme="minorHAnsi"/>
        </w:rPr>
        <w:t xml:space="preserve">Doporučení protonové radioterapie. Shrnutí protonové terapie karcinomu prostaty. </w:t>
      </w:r>
      <w:r w:rsidR="002E1732" w:rsidRPr="003A3922">
        <w:rPr>
          <w:rFonts w:asciiTheme="minorHAnsi" w:hAnsiTheme="minorHAnsi"/>
        </w:rPr>
        <w:t>Rád bych, abychom otevřeli diskuzi, zda je tato vědecká metoda správná. Je to metoda ověřená, s úhradou pojišťovny a v jakých indikacích ji používat.</w:t>
      </w:r>
    </w:p>
    <w:p w:rsidR="002556BF" w:rsidRPr="003A3922" w:rsidRDefault="002556BF" w:rsidP="003A3922">
      <w:pPr>
        <w:spacing w:line="276" w:lineRule="auto"/>
        <w:rPr>
          <w:rFonts w:asciiTheme="minorHAnsi" w:hAnsiTheme="minorHAnsi"/>
        </w:rPr>
      </w:pPr>
    </w:p>
    <w:p w:rsidR="00063FAB" w:rsidRPr="003A3922" w:rsidRDefault="00063FAB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Vymazal</w:t>
      </w:r>
      <w:r w:rsidRPr="003A3922">
        <w:rPr>
          <w:rFonts w:asciiTheme="minorHAnsi" w:hAnsiTheme="minorHAnsi"/>
        </w:rPr>
        <w:t xml:space="preserve"> – </w:t>
      </w:r>
      <w:r w:rsidRPr="003A3922">
        <w:rPr>
          <w:rFonts w:asciiTheme="minorHAnsi" w:hAnsiTheme="minorHAnsi"/>
          <w:b/>
        </w:rPr>
        <w:t>prezentace</w:t>
      </w:r>
      <w:r w:rsidR="00485A18" w:rsidRPr="003A3922">
        <w:rPr>
          <w:rFonts w:asciiTheme="minorHAnsi" w:hAnsiTheme="minorHAnsi"/>
          <w:b/>
        </w:rPr>
        <w:t xml:space="preserve"> 4</w:t>
      </w:r>
      <w:r w:rsidR="00485A18" w:rsidRPr="003A3922">
        <w:rPr>
          <w:rFonts w:asciiTheme="minorHAnsi" w:hAnsiTheme="minorHAnsi"/>
        </w:rPr>
        <w:t xml:space="preserve">  - prezentaci má pouze pan profesor. Na vyžádání bude k dispozici. </w:t>
      </w:r>
    </w:p>
    <w:p w:rsidR="002E1732" w:rsidRPr="003A3922" w:rsidRDefault="00667C50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Představil historii protonové a fotonové radioterapie</w:t>
      </w:r>
      <w:r w:rsidR="002E1732" w:rsidRPr="003A3922">
        <w:rPr>
          <w:rFonts w:asciiTheme="minorHAnsi" w:hAnsiTheme="minorHAnsi"/>
        </w:rPr>
        <w:t xml:space="preserve">. </w:t>
      </w:r>
    </w:p>
    <w:p w:rsidR="002E1732" w:rsidRPr="003A3922" w:rsidRDefault="002E1732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Fotonová terapie je ozkoušenou, rutinní metodou se stoletou tradicí. Moderní metody výrazně snižují ozáření okolních tkání. </w:t>
      </w:r>
    </w:p>
    <w:p w:rsidR="00FE71F5" w:rsidRPr="003A3922" w:rsidRDefault="002E1732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Protony mohou být vhodnější u větších nádorů v blízkosti </w:t>
      </w:r>
      <w:proofErr w:type="spellStart"/>
      <w:r w:rsidRPr="003A3922">
        <w:rPr>
          <w:rFonts w:asciiTheme="minorHAnsi" w:hAnsiTheme="minorHAnsi"/>
        </w:rPr>
        <w:t>radiosensitivních</w:t>
      </w:r>
      <w:proofErr w:type="spellEnd"/>
      <w:r w:rsidRPr="003A3922">
        <w:rPr>
          <w:rFonts w:asciiTheme="minorHAnsi" w:hAnsiTheme="minorHAnsi"/>
        </w:rPr>
        <w:t xml:space="preserve"> struktur a u některých pediatrických nádorů.</w:t>
      </w:r>
    </w:p>
    <w:p w:rsidR="002E1732" w:rsidRPr="003A3922" w:rsidRDefault="002E1732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Nicméně nejistota „plánu“ oproti „realitě“ je obdobná u fotonů i protonů.</w:t>
      </w:r>
    </w:p>
    <w:p w:rsidR="002E1732" w:rsidRPr="003A3922" w:rsidRDefault="002E1732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Dosud chybí solidní srovnávací studie s ohledem na dlouhodobé efekty léčby.</w:t>
      </w:r>
    </w:p>
    <w:p w:rsidR="002E1732" w:rsidRPr="003A3922" w:rsidRDefault="002E1732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Ro</w:t>
      </w:r>
      <w:r w:rsidR="00150465" w:rsidRPr="003A3922">
        <w:rPr>
          <w:rFonts w:asciiTheme="minorHAnsi" w:hAnsiTheme="minorHAnsi"/>
        </w:rPr>
        <w:t xml:space="preserve">zhodování o typu léčby musí být dle přísně odborných kritérií </w:t>
      </w:r>
      <w:r w:rsidRPr="003A3922">
        <w:rPr>
          <w:rFonts w:asciiTheme="minorHAnsi" w:hAnsiTheme="minorHAnsi"/>
        </w:rPr>
        <w:t>v </w:t>
      </w:r>
      <w:proofErr w:type="gramStart"/>
      <w:r w:rsidRPr="003A3922">
        <w:rPr>
          <w:rFonts w:asciiTheme="minorHAnsi" w:hAnsiTheme="minorHAnsi"/>
        </w:rPr>
        <w:t>KOC</w:t>
      </w:r>
      <w:proofErr w:type="gramEnd"/>
      <w:r w:rsidRPr="003A3922">
        <w:rPr>
          <w:rFonts w:asciiTheme="minorHAnsi" w:hAnsiTheme="minorHAnsi"/>
        </w:rPr>
        <w:t>.</w:t>
      </w:r>
    </w:p>
    <w:p w:rsidR="002E1732" w:rsidRPr="003A3922" w:rsidRDefault="002E1732" w:rsidP="003A3922">
      <w:pPr>
        <w:pStyle w:val="Odstavecseseznamem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</w:rPr>
        <w:t>Narůstající počet center částicové léčby ve světě.</w:t>
      </w:r>
    </w:p>
    <w:p w:rsidR="008952A7" w:rsidRPr="003A3922" w:rsidRDefault="008952A7" w:rsidP="003A3922">
      <w:pPr>
        <w:spacing w:line="276" w:lineRule="auto"/>
        <w:rPr>
          <w:rFonts w:asciiTheme="minorHAnsi" w:hAnsiTheme="minorHAnsi"/>
        </w:rPr>
      </w:pPr>
    </w:p>
    <w:p w:rsidR="000F5F68" w:rsidRPr="003A3922" w:rsidRDefault="000F5F6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Válek</w:t>
      </w:r>
      <w:r w:rsidRPr="003A3922">
        <w:rPr>
          <w:rFonts w:asciiTheme="minorHAnsi" w:hAnsiTheme="minorHAnsi"/>
        </w:rPr>
        <w:t xml:space="preserve"> – </w:t>
      </w:r>
      <w:r w:rsidR="002A79CA" w:rsidRPr="003A3922">
        <w:rPr>
          <w:rFonts w:asciiTheme="minorHAnsi" w:hAnsiTheme="minorHAnsi"/>
        </w:rPr>
        <w:t>technicky dle legislativy by mě</w:t>
      </w:r>
      <w:r w:rsidR="008952A7" w:rsidRPr="003A3922">
        <w:rPr>
          <w:rFonts w:asciiTheme="minorHAnsi" w:hAnsiTheme="minorHAnsi"/>
        </w:rPr>
        <w:t xml:space="preserve">l </w:t>
      </w:r>
      <w:r w:rsidR="002A79CA" w:rsidRPr="003A3922">
        <w:rPr>
          <w:rFonts w:asciiTheme="minorHAnsi" w:hAnsiTheme="minorHAnsi"/>
        </w:rPr>
        <w:t>j</w:t>
      </w:r>
      <w:r w:rsidRPr="003A3922">
        <w:rPr>
          <w:rFonts w:asciiTheme="minorHAnsi" w:hAnsiTheme="minorHAnsi"/>
        </w:rPr>
        <w:t xml:space="preserve">eden odborník </w:t>
      </w:r>
      <w:r w:rsidR="002A79CA" w:rsidRPr="003A3922">
        <w:rPr>
          <w:rFonts w:asciiTheme="minorHAnsi" w:hAnsiTheme="minorHAnsi"/>
        </w:rPr>
        <w:t>indi</w:t>
      </w:r>
      <w:r w:rsidR="008952A7" w:rsidRPr="003A3922">
        <w:rPr>
          <w:rFonts w:asciiTheme="minorHAnsi" w:hAnsiTheme="minorHAnsi"/>
        </w:rPr>
        <w:t>ko</w:t>
      </w:r>
      <w:r w:rsidR="002A79CA" w:rsidRPr="003A3922">
        <w:rPr>
          <w:rFonts w:asciiTheme="minorHAnsi" w:hAnsiTheme="minorHAnsi"/>
        </w:rPr>
        <w:t>vat vyšetře</w:t>
      </w:r>
      <w:r w:rsidR="008952A7" w:rsidRPr="003A3922">
        <w:rPr>
          <w:rFonts w:asciiTheme="minorHAnsi" w:hAnsiTheme="minorHAnsi"/>
        </w:rPr>
        <w:t>ní a p</w:t>
      </w:r>
      <w:r w:rsidRPr="003A3922">
        <w:rPr>
          <w:rFonts w:asciiTheme="minorHAnsi" w:hAnsiTheme="minorHAnsi"/>
        </w:rPr>
        <w:t xml:space="preserve">ak </w:t>
      </w:r>
      <w:r w:rsidR="008952A7" w:rsidRPr="003A3922">
        <w:rPr>
          <w:rFonts w:asciiTheme="minorHAnsi" w:hAnsiTheme="minorHAnsi"/>
        </w:rPr>
        <w:t>jiný odborník, který musí být i s</w:t>
      </w:r>
      <w:r w:rsidR="002A79CA" w:rsidRPr="003A3922">
        <w:rPr>
          <w:rFonts w:asciiTheme="minorHAnsi" w:hAnsiTheme="minorHAnsi"/>
        </w:rPr>
        <w:t xml:space="preserve"> atestací, </w:t>
      </w:r>
      <w:r w:rsidR="008952A7" w:rsidRPr="003A3922">
        <w:rPr>
          <w:rFonts w:asciiTheme="minorHAnsi" w:hAnsiTheme="minorHAnsi"/>
        </w:rPr>
        <w:t>rozhodnou</w:t>
      </w:r>
      <w:r w:rsidR="002A79CA" w:rsidRPr="003A3922">
        <w:rPr>
          <w:rFonts w:asciiTheme="minorHAnsi" w:hAnsiTheme="minorHAnsi"/>
        </w:rPr>
        <w:t>t o</w:t>
      </w:r>
      <w:r w:rsidR="008952A7" w:rsidRPr="003A3922">
        <w:rPr>
          <w:rFonts w:asciiTheme="minorHAnsi" w:hAnsiTheme="minorHAnsi"/>
        </w:rPr>
        <w:t xml:space="preserve"> aplikaci. Prakticky by to mělo být tak, že indikující odborník </w:t>
      </w:r>
      <w:r w:rsidR="002A79CA" w:rsidRPr="003A3922">
        <w:rPr>
          <w:rFonts w:asciiTheme="minorHAnsi" w:hAnsiTheme="minorHAnsi"/>
        </w:rPr>
        <w:t xml:space="preserve">doporučí léčbu, a protonové centrum by ale mělo nějaké pacienty odmítnout.  </w:t>
      </w:r>
      <w:r w:rsidRPr="003A3922">
        <w:rPr>
          <w:rFonts w:asciiTheme="minorHAnsi" w:hAnsiTheme="minorHAnsi"/>
        </w:rPr>
        <w:t>Existují národní radi</w:t>
      </w:r>
      <w:r w:rsidR="002A79CA" w:rsidRPr="003A3922">
        <w:rPr>
          <w:rFonts w:asciiTheme="minorHAnsi" w:hAnsiTheme="minorHAnsi"/>
        </w:rPr>
        <w:t>o</w:t>
      </w:r>
      <w:r w:rsidRPr="003A3922">
        <w:rPr>
          <w:rFonts w:asciiTheme="minorHAnsi" w:hAnsiTheme="minorHAnsi"/>
        </w:rPr>
        <w:t>lo</w:t>
      </w:r>
      <w:r w:rsidR="002A79CA" w:rsidRPr="003A3922">
        <w:rPr>
          <w:rFonts w:asciiTheme="minorHAnsi" w:hAnsiTheme="minorHAnsi"/>
        </w:rPr>
        <w:t>gick</w:t>
      </w:r>
      <w:r w:rsidRPr="003A3922">
        <w:rPr>
          <w:rFonts w:asciiTheme="minorHAnsi" w:hAnsiTheme="minorHAnsi"/>
        </w:rPr>
        <w:t xml:space="preserve">é standardy, </w:t>
      </w:r>
      <w:r w:rsidR="002A79CA" w:rsidRPr="003A3922">
        <w:rPr>
          <w:rFonts w:asciiTheme="minorHAnsi" w:hAnsiTheme="minorHAnsi"/>
        </w:rPr>
        <w:t xml:space="preserve">a snažíme se z protonového centra dostat jejich standart, </w:t>
      </w:r>
      <w:r w:rsidRPr="003A3922">
        <w:rPr>
          <w:rFonts w:asciiTheme="minorHAnsi" w:hAnsiTheme="minorHAnsi"/>
        </w:rPr>
        <w:t xml:space="preserve">abychom ho mohli </w:t>
      </w:r>
      <w:r w:rsidR="002A79CA" w:rsidRPr="003A3922">
        <w:rPr>
          <w:rFonts w:asciiTheme="minorHAnsi" w:hAnsiTheme="minorHAnsi"/>
        </w:rPr>
        <w:t>připomínkovat. Bohužel nám ho do dnešního dne neposlali. Byl vyhotoven připomínkový</w:t>
      </w:r>
      <w:r w:rsidRPr="003A3922">
        <w:rPr>
          <w:rFonts w:asciiTheme="minorHAnsi" w:hAnsiTheme="minorHAnsi"/>
        </w:rPr>
        <w:t xml:space="preserve"> </w:t>
      </w:r>
      <w:proofErr w:type="gramStart"/>
      <w:r w:rsidRPr="003A3922">
        <w:rPr>
          <w:rFonts w:asciiTheme="minorHAnsi" w:hAnsiTheme="minorHAnsi"/>
        </w:rPr>
        <w:t>standar</w:t>
      </w:r>
      <w:r w:rsidR="002A79CA" w:rsidRPr="003A3922">
        <w:rPr>
          <w:rFonts w:asciiTheme="minorHAnsi" w:hAnsiTheme="minorHAnsi"/>
        </w:rPr>
        <w:t>t</w:t>
      </w:r>
      <w:proofErr w:type="gramEnd"/>
      <w:r w:rsidRPr="003A3922">
        <w:rPr>
          <w:rFonts w:asciiTheme="minorHAnsi" w:hAnsiTheme="minorHAnsi"/>
        </w:rPr>
        <w:t xml:space="preserve">, </w:t>
      </w:r>
      <w:r w:rsidR="002A79CA" w:rsidRPr="003A3922">
        <w:rPr>
          <w:rFonts w:asciiTheme="minorHAnsi" w:hAnsiTheme="minorHAnsi"/>
        </w:rPr>
        <w:t>kde se shodli všichni. Protonové centrum se mělo s připomínkami ozvat do 3.12. Neozvalo se. Měli bychom zde oddělit 3 zásadní věci: Financování (pojišťovny), Výzkumy, Indikace (vytvořit klinické doporučené postupy)</w:t>
      </w:r>
    </w:p>
    <w:p w:rsidR="000F5F68" w:rsidRPr="003A3922" w:rsidRDefault="000F5F68" w:rsidP="003A3922">
      <w:pPr>
        <w:spacing w:line="276" w:lineRule="auto"/>
        <w:rPr>
          <w:rFonts w:asciiTheme="minorHAnsi" w:hAnsiTheme="minorHAnsi"/>
        </w:rPr>
      </w:pPr>
    </w:p>
    <w:p w:rsidR="000F5F68" w:rsidRPr="003A3922" w:rsidRDefault="000F5F6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Prausová</w:t>
      </w:r>
      <w:r w:rsidRPr="003A3922">
        <w:rPr>
          <w:rFonts w:asciiTheme="minorHAnsi" w:hAnsiTheme="minorHAnsi"/>
        </w:rPr>
        <w:t xml:space="preserve"> –</w:t>
      </w:r>
      <w:r w:rsidR="002A79CA" w:rsidRPr="003A3922">
        <w:rPr>
          <w:rFonts w:asciiTheme="minorHAnsi" w:hAnsiTheme="minorHAnsi"/>
        </w:rPr>
        <w:t xml:space="preserve"> v prezentaci nesouhlasí s posledním </w:t>
      </w:r>
      <w:proofErr w:type="spellStart"/>
      <w:r w:rsidR="002A79CA" w:rsidRPr="003A3922">
        <w:rPr>
          <w:rFonts w:asciiTheme="minorHAnsi" w:hAnsiTheme="minorHAnsi"/>
        </w:rPr>
        <w:t>slidem</w:t>
      </w:r>
      <w:proofErr w:type="spellEnd"/>
      <w:r w:rsidR="002A79CA" w:rsidRPr="003A3922">
        <w:rPr>
          <w:rFonts w:asciiTheme="minorHAnsi" w:hAnsiTheme="minorHAnsi"/>
        </w:rPr>
        <w:t>. N</w:t>
      </w:r>
      <w:r w:rsidRPr="003A3922">
        <w:rPr>
          <w:rFonts w:asciiTheme="minorHAnsi" w:hAnsiTheme="minorHAnsi"/>
        </w:rPr>
        <w:t>ení</w:t>
      </w:r>
      <w:r w:rsidR="009E3A21" w:rsidRPr="003A3922">
        <w:rPr>
          <w:rFonts w:asciiTheme="minorHAnsi" w:hAnsiTheme="minorHAnsi"/>
        </w:rPr>
        <w:t xml:space="preserve"> to dobrá statistika, měla</w:t>
      </w:r>
      <w:r w:rsidR="002A79CA" w:rsidRPr="003A3922">
        <w:rPr>
          <w:rFonts w:asciiTheme="minorHAnsi" w:hAnsiTheme="minorHAnsi"/>
        </w:rPr>
        <w:t xml:space="preserve"> by tam</w:t>
      </w:r>
      <w:r w:rsidRPr="003A3922">
        <w:rPr>
          <w:rFonts w:asciiTheme="minorHAnsi" w:hAnsiTheme="minorHAnsi"/>
        </w:rPr>
        <w:t xml:space="preserve"> být poštovní </w:t>
      </w:r>
      <w:r w:rsidR="002A79CA" w:rsidRPr="003A3922">
        <w:rPr>
          <w:rFonts w:asciiTheme="minorHAnsi" w:hAnsiTheme="minorHAnsi"/>
        </w:rPr>
        <w:t>směrovací čísla a další data. Pacienti, kteří prochází  praž</w:t>
      </w:r>
      <w:r w:rsidRPr="003A3922">
        <w:rPr>
          <w:rFonts w:asciiTheme="minorHAnsi" w:hAnsiTheme="minorHAnsi"/>
        </w:rPr>
        <w:t>ské nemocnic</w:t>
      </w:r>
      <w:r w:rsidR="008012E6">
        <w:rPr>
          <w:rFonts w:asciiTheme="minorHAnsi" w:hAnsiTheme="minorHAnsi"/>
        </w:rPr>
        <w:t xml:space="preserve">e, jsou lidé z celé ČR, ne jen </w:t>
      </w:r>
      <w:r w:rsidR="002A79CA" w:rsidRPr="003A3922">
        <w:rPr>
          <w:rFonts w:asciiTheme="minorHAnsi" w:hAnsiTheme="minorHAnsi"/>
        </w:rPr>
        <w:t>z P</w:t>
      </w:r>
      <w:r w:rsidRPr="003A3922">
        <w:rPr>
          <w:rFonts w:asciiTheme="minorHAnsi" w:hAnsiTheme="minorHAnsi"/>
        </w:rPr>
        <w:t>rahy</w:t>
      </w:r>
      <w:r w:rsidR="002A79CA" w:rsidRPr="003A3922">
        <w:rPr>
          <w:rFonts w:asciiTheme="minorHAnsi" w:hAnsiTheme="minorHAnsi"/>
        </w:rPr>
        <w:t>. Takto alespoň mohu mluvit za M</w:t>
      </w:r>
      <w:r w:rsidRPr="003A3922">
        <w:rPr>
          <w:rFonts w:asciiTheme="minorHAnsi" w:hAnsiTheme="minorHAnsi"/>
        </w:rPr>
        <w:t>otol</w:t>
      </w:r>
      <w:r w:rsidR="002A79CA" w:rsidRPr="003A3922">
        <w:rPr>
          <w:rFonts w:asciiTheme="minorHAnsi" w:hAnsiTheme="minorHAnsi"/>
        </w:rPr>
        <w:t xml:space="preserve">. </w:t>
      </w:r>
      <w:r w:rsidR="009E3A21" w:rsidRPr="003A3922">
        <w:rPr>
          <w:rFonts w:asciiTheme="minorHAnsi" w:hAnsiTheme="minorHAnsi"/>
        </w:rPr>
        <w:t>Základní princip radioterapie je laicky řečeno – „</w:t>
      </w:r>
      <w:r w:rsidR="009E3A21" w:rsidRPr="003A3922">
        <w:rPr>
          <w:rFonts w:asciiTheme="minorHAnsi" w:hAnsiTheme="minorHAnsi"/>
          <w:i/>
        </w:rPr>
        <w:t xml:space="preserve">Zde nejde o diagnózu, ale co ozařujete, v jaké lokalitě, a </w:t>
      </w:r>
      <w:r w:rsidRPr="003A3922">
        <w:rPr>
          <w:rFonts w:asciiTheme="minorHAnsi" w:hAnsiTheme="minorHAnsi"/>
          <w:i/>
        </w:rPr>
        <w:t>co je okolo a do čeho se nechcete trefit a chcete to ušetřit.</w:t>
      </w:r>
      <w:r w:rsidR="009E3A21" w:rsidRPr="003A3922">
        <w:rPr>
          <w:rFonts w:asciiTheme="minorHAnsi" w:hAnsiTheme="minorHAnsi"/>
          <w:i/>
        </w:rPr>
        <w:t>“</w:t>
      </w:r>
      <w:r w:rsidRPr="003A3922">
        <w:rPr>
          <w:rFonts w:asciiTheme="minorHAnsi" w:hAnsiTheme="minorHAnsi"/>
        </w:rPr>
        <w:t xml:space="preserve"> </w:t>
      </w:r>
    </w:p>
    <w:p w:rsidR="000F5F68" w:rsidRPr="003A3922" w:rsidRDefault="000F5F68" w:rsidP="003A3922">
      <w:pPr>
        <w:spacing w:line="276" w:lineRule="auto"/>
        <w:rPr>
          <w:rFonts w:asciiTheme="minorHAnsi" w:hAnsiTheme="minorHAnsi"/>
        </w:rPr>
      </w:pPr>
    </w:p>
    <w:p w:rsidR="000F5F68" w:rsidRPr="003A3922" w:rsidRDefault="00521110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Vyzula</w:t>
      </w:r>
      <w:r w:rsidRPr="003A3922">
        <w:rPr>
          <w:rFonts w:asciiTheme="minorHAnsi" w:hAnsiTheme="minorHAnsi"/>
        </w:rPr>
        <w:t xml:space="preserve"> – </w:t>
      </w:r>
      <w:proofErr w:type="spellStart"/>
      <w:r w:rsidRPr="003A3922">
        <w:rPr>
          <w:rFonts w:asciiTheme="minorHAnsi" w:hAnsiTheme="minorHAnsi"/>
        </w:rPr>
        <w:t>Bregův</w:t>
      </w:r>
      <w:proofErr w:type="spellEnd"/>
      <w:r w:rsidRPr="003A3922">
        <w:rPr>
          <w:rFonts w:asciiTheme="minorHAnsi" w:hAnsiTheme="minorHAnsi"/>
        </w:rPr>
        <w:t xml:space="preserve"> efekt je zajímavá věc, ale asi moc nefunguje. Jsou známa úmrtí, která jsou způ</w:t>
      </w:r>
      <w:r w:rsidR="000F5F68" w:rsidRPr="003A3922">
        <w:rPr>
          <w:rFonts w:asciiTheme="minorHAnsi" w:hAnsiTheme="minorHAnsi"/>
        </w:rPr>
        <w:t>sobena</w:t>
      </w:r>
      <w:r w:rsidRPr="003A3922">
        <w:rPr>
          <w:rFonts w:asciiTheme="minorHAnsi" w:hAnsiTheme="minorHAnsi"/>
        </w:rPr>
        <w:t xml:space="preserve"> tím, že byla narušena jiná tkáň.</w:t>
      </w:r>
      <w:r w:rsidR="000F5F68" w:rsidRPr="003A3922">
        <w:rPr>
          <w:rFonts w:asciiTheme="minorHAnsi" w:hAnsiTheme="minorHAnsi"/>
        </w:rPr>
        <w:t xml:space="preserve"> A pokud se týká </w:t>
      </w:r>
      <w:r w:rsidR="009E3A21" w:rsidRPr="003A3922">
        <w:rPr>
          <w:rFonts w:asciiTheme="minorHAnsi" w:hAnsiTheme="minorHAnsi"/>
        </w:rPr>
        <w:t>s</w:t>
      </w:r>
      <w:r w:rsidRPr="003A3922">
        <w:rPr>
          <w:rFonts w:asciiTheme="minorHAnsi" w:hAnsiTheme="minorHAnsi"/>
        </w:rPr>
        <w:t>amotných indikací, na podzim vz</w:t>
      </w:r>
      <w:r w:rsidR="000F5F68" w:rsidRPr="003A3922">
        <w:rPr>
          <w:rFonts w:asciiTheme="minorHAnsi" w:hAnsiTheme="minorHAnsi"/>
        </w:rPr>
        <w:t>nikla skupina</w:t>
      </w:r>
      <w:r w:rsidR="009E3A21" w:rsidRPr="003A3922">
        <w:rPr>
          <w:rFonts w:asciiTheme="minorHAnsi" w:hAnsiTheme="minorHAnsi"/>
        </w:rPr>
        <w:t xml:space="preserve"> </w:t>
      </w:r>
      <w:r w:rsidR="000F5F68" w:rsidRPr="003A3922">
        <w:rPr>
          <w:rFonts w:asciiTheme="minorHAnsi" w:hAnsiTheme="minorHAnsi"/>
        </w:rPr>
        <w:t xml:space="preserve">– </w:t>
      </w:r>
      <w:r w:rsidRPr="003A3922">
        <w:rPr>
          <w:rFonts w:asciiTheme="minorHAnsi" w:hAnsiTheme="minorHAnsi"/>
        </w:rPr>
        <w:t>SOSIR</w:t>
      </w:r>
      <w:r w:rsidR="000F5F68" w:rsidRPr="003A3922">
        <w:rPr>
          <w:rFonts w:asciiTheme="minorHAnsi" w:hAnsiTheme="minorHAnsi"/>
        </w:rPr>
        <w:t xml:space="preserve"> – kde js</w:t>
      </w:r>
      <w:r w:rsidRPr="003A3922">
        <w:rPr>
          <w:rFonts w:asciiTheme="minorHAnsi" w:hAnsiTheme="minorHAnsi"/>
        </w:rPr>
        <w:t>ou zástupci pro i proti protonové</w:t>
      </w:r>
      <w:r w:rsidR="000F5F68" w:rsidRPr="003A3922">
        <w:rPr>
          <w:rFonts w:asciiTheme="minorHAnsi" w:hAnsiTheme="minorHAnsi"/>
        </w:rPr>
        <w:t xml:space="preserve"> terapii. </w:t>
      </w:r>
      <w:r w:rsidR="009E3A21" w:rsidRPr="003A3922">
        <w:rPr>
          <w:rFonts w:asciiTheme="minorHAnsi" w:hAnsiTheme="minorHAnsi"/>
        </w:rPr>
        <w:t>Zdá se mi j</w:t>
      </w:r>
      <w:r w:rsidRPr="003A3922">
        <w:rPr>
          <w:rFonts w:asciiTheme="minorHAnsi" w:hAnsiTheme="minorHAnsi"/>
        </w:rPr>
        <w:t xml:space="preserve">ako </w:t>
      </w:r>
      <w:r w:rsidRPr="003A3922">
        <w:rPr>
          <w:rFonts w:asciiTheme="minorHAnsi" w:hAnsiTheme="minorHAnsi"/>
        </w:rPr>
        <w:lastRenderedPageBreak/>
        <w:t>rozumná. Jsou tam odborníci a měl</w:t>
      </w:r>
      <w:r w:rsidR="000F5F68" w:rsidRPr="003A3922">
        <w:rPr>
          <w:rFonts w:asciiTheme="minorHAnsi" w:hAnsiTheme="minorHAnsi"/>
        </w:rPr>
        <w:t xml:space="preserve"> b</w:t>
      </w:r>
      <w:r w:rsidRPr="003A3922">
        <w:rPr>
          <w:rFonts w:asciiTheme="minorHAnsi" w:hAnsiTheme="minorHAnsi"/>
        </w:rPr>
        <w:t>y tam bý</w:t>
      </w:r>
      <w:r w:rsidR="000F5F68" w:rsidRPr="003A3922">
        <w:rPr>
          <w:rFonts w:asciiTheme="minorHAnsi" w:hAnsiTheme="minorHAnsi"/>
        </w:rPr>
        <w:t>t</w:t>
      </w:r>
      <w:r w:rsidR="009E3A21" w:rsidRPr="003A3922">
        <w:rPr>
          <w:rFonts w:asciiTheme="minorHAnsi" w:hAnsiTheme="minorHAnsi"/>
        </w:rPr>
        <w:t xml:space="preserve"> i zástupce MZ a po</w:t>
      </w:r>
      <w:r w:rsidRPr="003A3922">
        <w:rPr>
          <w:rFonts w:asciiTheme="minorHAnsi" w:hAnsiTheme="minorHAnsi"/>
        </w:rPr>
        <w:t xml:space="preserve">j, abychom se dopátrali </w:t>
      </w:r>
      <w:r w:rsidRPr="003A3922">
        <w:rPr>
          <w:rFonts w:asciiTheme="minorHAnsi" w:hAnsiTheme="minorHAnsi"/>
        </w:rPr>
        <w:br/>
        <w:t>i nějakých</w:t>
      </w:r>
      <w:r w:rsidR="009E3A21" w:rsidRPr="003A3922">
        <w:rPr>
          <w:rFonts w:asciiTheme="minorHAnsi" w:hAnsiTheme="minorHAnsi"/>
        </w:rPr>
        <w:t xml:space="preserve"> informa</w:t>
      </w:r>
      <w:r w:rsidRPr="003A3922">
        <w:rPr>
          <w:rFonts w:asciiTheme="minorHAnsi" w:hAnsiTheme="minorHAnsi"/>
        </w:rPr>
        <w:t>cí</w:t>
      </w:r>
      <w:r w:rsidR="009E3A21" w:rsidRPr="003A3922">
        <w:rPr>
          <w:rFonts w:asciiTheme="minorHAnsi" w:hAnsiTheme="minorHAnsi"/>
        </w:rPr>
        <w:t>.</w:t>
      </w:r>
      <w:r w:rsidRPr="003A3922">
        <w:rPr>
          <w:rFonts w:asciiTheme="minorHAnsi" w:hAnsiTheme="minorHAnsi"/>
        </w:rPr>
        <w:t xml:space="preserve"> J</w:t>
      </w:r>
      <w:r w:rsidR="000F5F68" w:rsidRPr="003A3922">
        <w:rPr>
          <w:rFonts w:asciiTheme="minorHAnsi" w:hAnsiTheme="minorHAnsi"/>
        </w:rPr>
        <w:t>e to rozum</w:t>
      </w:r>
      <w:r w:rsidRPr="003A3922">
        <w:rPr>
          <w:rFonts w:asciiTheme="minorHAnsi" w:hAnsiTheme="minorHAnsi"/>
        </w:rPr>
        <w:t>ná cesta, jak postupovat v léčbě</w:t>
      </w:r>
      <w:r w:rsidR="000F5F68" w:rsidRPr="003A3922">
        <w:rPr>
          <w:rFonts w:asciiTheme="minorHAnsi" w:hAnsiTheme="minorHAnsi"/>
        </w:rPr>
        <w:t xml:space="preserve"> protonu. </w:t>
      </w:r>
    </w:p>
    <w:p w:rsidR="000F5F68" w:rsidRPr="003A3922" w:rsidRDefault="000F5F68" w:rsidP="003A3922">
      <w:pPr>
        <w:spacing w:line="276" w:lineRule="auto"/>
        <w:rPr>
          <w:rFonts w:asciiTheme="minorHAnsi" w:hAnsiTheme="minorHAnsi"/>
        </w:rPr>
      </w:pPr>
    </w:p>
    <w:p w:rsidR="000F5F68" w:rsidRPr="003A3922" w:rsidRDefault="000F5F68" w:rsidP="003A392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t>Widimský</w:t>
      </w:r>
      <w:proofErr w:type="spellEnd"/>
      <w:r w:rsidR="00521110" w:rsidRPr="003A3922">
        <w:rPr>
          <w:rFonts w:asciiTheme="minorHAnsi" w:hAnsiTheme="minorHAnsi"/>
        </w:rPr>
        <w:t xml:space="preserve"> – </w:t>
      </w:r>
      <w:r w:rsidR="001B3ED8" w:rsidRPr="001B3ED8">
        <w:rPr>
          <w:rFonts w:asciiTheme="minorHAnsi" w:hAnsiTheme="minorHAnsi"/>
        </w:rPr>
        <w:t>Pojišťovny by měly či mohly hradit nové metody za předpokladu, že se zdravotnické zařízení zaváže k tomu, že všechny nemocné touto metodou ošetřené bude zadávat do registru. Tento registr by pak měl být nezávisle auditován k posouzení účinnosti, bezpečnosti a efektivity nové metody. Takto fungují registry např. ve Švédsku. Existuje pro to i precedens v ČR z konce 90</w:t>
      </w:r>
      <w:r w:rsidR="00AE425C">
        <w:rPr>
          <w:rFonts w:asciiTheme="minorHAnsi" w:hAnsiTheme="minorHAnsi"/>
        </w:rPr>
        <w:t xml:space="preserve"> </w:t>
      </w:r>
      <w:r w:rsidR="001B3ED8" w:rsidRPr="001B3ED8">
        <w:rPr>
          <w:rFonts w:asciiTheme="minorHAnsi" w:hAnsiTheme="minorHAnsi"/>
        </w:rPr>
        <w:t>-</w:t>
      </w:r>
      <w:r w:rsidR="00AE425C">
        <w:rPr>
          <w:rFonts w:asciiTheme="minorHAnsi" w:hAnsiTheme="minorHAnsi"/>
        </w:rPr>
        <w:t xml:space="preserve"> </w:t>
      </w:r>
      <w:proofErr w:type="spellStart"/>
      <w:r w:rsidR="001B3ED8" w:rsidRPr="001B3ED8">
        <w:rPr>
          <w:rFonts w:asciiTheme="minorHAnsi" w:hAnsiTheme="minorHAnsi"/>
        </w:rPr>
        <w:t>tých</w:t>
      </w:r>
      <w:proofErr w:type="spellEnd"/>
      <w:r w:rsidR="001B3ED8" w:rsidRPr="001B3ED8">
        <w:rPr>
          <w:rFonts w:asciiTheme="minorHAnsi" w:hAnsiTheme="minorHAnsi"/>
        </w:rPr>
        <w:t xml:space="preserve"> let, kdy studie PRAGUE nedostala grant od IGA, ale pojišťovny právě za podmínky pečlivého sledování nemocných ve studii, nezávislého monitoringu a zveřejnění všech výsledků novou metodu podpořily.</w:t>
      </w:r>
    </w:p>
    <w:p w:rsidR="000F5F68" w:rsidRPr="003A3922" w:rsidRDefault="000F5F68" w:rsidP="003A3922">
      <w:pPr>
        <w:spacing w:line="276" w:lineRule="auto"/>
        <w:rPr>
          <w:rFonts w:asciiTheme="minorHAnsi" w:hAnsiTheme="minorHAnsi"/>
        </w:rPr>
      </w:pPr>
    </w:p>
    <w:p w:rsidR="000F5F68" w:rsidRPr="003A3922" w:rsidRDefault="000F5F6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Prausová</w:t>
      </w:r>
      <w:r w:rsidRPr="003A3922">
        <w:rPr>
          <w:rFonts w:asciiTheme="minorHAnsi" w:hAnsiTheme="minorHAnsi"/>
        </w:rPr>
        <w:t xml:space="preserve"> – každá metoda je v obru vždy</w:t>
      </w:r>
      <w:r w:rsidR="00521110" w:rsidRPr="003A3922">
        <w:rPr>
          <w:rFonts w:asciiTheme="minorHAnsi" w:hAnsiTheme="minorHAnsi"/>
        </w:rPr>
        <w:t xml:space="preserve"> nějakou dobu nezralá. Cesta registru pro onkol</w:t>
      </w:r>
      <w:r w:rsidR="00AF7006" w:rsidRPr="003A3922">
        <w:rPr>
          <w:rFonts w:asciiTheme="minorHAnsi" w:hAnsiTheme="minorHAnsi"/>
        </w:rPr>
        <w:t>ogii ne</w:t>
      </w:r>
      <w:r w:rsidR="00521110" w:rsidRPr="003A3922">
        <w:rPr>
          <w:rFonts w:asciiTheme="minorHAnsi" w:hAnsiTheme="minorHAnsi"/>
        </w:rPr>
        <w:t>n</w:t>
      </w:r>
      <w:r w:rsidR="00AF7006" w:rsidRPr="003A3922">
        <w:rPr>
          <w:rFonts w:asciiTheme="minorHAnsi" w:hAnsiTheme="minorHAnsi"/>
        </w:rPr>
        <w:t>í problém. Děláme to</w:t>
      </w:r>
      <w:r w:rsidR="00521110" w:rsidRPr="003A3922">
        <w:rPr>
          <w:rFonts w:asciiTheme="minorHAnsi" w:hAnsiTheme="minorHAnsi"/>
        </w:rPr>
        <w:t xml:space="preserve"> jak</w:t>
      </w:r>
      <w:r w:rsidR="00AF7006" w:rsidRPr="003A3922">
        <w:rPr>
          <w:rFonts w:asciiTheme="minorHAnsi" w:hAnsiTheme="minorHAnsi"/>
        </w:rPr>
        <w:t xml:space="preserve"> u farmak</w:t>
      </w:r>
      <w:r w:rsidR="00521110" w:rsidRPr="003A3922">
        <w:rPr>
          <w:rFonts w:asciiTheme="minorHAnsi" w:hAnsiTheme="minorHAnsi"/>
        </w:rPr>
        <w:t>ologické léčby, tak samozřejmě i u speciálních metod. Vše je doložitelné a každý pacient</w:t>
      </w:r>
      <w:r w:rsidR="00AF7006" w:rsidRPr="003A3922">
        <w:rPr>
          <w:rFonts w:asciiTheme="minorHAnsi" w:hAnsiTheme="minorHAnsi"/>
        </w:rPr>
        <w:t xml:space="preserve"> má </w:t>
      </w:r>
      <w:r w:rsidR="00521110" w:rsidRPr="003A3922">
        <w:rPr>
          <w:rFonts w:asciiTheme="minorHAnsi" w:hAnsiTheme="minorHAnsi"/>
        </w:rPr>
        <w:t xml:space="preserve">svůj </w:t>
      </w:r>
      <w:r w:rsidR="00AF7006" w:rsidRPr="003A3922">
        <w:rPr>
          <w:rFonts w:asciiTheme="minorHAnsi" w:hAnsiTheme="minorHAnsi"/>
        </w:rPr>
        <w:t xml:space="preserve">ozařovací plán. </w:t>
      </w:r>
    </w:p>
    <w:p w:rsidR="00AF7006" w:rsidRPr="003A3922" w:rsidRDefault="00AF7006" w:rsidP="003A3922">
      <w:pPr>
        <w:spacing w:line="276" w:lineRule="auto"/>
        <w:jc w:val="both"/>
        <w:rPr>
          <w:rFonts w:asciiTheme="minorHAnsi" w:hAnsiTheme="minorHAnsi"/>
        </w:rPr>
      </w:pPr>
    </w:p>
    <w:p w:rsidR="00AF7006" w:rsidRPr="003A3922" w:rsidRDefault="00AF7006" w:rsidP="003A392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t>Babjuk</w:t>
      </w:r>
      <w:proofErr w:type="spellEnd"/>
      <w:r w:rsidRPr="003A3922">
        <w:rPr>
          <w:rFonts w:asciiTheme="minorHAnsi" w:hAnsiTheme="minorHAnsi"/>
        </w:rPr>
        <w:t xml:space="preserve"> –</w:t>
      </w:r>
      <w:r w:rsidR="00C95E9A">
        <w:rPr>
          <w:rFonts w:asciiTheme="minorHAnsi" w:hAnsiTheme="minorHAnsi"/>
        </w:rPr>
        <w:t xml:space="preserve"> </w:t>
      </w:r>
      <w:r w:rsidR="00FC147F" w:rsidRPr="003A3922">
        <w:rPr>
          <w:rFonts w:asciiTheme="minorHAnsi" w:hAnsiTheme="minorHAnsi"/>
        </w:rPr>
        <w:t>máme</w:t>
      </w:r>
      <w:r w:rsidR="00C95E9A">
        <w:rPr>
          <w:rFonts w:asciiTheme="minorHAnsi" w:hAnsiTheme="minorHAnsi"/>
        </w:rPr>
        <w:t xml:space="preserve"> tu</w:t>
      </w:r>
      <w:r w:rsidR="00FC147F" w:rsidRPr="003A3922">
        <w:rPr>
          <w:rFonts w:asciiTheme="minorHAnsi" w:hAnsiTheme="minorHAnsi"/>
        </w:rPr>
        <w:t xml:space="preserve"> v principu soukromé centrum, které nerespektuje</w:t>
      </w:r>
      <w:r w:rsidRPr="003A3922">
        <w:rPr>
          <w:rFonts w:asciiTheme="minorHAnsi" w:hAnsiTheme="minorHAnsi"/>
        </w:rPr>
        <w:t xml:space="preserve"> </w:t>
      </w:r>
      <w:r w:rsidR="00DA42B9" w:rsidRPr="003A3922">
        <w:rPr>
          <w:rFonts w:asciiTheme="minorHAnsi" w:hAnsiTheme="minorHAnsi"/>
        </w:rPr>
        <w:t xml:space="preserve">základní pravidla komunikace a </w:t>
      </w:r>
      <w:r w:rsidRPr="003A3922">
        <w:rPr>
          <w:rFonts w:asciiTheme="minorHAnsi" w:hAnsiTheme="minorHAnsi"/>
        </w:rPr>
        <w:t xml:space="preserve">my ho budeme financovat </w:t>
      </w:r>
      <w:r w:rsidR="00FC147F" w:rsidRPr="003A3922">
        <w:rPr>
          <w:rFonts w:asciiTheme="minorHAnsi" w:hAnsiTheme="minorHAnsi"/>
        </w:rPr>
        <w:t xml:space="preserve">z veřejných </w:t>
      </w:r>
      <w:r w:rsidR="00DA42B9" w:rsidRPr="003A3922">
        <w:rPr>
          <w:rFonts w:asciiTheme="minorHAnsi" w:hAnsiTheme="minorHAnsi"/>
        </w:rPr>
        <w:t xml:space="preserve">prostředků. To není v pořádku. </w:t>
      </w:r>
    </w:p>
    <w:p w:rsidR="00AF7006" w:rsidRPr="003A3922" w:rsidRDefault="00AF7006" w:rsidP="003A3922">
      <w:pPr>
        <w:spacing w:line="276" w:lineRule="auto"/>
        <w:rPr>
          <w:rFonts w:asciiTheme="minorHAnsi" w:hAnsiTheme="minorHAnsi"/>
        </w:rPr>
      </w:pPr>
    </w:p>
    <w:p w:rsidR="00AF7006" w:rsidRPr="003A3922" w:rsidRDefault="00DA42B9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Šmucler</w:t>
      </w:r>
      <w:r w:rsidRPr="003A3922">
        <w:rPr>
          <w:rFonts w:asciiTheme="minorHAnsi" w:hAnsiTheme="minorHAnsi"/>
        </w:rPr>
        <w:t xml:space="preserve"> – jsou tu pacientská práva na léčbu. A pacient si říká, jakou léčbu chce. Nyní máme možnost u této služby lidem říci, je zde nutnost doplatku. Do stomatologie jsme od roku </w:t>
      </w:r>
      <w:r w:rsidR="00AF7006" w:rsidRPr="003A3922">
        <w:rPr>
          <w:rFonts w:asciiTheme="minorHAnsi" w:hAnsiTheme="minorHAnsi"/>
        </w:rPr>
        <w:t xml:space="preserve">1980 </w:t>
      </w:r>
      <w:r w:rsidRPr="003A3922">
        <w:rPr>
          <w:rFonts w:asciiTheme="minorHAnsi" w:hAnsiTheme="minorHAnsi"/>
        </w:rPr>
        <w:t xml:space="preserve">nepustili nic nového a držíme tento standart. Pokud si lidé nechtějí připlatit, mají „standart 80“. </w:t>
      </w:r>
      <w:r w:rsidR="00AF7006" w:rsidRPr="003A3922">
        <w:rPr>
          <w:rFonts w:asciiTheme="minorHAnsi" w:hAnsiTheme="minorHAnsi"/>
        </w:rPr>
        <w:t xml:space="preserve">Peníze je nauka o </w:t>
      </w:r>
      <w:r w:rsidRPr="003A3922">
        <w:rPr>
          <w:rFonts w:asciiTheme="minorHAnsi" w:hAnsiTheme="minorHAnsi"/>
        </w:rPr>
        <w:t xml:space="preserve">řešení vzácných zdrojů. </w:t>
      </w:r>
      <w:r w:rsidR="00C95E9A">
        <w:rPr>
          <w:rFonts w:asciiTheme="minorHAnsi" w:hAnsiTheme="minorHAnsi"/>
        </w:rPr>
        <w:t>Na jedné straně dodržujme medicínu starou, nezakazujme jít</w:t>
      </w:r>
      <w:r w:rsidRPr="003A3922">
        <w:rPr>
          <w:rFonts w:asciiTheme="minorHAnsi" w:hAnsiTheme="minorHAnsi"/>
        </w:rPr>
        <w:t xml:space="preserve"> lidem na proton, ale ať</w:t>
      </w:r>
      <w:r w:rsidR="00AF7006"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</w:rPr>
        <w:t xml:space="preserve">si to zaplatí. </w:t>
      </w:r>
      <w:r w:rsidR="00E33338" w:rsidRPr="003A3922">
        <w:rPr>
          <w:rFonts w:asciiTheme="minorHAnsi" w:hAnsiTheme="minorHAnsi"/>
        </w:rPr>
        <w:t xml:space="preserve">Pokud řekneme, že proton bude na prostatu, půjdou tam všichni. A kdo to potom zaplatí? 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A00451" w:rsidRPr="003A3922" w:rsidRDefault="00A00451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Ryska</w:t>
      </w:r>
      <w:r w:rsidRPr="003A3922">
        <w:rPr>
          <w:rFonts w:asciiTheme="minorHAnsi" w:hAnsiTheme="minorHAnsi"/>
        </w:rPr>
        <w:t xml:space="preserve"> – </w:t>
      </w:r>
      <w:r w:rsidR="00E33338" w:rsidRPr="003A3922">
        <w:rPr>
          <w:rFonts w:asciiTheme="minorHAnsi" w:hAnsiTheme="minorHAnsi"/>
        </w:rPr>
        <w:t xml:space="preserve">všichni jsme pochopili přednášku od pana Vymazala. Vytváří se klinický doporučený postup, který je schválený na </w:t>
      </w:r>
      <w:r w:rsidRPr="003A3922">
        <w:rPr>
          <w:rFonts w:asciiTheme="minorHAnsi" w:hAnsiTheme="minorHAnsi"/>
        </w:rPr>
        <w:t>příští rok.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E33338" w:rsidRPr="003A3922" w:rsidRDefault="00A00451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Koliba</w:t>
      </w:r>
      <w:r w:rsidRPr="003A3922">
        <w:rPr>
          <w:rFonts w:asciiTheme="minorHAnsi" w:hAnsiTheme="minorHAnsi"/>
        </w:rPr>
        <w:t xml:space="preserve"> – </w:t>
      </w:r>
      <w:r w:rsidR="00E33338" w:rsidRPr="003A3922">
        <w:rPr>
          <w:rFonts w:asciiTheme="minorHAnsi" w:hAnsiTheme="minorHAnsi"/>
        </w:rPr>
        <w:t xml:space="preserve">vadí mi způsob reklamy. Není to ale jen reklama na protonové centrum, ale </w:t>
      </w:r>
    </w:p>
    <w:p w:rsidR="00A00451" w:rsidRPr="003A3922" w:rsidRDefault="00E3333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i na léky v TV. </w:t>
      </w:r>
      <w:r w:rsidR="00A00451" w:rsidRPr="003A3922">
        <w:rPr>
          <w:rFonts w:asciiTheme="minorHAnsi" w:hAnsiTheme="minorHAnsi"/>
        </w:rPr>
        <w:t xml:space="preserve"> 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E33338" w:rsidRPr="003A3922" w:rsidRDefault="00E3333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Vojtěch</w:t>
      </w:r>
      <w:r w:rsidR="00A00451" w:rsidRPr="003A3922">
        <w:rPr>
          <w:rFonts w:asciiTheme="minorHAnsi" w:hAnsiTheme="minorHAnsi"/>
        </w:rPr>
        <w:t xml:space="preserve"> –</w:t>
      </w:r>
      <w:r w:rsidRPr="003A3922">
        <w:rPr>
          <w:rFonts w:asciiTheme="minorHAnsi" w:hAnsiTheme="minorHAnsi"/>
        </w:rPr>
        <w:t xml:space="preserve"> tento bod jsme zařadili právě proto, </w:t>
      </w:r>
      <w:r w:rsidR="00A00451" w:rsidRPr="003A3922">
        <w:rPr>
          <w:rFonts w:asciiTheme="minorHAnsi" w:hAnsiTheme="minorHAnsi"/>
        </w:rPr>
        <w:t>abychom dostali stanovisko</w:t>
      </w:r>
      <w:r w:rsidRPr="003A3922">
        <w:rPr>
          <w:rFonts w:asciiTheme="minorHAnsi" w:hAnsiTheme="minorHAnsi"/>
        </w:rPr>
        <w:t xml:space="preserve"> od vás. Okolní tlak je velký, vytvoři</w:t>
      </w:r>
      <w:r w:rsidR="00A00451" w:rsidRPr="003A3922">
        <w:rPr>
          <w:rFonts w:asciiTheme="minorHAnsi" w:hAnsiTheme="minorHAnsi"/>
        </w:rPr>
        <w:t xml:space="preserve">la se i pacientská skupina, která je </w:t>
      </w:r>
      <w:r w:rsidRPr="003A3922">
        <w:rPr>
          <w:rFonts w:asciiTheme="minorHAnsi" w:hAnsiTheme="minorHAnsi"/>
        </w:rPr>
        <w:t>sponzorována</w:t>
      </w:r>
      <w:r w:rsidR="00A00451" w:rsidRPr="003A3922">
        <w:rPr>
          <w:rFonts w:asciiTheme="minorHAnsi" w:hAnsiTheme="minorHAnsi"/>
        </w:rPr>
        <w:t xml:space="preserve"> protono</w:t>
      </w:r>
      <w:r w:rsidRPr="003A3922">
        <w:rPr>
          <w:rFonts w:asciiTheme="minorHAnsi" w:hAnsiTheme="minorHAnsi"/>
        </w:rPr>
        <w:t>vým centrem. V tomto tématu bychom měli m</w:t>
      </w:r>
      <w:r w:rsidR="00C95E9A">
        <w:rPr>
          <w:rFonts w:asciiTheme="minorHAnsi" w:hAnsiTheme="minorHAnsi"/>
        </w:rPr>
        <w:t>ít názor odborné společnosti a V</w:t>
      </w:r>
      <w:r w:rsidRPr="003A3922">
        <w:rPr>
          <w:rFonts w:asciiTheme="minorHAnsi" w:hAnsiTheme="minorHAnsi"/>
        </w:rPr>
        <w:t xml:space="preserve">ědecké rady. </w:t>
      </w:r>
      <w:r w:rsidRPr="00C95E9A">
        <w:rPr>
          <w:rFonts w:asciiTheme="minorHAnsi" w:hAnsiTheme="minorHAnsi"/>
          <w:highlight w:val="yellow"/>
        </w:rPr>
        <w:t>Mohl by někdo do příště navrhnout stanovisko, abychom měli oporu pro další jednání?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A00451" w:rsidRPr="003A3922" w:rsidRDefault="00A00451" w:rsidP="003A392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t>Žaloudík</w:t>
      </w:r>
      <w:proofErr w:type="spellEnd"/>
      <w:r w:rsidRPr="003A3922">
        <w:rPr>
          <w:rFonts w:asciiTheme="minorHAnsi" w:hAnsiTheme="minorHAnsi"/>
          <w:b/>
        </w:rPr>
        <w:t xml:space="preserve"> </w:t>
      </w:r>
      <w:r w:rsidRPr="003A3922">
        <w:rPr>
          <w:rFonts w:asciiTheme="minorHAnsi" w:hAnsiTheme="minorHAnsi"/>
        </w:rPr>
        <w:t xml:space="preserve">– </w:t>
      </w:r>
      <w:r w:rsidR="002D352E" w:rsidRPr="003A3922">
        <w:rPr>
          <w:rFonts w:asciiTheme="minorHAnsi" w:hAnsiTheme="minorHAnsi"/>
        </w:rPr>
        <w:t>pokud si chce někdo připlatit, ať to udělá. Jen se musí kontrolovat pojišťovny. Toto by se mělo dát i do klinických postupů, tak neuděláme nic špatně</w:t>
      </w:r>
      <w:r w:rsidRPr="003A3922">
        <w:rPr>
          <w:rFonts w:asciiTheme="minorHAnsi" w:hAnsiTheme="minorHAnsi"/>
        </w:rPr>
        <w:t xml:space="preserve">. 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A00451" w:rsidRDefault="00A00451" w:rsidP="009F1B1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lastRenderedPageBreak/>
        <w:t>Dungl</w:t>
      </w:r>
      <w:proofErr w:type="spellEnd"/>
      <w:r w:rsidR="00C95E9A">
        <w:rPr>
          <w:rFonts w:asciiTheme="minorHAnsi" w:hAnsiTheme="minorHAnsi"/>
        </w:rPr>
        <w:t xml:space="preserve"> – bylo by dobře, aby se do centra každý šel podívat. J</w:t>
      </w:r>
      <w:r w:rsidRPr="003A3922">
        <w:rPr>
          <w:rFonts w:asciiTheme="minorHAnsi" w:hAnsiTheme="minorHAnsi"/>
        </w:rPr>
        <w:t xml:space="preserve">aká je </w:t>
      </w:r>
      <w:r w:rsidR="002D352E" w:rsidRPr="003A3922">
        <w:rPr>
          <w:rFonts w:asciiTheme="minorHAnsi" w:hAnsiTheme="minorHAnsi"/>
        </w:rPr>
        <w:t>technologická úroveň centra, jaké jsou indikační způ</w:t>
      </w:r>
      <w:r w:rsidRPr="003A3922">
        <w:rPr>
          <w:rFonts w:asciiTheme="minorHAnsi" w:hAnsiTheme="minorHAnsi"/>
        </w:rPr>
        <w:t>soby. Mělo by to být na daleko vyšší</w:t>
      </w:r>
      <w:r w:rsidR="002D352E" w:rsidRPr="003A3922">
        <w:rPr>
          <w:rFonts w:asciiTheme="minorHAnsi" w:hAnsiTheme="minorHAnsi"/>
        </w:rPr>
        <w:t xml:space="preserve"> odborné diskuzi. VR by měla udělat jedno zasedání přímo v protonovém centru. </w:t>
      </w:r>
    </w:p>
    <w:p w:rsidR="00C95E9A" w:rsidRPr="003A3922" w:rsidRDefault="00C95E9A" w:rsidP="009F1B12">
      <w:pPr>
        <w:spacing w:line="276" w:lineRule="auto"/>
        <w:jc w:val="both"/>
        <w:rPr>
          <w:rFonts w:asciiTheme="minorHAnsi" w:hAnsiTheme="minorHAnsi"/>
        </w:rPr>
      </w:pPr>
    </w:p>
    <w:p w:rsidR="00A00451" w:rsidRPr="003A3922" w:rsidRDefault="002D352E" w:rsidP="003A3922">
      <w:pPr>
        <w:spacing w:line="276" w:lineRule="auto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t>Žaloudík</w:t>
      </w:r>
      <w:proofErr w:type="spellEnd"/>
      <w:r w:rsidRPr="003A3922">
        <w:rPr>
          <w:rFonts w:asciiTheme="minorHAnsi" w:hAnsiTheme="minorHAnsi"/>
          <w:b/>
        </w:rPr>
        <w:t xml:space="preserve"> </w:t>
      </w:r>
      <w:r w:rsidRPr="003A3922">
        <w:rPr>
          <w:rFonts w:asciiTheme="minorHAnsi" w:hAnsiTheme="minorHAnsi"/>
        </w:rPr>
        <w:t xml:space="preserve"> - tak prosím, pojď</w:t>
      </w:r>
      <w:r w:rsidR="00A00451" w:rsidRPr="003A3922">
        <w:rPr>
          <w:rFonts w:asciiTheme="minorHAnsi" w:hAnsiTheme="minorHAnsi"/>
        </w:rPr>
        <w:t>me navštívi</w:t>
      </w:r>
      <w:r w:rsidRPr="003A3922">
        <w:rPr>
          <w:rFonts w:asciiTheme="minorHAnsi" w:hAnsiTheme="minorHAnsi"/>
        </w:rPr>
        <w:t>t i fotonové centrum. Pojďme se podívat na obě centra.</w:t>
      </w:r>
    </w:p>
    <w:p w:rsidR="00A00451" w:rsidRPr="003A3922" w:rsidRDefault="00A00451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Prausová</w:t>
      </w:r>
      <w:r w:rsidRPr="003A3922">
        <w:rPr>
          <w:rFonts w:asciiTheme="minorHAnsi" w:hAnsiTheme="minorHAnsi"/>
        </w:rPr>
        <w:t xml:space="preserve"> – </w:t>
      </w:r>
      <w:r w:rsidR="002D352E" w:rsidRPr="003A3922">
        <w:rPr>
          <w:rFonts w:asciiTheme="minorHAnsi" w:hAnsiTheme="minorHAnsi"/>
        </w:rPr>
        <w:t>v současné chvíli</w:t>
      </w:r>
      <w:r w:rsidRPr="003A3922">
        <w:rPr>
          <w:rFonts w:asciiTheme="minorHAnsi" w:hAnsiTheme="minorHAnsi"/>
        </w:rPr>
        <w:t xml:space="preserve"> </w:t>
      </w:r>
      <w:r w:rsidR="002D352E" w:rsidRPr="003A3922">
        <w:rPr>
          <w:rFonts w:asciiTheme="minorHAnsi" w:hAnsiTheme="minorHAnsi"/>
        </w:rPr>
        <w:t>má multidisciplinární tým více jak</w:t>
      </w:r>
      <w:r w:rsidRPr="003A3922">
        <w:rPr>
          <w:rFonts w:asciiTheme="minorHAnsi" w:hAnsiTheme="minorHAnsi"/>
        </w:rPr>
        <w:t xml:space="preserve"> 2</w:t>
      </w:r>
      <w:r w:rsidR="002D352E" w:rsidRPr="003A3922">
        <w:rPr>
          <w:rFonts w:asciiTheme="minorHAnsi" w:hAnsiTheme="minorHAnsi"/>
        </w:rPr>
        <w:t xml:space="preserve">0 lékařů v Motole, kteří pracují jak na fotonové léčbě, tak protonové. To znamená, že jsou schopni vyhodnotit, která léčba </w:t>
      </w:r>
      <w:r w:rsidRPr="003A3922">
        <w:rPr>
          <w:rFonts w:asciiTheme="minorHAnsi" w:hAnsiTheme="minorHAnsi"/>
        </w:rPr>
        <w:t xml:space="preserve">je pro pacienta </w:t>
      </w:r>
      <w:r w:rsidR="002D352E" w:rsidRPr="003A3922">
        <w:rPr>
          <w:rFonts w:asciiTheme="minorHAnsi" w:hAnsiTheme="minorHAnsi"/>
        </w:rPr>
        <w:t>nej</w:t>
      </w:r>
      <w:r w:rsidRPr="003A3922">
        <w:rPr>
          <w:rFonts w:asciiTheme="minorHAnsi" w:hAnsiTheme="minorHAnsi"/>
        </w:rPr>
        <w:t xml:space="preserve">lepší. Zda foton, nebo proton. </w:t>
      </w:r>
      <w:r w:rsidR="002D352E" w:rsidRPr="003A3922">
        <w:rPr>
          <w:rFonts w:asciiTheme="minorHAnsi" w:hAnsiTheme="minorHAnsi"/>
        </w:rPr>
        <w:t>Chápu, že v tom hrají emoce a rekla</w:t>
      </w:r>
      <w:r w:rsidRPr="003A3922">
        <w:rPr>
          <w:rFonts w:asciiTheme="minorHAnsi" w:hAnsiTheme="minorHAnsi"/>
        </w:rPr>
        <w:t>my, s</w:t>
      </w:r>
      <w:r w:rsidR="002D352E" w:rsidRPr="003A3922">
        <w:rPr>
          <w:rFonts w:asciiTheme="minorHAnsi" w:hAnsiTheme="minorHAnsi"/>
        </w:rPr>
        <w:t> </w:t>
      </w:r>
      <w:r w:rsidRPr="003A3922">
        <w:rPr>
          <w:rFonts w:asciiTheme="minorHAnsi" w:hAnsiTheme="minorHAnsi"/>
        </w:rPr>
        <w:t>čím</w:t>
      </w:r>
      <w:r w:rsidR="002D352E" w:rsidRPr="003A3922">
        <w:rPr>
          <w:rFonts w:asciiTheme="minorHAnsi" w:hAnsiTheme="minorHAnsi"/>
        </w:rPr>
        <w:t xml:space="preserve"> samozřejmě nesouhlas</w:t>
      </w:r>
      <w:r w:rsidRPr="003A3922">
        <w:rPr>
          <w:rFonts w:asciiTheme="minorHAnsi" w:hAnsiTheme="minorHAnsi"/>
        </w:rPr>
        <w:t xml:space="preserve">ím. </w:t>
      </w:r>
      <w:r w:rsidR="002D352E" w:rsidRPr="003A3922">
        <w:rPr>
          <w:rFonts w:asciiTheme="minorHAnsi" w:hAnsiTheme="minorHAnsi"/>
        </w:rPr>
        <w:t xml:space="preserve">Nám by mělo jít hlavně o to, </w:t>
      </w:r>
      <w:r w:rsidRPr="003A3922">
        <w:rPr>
          <w:rFonts w:asciiTheme="minorHAnsi" w:hAnsiTheme="minorHAnsi"/>
        </w:rPr>
        <w:t xml:space="preserve">aby byl </w:t>
      </w:r>
      <w:r w:rsidR="002D352E" w:rsidRPr="003A3922">
        <w:rPr>
          <w:rFonts w:asciiTheme="minorHAnsi" w:hAnsiTheme="minorHAnsi"/>
        </w:rPr>
        <w:t xml:space="preserve">pacient </w:t>
      </w:r>
      <w:r w:rsidRPr="003A3922">
        <w:rPr>
          <w:rFonts w:asciiTheme="minorHAnsi" w:hAnsiTheme="minorHAnsi"/>
        </w:rPr>
        <w:t xml:space="preserve">ozářen </w:t>
      </w:r>
      <w:r w:rsidR="002D352E" w:rsidRPr="003A3922">
        <w:rPr>
          <w:rFonts w:asciiTheme="minorHAnsi" w:hAnsiTheme="minorHAnsi"/>
        </w:rPr>
        <w:t xml:space="preserve">co </w:t>
      </w:r>
      <w:r w:rsidRPr="003A3922">
        <w:rPr>
          <w:rFonts w:asciiTheme="minorHAnsi" w:hAnsiTheme="minorHAnsi"/>
        </w:rPr>
        <w:t>nejlépe,</w:t>
      </w:r>
      <w:r w:rsidR="00086623" w:rsidRPr="003A3922">
        <w:rPr>
          <w:rFonts w:asciiTheme="minorHAnsi" w:hAnsiTheme="minorHAnsi"/>
        </w:rPr>
        <w:t xml:space="preserve"> tou správnou metodou</w:t>
      </w:r>
      <w:r w:rsidRPr="003A3922">
        <w:rPr>
          <w:rFonts w:asciiTheme="minorHAnsi" w:hAnsiTheme="minorHAnsi"/>
        </w:rPr>
        <w:t xml:space="preserve"> a abychom mu pomoh</w:t>
      </w:r>
      <w:r w:rsidR="00086623" w:rsidRPr="003A3922">
        <w:rPr>
          <w:rFonts w:asciiTheme="minorHAnsi" w:hAnsiTheme="minorHAnsi"/>
        </w:rPr>
        <w:t>li. Pacientovi</w:t>
      </w:r>
      <w:r w:rsidRPr="003A3922">
        <w:rPr>
          <w:rFonts w:asciiTheme="minorHAnsi" w:hAnsiTheme="minorHAnsi"/>
        </w:rPr>
        <w:t xml:space="preserve"> </w:t>
      </w:r>
      <w:r w:rsidR="00086623" w:rsidRPr="003A3922">
        <w:rPr>
          <w:rFonts w:asciiTheme="minorHAnsi" w:hAnsiTheme="minorHAnsi"/>
        </w:rPr>
        <w:t xml:space="preserve">bude jedno, komu zařízení patří. 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A00451" w:rsidRPr="003A3922" w:rsidRDefault="00A00451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Mrozek</w:t>
      </w:r>
      <w:r w:rsidR="00086623" w:rsidRPr="003A3922">
        <w:rPr>
          <w:rFonts w:asciiTheme="minorHAnsi" w:hAnsiTheme="minorHAnsi"/>
        </w:rPr>
        <w:t xml:space="preserve"> – hlavním problémem</w:t>
      </w:r>
      <w:r w:rsidRPr="003A3922">
        <w:rPr>
          <w:rFonts w:asciiTheme="minorHAnsi" w:hAnsiTheme="minorHAnsi"/>
        </w:rPr>
        <w:t xml:space="preserve"> </w:t>
      </w:r>
      <w:r w:rsidR="00086623" w:rsidRPr="003A3922">
        <w:rPr>
          <w:rFonts w:asciiTheme="minorHAnsi" w:hAnsiTheme="minorHAnsi"/>
        </w:rPr>
        <w:t>j</w:t>
      </w:r>
      <w:r w:rsidRPr="003A3922">
        <w:rPr>
          <w:rFonts w:asciiTheme="minorHAnsi" w:hAnsiTheme="minorHAnsi"/>
        </w:rPr>
        <w:t>e re</w:t>
      </w:r>
      <w:r w:rsidR="00086623" w:rsidRPr="003A3922">
        <w:rPr>
          <w:rFonts w:asciiTheme="minorHAnsi" w:hAnsiTheme="minorHAnsi"/>
        </w:rPr>
        <w:t>k</w:t>
      </w:r>
      <w:r w:rsidRPr="003A3922">
        <w:rPr>
          <w:rFonts w:asciiTheme="minorHAnsi" w:hAnsiTheme="minorHAnsi"/>
        </w:rPr>
        <w:t>lama a</w:t>
      </w:r>
      <w:r w:rsidR="00086623" w:rsidRPr="003A3922">
        <w:rPr>
          <w:rFonts w:asciiTheme="minorHAnsi" w:hAnsiTheme="minorHAnsi"/>
        </w:rPr>
        <w:t xml:space="preserve"> my jako komora na to nemůžeme. Ptám se, zda MZ na toto nemá nějaké prostředky, jak tuto reklamu regulovat? </w:t>
      </w:r>
      <w:r w:rsidRPr="003A3922">
        <w:rPr>
          <w:rFonts w:asciiTheme="minorHAnsi" w:hAnsiTheme="minorHAnsi"/>
        </w:rPr>
        <w:t>Aby reklama na léčebné metody</w:t>
      </w:r>
      <w:r w:rsidR="00086623" w:rsidRPr="003A3922">
        <w:rPr>
          <w:rFonts w:asciiTheme="minorHAnsi" w:hAnsiTheme="minorHAnsi"/>
        </w:rPr>
        <w:t xml:space="preserve"> musela být dostatečně doložena a nesměla být </w:t>
      </w:r>
      <w:r w:rsidRPr="003A3922">
        <w:rPr>
          <w:rFonts w:asciiTheme="minorHAnsi" w:hAnsiTheme="minorHAnsi"/>
        </w:rPr>
        <w:t>zal</w:t>
      </w:r>
      <w:r w:rsidR="00086623" w:rsidRPr="003A3922">
        <w:rPr>
          <w:rFonts w:asciiTheme="minorHAnsi" w:hAnsiTheme="minorHAnsi"/>
        </w:rPr>
        <w:t>ožena na emotivní bázi</w:t>
      </w:r>
      <w:r w:rsidRPr="003A3922">
        <w:rPr>
          <w:rFonts w:asciiTheme="minorHAnsi" w:hAnsiTheme="minorHAnsi"/>
        </w:rPr>
        <w:t xml:space="preserve">. 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A00451" w:rsidRPr="003A3922" w:rsidRDefault="00A00451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Prymula</w:t>
      </w:r>
      <w:r w:rsidR="00086623" w:rsidRPr="003A3922">
        <w:rPr>
          <w:rFonts w:asciiTheme="minorHAnsi" w:hAnsiTheme="minorHAnsi"/>
        </w:rPr>
        <w:t xml:space="preserve"> - my máme legislativní možnost</w:t>
      </w:r>
      <w:r w:rsidRPr="003A3922">
        <w:rPr>
          <w:rFonts w:asciiTheme="minorHAnsi" w:hAnsiTheme="minorHAnsi"/>
        </w:rPr>
        <w:t xml:space="preserve"> reklamu sa</w:t>
      </w:r>
      <w:r w:rsidR="00086623" w:rsidRPr="003A3922">
        <w:rPr>
          <w:rFonts w:asciiTheme="minorHAnsi" w:hAnsiTheme="minorHAnsi"/>
        </w:rPr>
        <w:t>n</w:t>
      </w:r>
      <w:r w:rsidR="00C95E9A">
        <w:rPr>
          <w:rFonts w:asciiTheme="minorHAnsi" w:hAnsiTheme="minorHAnsi"/>
        </w:rPr>
        <w:t xml:space="preserve">kcionovat. Posouzení, </w:t>
      </w:r>
      <w:r w:rsidRPr="003A3922">
        <w:rPr>
          <w:rFonts w:asciiTheme="minorHAnsi" w:hAnsiTheme="minorHAnsi"/>
        </w:rPr>
        <w:t xml:space="preserve">zda je </w:t>
      </w:r>
      <w:r w:rsidR="00086623" w:rsidRPr="003A3922">
        <w:rPr>
          <w:rFonts w:asciiTheme="minorHAnsi" w:hAnsiTheme="minorHAnsi"/>
        </w:rPr>
        <w:t>reklama etická, nebo neetická, je komplikované. Měla by bý</w:t>
      </w:r>
      <w:r w:rsidRPr="003A3922">
        <w:rPr>
          <w:rFonts w:asciiTheme="minorHAnsi" w:hAnsiTheme="minorHAnsi"/>
        </w:rPr>
        <w:t xml:space="preserve">t </w:t>
      </w:r>
      <w:r w:rsidR="00086623" w:rsidRPr="003A3922">
        <w:rPr>
          <w:rFonts w:asciiTheme="minorHAnsi" w:hAnsiTheme="minorHAnsi"/>
        </w:rPr>
        <w:t>vytvořena skupi</w:t>
      </w:r>
      <w:r w:rsidRPr="003A3922">
        <w:rPr>
          <w:rFonts w:asciiTheme="minorHAnsi" w:hAnsiTheme="minorHAnsi"/>
        </w:rPr>
        <w:t>na, která by to rozh</w:t>
      </w:r>
      <w:r w:rsidR="00086623" w:rsidRPr="003A3922">
        <w:rPr>
          <w:rFonts w:asciiTheme="minorHAnsi" w:hAnsiTheme="minorHAnsi"/>
        </w:rPr>
        <w:t xml:space="preserve">odla. </w:t>
      </w:r>
    </w:p>
    <w:p w:rsidR="00A00451" w:rsidRPr="003A3922" w:rsidRDefault="00A00451" w:rsidP="003A3922">
      <w:pPr>
        <w:spacing w:line="276" w:lineRule="auto"/>
        <w:rPr>
          <w:rFonts w:asciiTheme="minorHAnsi" w:hAnsiTheme="minorHAnsi"/>
        </w:rPr>
      </w:pPr>
    </w:p>
    <w:p w:rsidR="00671C78" w:rsidRPr="003A3922" w:rsidRDefault="00086623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Vyz</w:t>
      </w:r>
      <w:r w:rsidR="00671C78" w:rsidRPr="003A3922">
        <w:rPr>
          <w:rFonts w:asciiTheme="minorHAnsi" w:hAnsiTheme="minorHAnsi"/>
          <w:b/>
        </w:rPr>
        <w:t xml:space="preserve">ula </w:t>
      </w:r>
      <w:r w:rsidR="00671C78" w:rsidRPr="003A3922">
        <w:rPr>
          <w:rFonts w:asciiTheme="minorHAnsi" w:hAnsiTheme="minorHAnsi"/>
        </w:rPr>
        <w:t xml:space="preserve">– existuje </w:t>
      </w:r>
      <w:r w:rsidRPr="003A3922">
        <w:rPr>
          <w:rFonts w:asciiTheme="minorHAnsi" w:hAnsiTheme="minorHAnsi"/>
        </w:rPr>
        <w:t>legislativa pro</w:t>
      </w:r>
      <w:r w:rsidR="00671C78" w:rsidRPr="003A3922">
        <w:rPr>
          <w:rFonts w:asciiTheme="minorHAnsi" w:hAnsiTheme="minorHAnsi"/>
        </w:rPr>
        <w:t xml:space="preserve"> kl</w:t>
      </w:r>
      <w:r w:rsidRPr="003A3922">
        <w:rPr>
          <w:rFonts w:asciiTheme="minorHAnsi" w:hAnsiTheme="minorHAnsi"/>
        </w:rPr>
        <w:t xml:space="preserve">amavou reklamu, teď jde jen o to ji prokázat. </w:t>
      </w:r>
    </w:p>
    <w:p w:rsidR="00671C78" w:rsidRPr="003A3922" w:rsidRDefault="00671C78" w:rsidP="003A3922">
      <w:pPr>
        <w:spacing w:line="276" w:lineRule="auto"/>
        <w:rPr>
          <w:rFonts w:asciiTheme="minorHAnsi" w:hAnsiTheme="minorHAnsi"/>
        </w:rPr>
      </w:pPr>
    </w:p>
    <w:p w:rsidR="00671C78" w:rsidRPr="003A3922" w:rsidRDefault="00671C7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 xml:space="preserve">Šmucler </w:t>
      </w:r>
      <w:r w:rsidRPr="003A3922">
        <w:rPr>
          <w:rFonts w:asciiTheme="minorHAnsi" w:hAnsiTheme="minorHAnsi"/>
        </w:rPr>
        <w:t xml:space="preserve">– </w:t>
      </w:r>
      <w:r w:rsidR="00086623" w:rsidRPr="003A3922">
        <w:rPr>
          <w:rFonts w:asciiTheme="minorHAnsi" w:hAnsiTheme="minorHAnsi"/>
        </w:rPr>
        <w:t xml:space="preserve">stomatologie má regulaci </w:t>
      </w:r>
      <w:r w:rsidRPr="003A3922">
        <w:rPr>
          <w:rFonts w:asciiTheme="minorHAnsi" w:hAnsiTheme="minorHAnsi"/>
        </w:rPr>
        <w:t xml:space="preserve">a reklamy </w:t>
      </w:r>
      <w:r w:rsidR="00086623" w:rsidRPr="003A3922">
        <w:rPr>
          <w:rFonts w:asciiTheme="minorHAnsi" w:hAnsiTheme="minorHAnsi"/>
        </w:rPr>
        <w:t xml:space="preserve">kontrolujeme. ČSK po lékařích jde. </w:t>
      </w:r>
    </w:p>
    <w:p w:rsidR="00671C78" w:rsidRPr="003A3922" w:rsidRDefault="00671C7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Pro</w:t>
      </w:r>
      <w:r w:rsidR="00086623" w:rsidRPr="003A3922">
        <w:rPr>
          <w:rFonts w:asciiTheme="minorHAnsi" w:hAnsiTheme="minorHAnsi"/>
        </w:rPr>
        <w:t xml:space="preserve"> nás lai</w:t>
      </w:r>
      <w:r w:rsidRPr="003A3922">
        <w:rPr>
          <w:rFonts w:asciiTheme="minorHAnsi" w:hAnsiTheme="minorHAnsi"/>
        </w:rPr>
        <w:t>ky</w:t>
      </w:r>
      <w:r w:rsidR="00086623" w:rsidRPr="003A3922">
        <w:rPr>
          <w:rFonts w:asciiTheme="minorHAnsi" w:hAnsiTheme="minorHAnsi"/>
        </w:rPr>
        <w:t xml:space="preserve"> k tomuto </w:t>
      </w:r>
      <w:r w:rsidR="003548BE" w:rsidRPr="003A3922">
        <w:rPr>
          <w:rFonts w:asciiTheme="minorHAnsi" w:hAnsiTheme="minorHAnsi"/>
        </w:rPr>
        <w:t>témat</w:t>
      </w:r>
      <w:r w:rsidR="00086623" w:rsidRPr="003A3922">
        <w:rPr>
          <w:rFonts w:asciiTheme="minorHAnsi" w:hAnsiTheme="minorHAnsi"/>
        </w:rPr>
        <w:t xml:space="preserve">u bych navrhoval, aby někdo ze </w:t>
      </w:r>
      <w:r w:rsidR="003548BE" w:rsidRPr="003A3922">
        <w:rPr>
          <w:rFonts w:asciiTheme="minorHAnsi" w:hAnsiTheme="minorHAnsi"/>
        </w:rPr>
        <w:t xml:space="preserve">specialistů připravil materiál, který nám téma více objasní. </w:t>
      </w:r>
    </w:p>
    <w:p w:rsidR="00671C78" w:rsidRPr="003A3922" w:rsidRDefault="00671C78" w:rsidP="003A3922">
      <w:pPr>
        <w:spacing w:line="276" w:lineRule="auto"/>
        <w:rPr>
          <w:rFonts w:asciiTheme="minorHAnsi" w:hAnsiTheme="minorHAnsi"/>
        </w:rPr>
      </w:pPr>
    </w:p>
    <w:p w:rsidR="00671C78" w:rsidRPr="003A3922" w:rsidRDefault="00671C78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Svačina</w:t>
      </w:r>
      <w:r w:rsidRPr="003A3922">
        <w:rPr>
          <w:rFonts w:asciiTheme="minorHAnsi" w:hAnsiTheme="minorHAnsi"/>
        </w:rPr>
        <w:t xml:space="preserve"> –</w:t>
      </w:r>
      <w:r w:rsidR="003548BE" w:rsidRPr="003A3922">
        <w:rPr>
          <w:rFonts w:asciiTheme="minorHAnsi" w:hAnsiTheme="minorHAnsi"/>
        </w:rPr>
        <w:t xml:space="preserve"> navrhuji pana profesora Vymazala</w:t>
      </w:r>
    </w:p>
    <w:p w:rsidR="00671C78" w:rsidRPr="003A3922" w:rsidRDefault="00671C78" w:rsidP="003A3922">
      <w:pPr>
        <w:spacing w:line="276" w:lineRule="auto"/>
        <w:rPr>
          <w:rFonts w:asciiTheme="minorHAnsi" w:hAnsiTheme="minorHAnsi"/>
        </w:rPr>
      </w:pPr>
    </w:p>
    <w:p w:rsidR="00671C78" w:rsidRPr="003A3922" w:rsidRDefault="00671C78" w:rsidP="003A3922">
      <w:pPr>
        <w:spacing w:line="276" w:lineRule="auto"/>
        <w:rPr>
          <w:rFonts w:asciiTheme="minorHAnsi" w:hAnsiTheme="minorHAnsi"/>
        </w:rPr>
      </w:pPr>
      <w:r w:rsidRPr="00C95E9A">
        <w:rPr>
          <w:rFonts w:asciiTheme="minorHAnsi" w:hAnsiTheme="minorHAnsi"/>
          <w:b/>
          <w:highlight w:val="yellow"/>
        </w:rPr>
        <w:t>Vymazal</w:t>
      </w:r>
      <w:r w:rsidRPr="00C95E9A">
        <w:rPr>
          <w:rFonts w:asciiTheme="minorHAnsi" w:hAnsiTheme="minorHAnsi"/>
          <w:highlight w:val="yellow"/>
        </w:rPr>
        <w:t xml:space="preserve"> – ano, připravím</w:t>
      </w:r>
      <w:r w:rsidR="003548BE" w:rsidRPr="00C95E9A">
        <w:rPr>
          <w:rFonts w:asciiTheme="minorHAnsi" w:hAnsiTheme="minorHAnsi"/>
          <w:highlight w:val="yellow"/>
        </w:rPr>
        <w:t xml:space="preserve"> materiál a požádám VZP o konkrétní čísla</w:t>
      </w:r>
    </w:p>
    <w:p w:rsidR="00671C78" w:rsidRPr="003A3922" w:rsidRDefault="00671C78" w:rsidP="003A3922">
      <w:pPr>
        <w:spacing w:line="276" w:lineRule="auto"/>
        <w:rPr>
          <w:rFonts w:asciiTheme="minorHAnsi" w:hAnsiTheme="minorHAnsi"/>
        </w:rPr>
      </w:pPr>
    </w:p>
    <w:p w:rsidR="003548BE" w:rsidRPr="003A3922" w:rsidRDefault="003548BE" w:rsidP="003A3922">
      <w:pPr>
        <w:spacing w:line="276" w:lineRule="auto"/>
        <w:rPr>
          <w:rFonts w:asciiTheme="minorHAnsi" w:hAnsiTheme="minorHAnsi"/>
          <w:b/>
          <w:u w:val="single"/>
        </w:rPr>
      </w:pPr>
      <w:r w:rsidRPr="003A3922">
        <w:rPr>
          <w:rFonts w:asciiTheme="minorHAnsi" w:hAnsiTheme="minorHAnsi"/>
          <w:b/>
          <w:u w:val="single"/>
        </w:rPr>
        <w:t xml:space="preserve">BOD 5 – iktový program </w:t>
      </w:r>
    </w:p>
    <w:p w:rsidR="00671C78" w:rsidRPr="003A3922" w:rsidRDefault="00671C78" w:rsidP="003A3922">
      <w:pPr>
        <w:spacing w:line="276" w:lineRule="auto"/>
        <w:rPr>
          <w:rFonts w:asciiTheme="minorHAnsi" w:hAnsiTheme="minorHAnsi"/>
          <w:b/>
        </w:rPr>
      </w:pPr>
      <w:r w:rsidRPr="003A3922">
        <w:rPr>
          <w:rFonts w:asciiTheme="minorHAnsi" w:hAnsiTheme="minorHAnsi"/>
          <w:b/>
        </w:rPr>
        <w:t xml:space="preserve">Suchomel – prezentace </w:t>
      </w:r>
      <w:r w:rsidR="003548BE" w:rsidRPr="003A3922">
        <w:rPr>
          <w:rFonts w:asciiTheme="minorHAnsi" w:hAnsiTheme="minorHAnsi"/>
          <w:b/>
        </w:rPr>
        <w:t>5</w:t>
      </w:r>
    </w:p>
    <w:p w:rsidR="00AE53A0" w:rsidRPr="003A3922" w:rsidRDefault="00AE53A0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Prezentace obsahuje informace o CMP, situaci v ČR, IVT (intravenózní trombolýza), náklady léčby. Iktový program je jednoznačně přínosný a dramaticky roste. Některé postupy již nelze vynechat (evidence </w:t>
      </w:r>
      <w:proofErr w:type="spellStart"/>
      <w:r w:rsidRPr="003A3922">
        <w:rPr>
          <w:rFonts w:asciiTheme="minorHAnsi" w:hAnsiTheme="minorHAnsi"/>
        </w:rPr>
        <w:t>based</w:t>
      </w:r>
      <w:proofErr w:type="spellEnd"/>
      <w:r w:rsidRPr="003A3922">
        <w:rPr>
          <w:rFonts w:asciiTheme="minorHAnsi" w:hAnsiTheme="minorHAnsi"/>
        </w:rPr>
        <w:t xml:space="preserve">). Dosavadní finanční zajištění nedostačuje. Potřeba podobné „balíčkové“ podpory jako dříve </w:t>
      </w:r>
      <w:proofErr w:type="spellStart"/>
      <w:r w:rsidRPr="003A3922">
        <w:rPr>
          <w:rFonts w:asciiTheme="minorHAnsi" w:hAnsiTheme="minorHAnsi"/>
        </w:rPr>
        <w:t>kardi</w:t>
      </w:r>
      <w:r w:rsidR="00C95E9A">
        <w:rPr>
          <w:rFonts w:asciiTheme="minorHAnsi" w:hAnsiTheme="minorHAnsi"/>
        </w:rPr>
        <w:t>o</w:t>
      </w:r>
      <w:r w:rsidRPr="003A3922">
        <w:rPr>
          <w:rFonts w:asciiTheme="minorHAnsi" w:hAnsiTheme="minorHAnsi"/>
        </w:rPr>
        <w:t>program</w:t>
      </w:r>
      <w:proofErr w:type="spellEnd"/>
      <w:r w:rsidRPr="003A3922">
        <w:rPr>
          <w:rFonts w:asciiTheme="minorHAnsi" w:hAnsiTheme="minorHAnsi"/>
        </w:rPr>
        <w:t xml:space="preserve">, alespoň dočasně, než se situace stabilizuje. Nadužití nehrozí, indikační kritéria pro léčbu jsou velmi striktní. </w:t>
      </w:r>
    </w:p>
    <w:p w:rsidR="00BC7102" w:rsidRPr="003A3922" w:rsidRDefault="00BC7102" w:rsidP="003A3922">
      <w:pPr>
        <w:spacing w:line="276" w:lineRule="auto"/>
        <w:rPr>
          <w:rFonts w:asciiTheme="minorHAnsi" w:hAnsiTheme="minorHAnsi"/>
        </w:rPr>
      </w:pPr>
    </w:p>
    <w:p w:rsidR="00BC7102" w:rsidRDefault="00BC7102" w:rsidP="009F1B12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t>Widimský</w:t>
      </w:r>
      <w:proofErr w:type="spellEnd"/>
      <w:r w:rsidR="00772B92" w:rsidRPr="003A3922">
        <w:rPr>
          <w:rFonts w:asciiTheme="minorHAnsi" w:hAnsiTheme="minorHAnsi"/>
        </w:rPr>
        <w:t xml:space="preserve"> –</w:t>
      </w:r>
      <w:r w:rsidR="001B3ED8">
        <w:rPr>
          <w:rFonts w:asciiTheme="minorHAnsi" w:hAnsiTheme="minorHAnsi"/>
        </w:rPr>
        <w:t xml:space="preserve"> </w:t>
      </w:r>
      <w:r w:rsidR="001B3ED8" w:rsidRPr="001B3ED8">
        <w:rPr>
          <w:rFonts w:asciiTheme="minorHAnsi" w:hAnsiTheme="minorHAnsi"/>
        </w:rPr>
        <w:t xml:space="preserve">moc hezká prezentace, jen doplňuji, že na druhém </w:t>
      </w:r>
      <w:proofErr w:type="spellStart"/>
      <w:r w:rsidR="001B3ED8" w:rsidRPr="001B3ED8">
        <w:rPr>
          <w:rFonts w:asciiTheme="minorHAnsi" w:hAnsiTheme="minorHAnsi"/>
        </w:rPr>
        <w:t>slidu</w:t>
      </w:r>
      <w:proofErr w:type="spellEnd"/>
      <w:r w:rsidR="001B3ED8" w:rsidRPr="001B3ED8">
        <w:rPr>
          <w:rFonts w:asciiTheme="minorHAnsi" w:hAnsiTheme="minorHAnsi"/>
        </w:rPr>
        <w:t xml:space="preserve"> v seznamu spolupracujících odborníků chybí kardiolog. Spolupráce neurologa s kardiologem u nemocných s ikty je klíčová, protože většina ischemických iktů má příčinu v srdci (např. </w:t>
      </w:r>
      <w:r w:rsidR="001B3ED8" w:rsidRPr="001B3ED8">
        <w:rPr>
          <w:rFonts w:asciiTheme="minorHAnsi" w:hAnsiTheme="minorHAnsi"/>
        </w:rPr>
        <w:lastRenderedPageBreak/>
        <w:t xml:space="preserve">fibrilace síní, chlopenní vady, </w:t>
      </w:r>
      <w:proofErr w:type="spellStart"/>
      <w:r w:rsidR="001B3ED8" w:rsidRPr="001B3ED8">
        <w:rPr>
          <w:rFonts w:asciiTheme="minorHAnsi" w:hAnsiTheme="minorHAnsi"/>
        </w:rPr>
        <w:t>foramen</w:t>
      </w:r>
      <w:proofErr w:type="spellEnd"/>
      <w:r w:rsidR="001B3ED8" w:rsidRPr="001B3ED8">
        <w:rPr>
          <w:rFonts w:asciiTheme="minorHAnsi" w:hAnsiTheme="minorHAnsi"/>
        </w:rPr>
        <w:t xml:space="preserve"> </w:t>
      </w:r>
      <w:proofErr w:type="spellStart"/>
      <w:r w:rsidR="001B3ED8" w:rsidRPr="001B3ED8">
        <w:rPr>
          <w:rFonts w:asciiTheme="minorHAnsi" w:hAnsiTheme="minorHAnsi"/>
        </w:rPr>
        <w:t>ovale</w:t>
      </w:r>
      <w:proofErr w:type="spellEnd"/>
      <w:r w:rsidR="001B3ED8" w:rsidRPr="001B3ED8">
        <w:rPr>
          <w:rFonts w:asciiTheme="minorHAnsi" w:hAnsiTheme="minorHAnsi"/>
        </w:rPr>
        <w:t xml:space="preserve"> </w:t>
      </w:r>
      <w:proofErr w:type="spellStart"/>
      <w:r w:rsidR="001B3ED8" w:rsidRPr="001B3ED8">
        <w:rPr>
          <w:rFonts w:asciiTheme="minorHAnsi" w:hAnsiTheme="minorHAnsi"/>
        </w:rPr>
        <w:t>patens</w:t>
      </w:r>
      <w:proofErr w:type="spellEnd"/>
      <w:r w:rsidR="001B3ED8" w:rsidRPr="001B3ED8">
        <w:rPr>
          <w:rFonts w:asciiTheme="minorHAnsi" w:hAnsiTheme="minorHAnsi"/>
        </w:rPr>
        <w:t xml:space="preserve"> aj.). Financování – podporuji požadavek prof. Suchomela: měli bychom směřovat k naplnění potřeb českých pacientů s ikty. Nyní se ročně provede v ČR cca 1200 </w:t>
      </w:r>
      <w:proofErr w:type="spellStart"/>
      <w:r w:rsidR="001B3ED8" w:rsidRPr="001B3ED8">
        <w:rPr>
          <w:rFonts w:asciiTheme="minorHAnsi" w:hAnsiTheme="minorHAnsi"/>
        </w:rPr>
        <w:t>endovaskulárních</w:t>
      </w:r>
      <w:proofErr w:type="spellEnd"/>
      <w:r w:rsidR="001B3ED8" w:rsidRPr="001B3ED8">
        <w:rPr>
          <w:rFonts w:asciiTheme="minorHAnsi" w:hAnsiTheme="minorHAnsi"/>
        </w:rPr>
        <w:t xml:space="preserve"> </w:t>
      </w:r>
      <w:proofErr w:type="spellStart"/>
      <w:r w:rsidR="001B3ED8" w:rsidRPr="001B3ED8">
        <w:rPr>
          <w:rFonts w:asciiTheme="minorHAnsi" w:hAnsiTheme="minorHAnsi"/>
        </w:rPr>
        <w:t>trombektomií</w:t>
      </w:r>
      <w:proofErr w:type="spellEnd"/>
      <w:r w:rsidR="001B3ED8" w:rsidRPr="001B3ED8">
        <w:rPr>
          <w:rFonts w:asciiTheme="minorHAnsi" w:hAnsiTheme="minorHAnsi"/>
        </w:rPr>
        <w:t xml:space="preserve"> (EVT) a léčba je více jak dvojnásobně účinná proti trombolýze (IVT). Mobilní jednotky jsou zajímavé, ale je to koncept, který je ekonomicky, logisticky a personálně náročný na provoz a pro ČR s nevelkými vzdálenostmi se příliš nehodí.</w:t>
      </w:r>
    </w:p>
    <w:p w:rsidR="00F53D12" w:rsidRPr="003A3922" w:rsidRDefault="00F53D12" w:rsidP="009F1B12">
      <w:pPr>
        <w:spacing w:line="276" w:lineRule="auto"/>
        <w:jc w:val="both"/>
        <w:rPr>
          <w:rFonts w:asciiTheme="minorHAnsi" w:hAnsiTheme="minorHAnsi"/>
        </w:rPr>
      </w:pPr>
    </w:p>
    <w:p w:rsidR="009F1B12" w:rsidRDefault="00BC7102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Suchomel</w:t>
      </w:r>
      <w:r w:rsidRPr="003A3922">
        <w:rPr>
          <w:rFonts w:asciiTheme="minorHAnsi" w:hAnsiTheme="minorHAnsi"/>
        </w:rPr>
        <w:t xml:space="preserve"> – mobilní jednotky </w:t>
      </w:r>
      <w:r w:rsidR="00772B92" w:rsidRPr="003A3922">
        <w:rPr>
          <w:rFonts w:asciiTheme="minorHAnsi" w:hAnsiTheme="minorHAnsi"/>
        </w:rPr>
        <w:t>v L</w:t>
      </w:r>
      <w:r w:rsidRPr="003A3922">
        <w:rPr>
          <w:rFonts w:asciiTheme="minorHAnsi" w:hAnsiTheme="minorHAnsi"/>
        </w:rPr>
        <w:t xml:space="preserve">iberci asi </w:t>
      </w:r>
      <w:r w:rsidR="00772B92" w:rsidRPr="003A3922">
        <w:rPr>
          <w:rFonts w:asciiTheme="minorHAnsi" w:hAnsiTheme="minorHAnsi"/>
        </w:rPr>
        <w:t xml:space="preserve">nemají tak velký </w:t>
      </w:r>
      <w:r w:rsidRPr="003A3922">
        <w:rPr>
          <w:rFonts w:asciiTheme="minorHAnsi" w:hAnsiTheme="minorHAnsi"/>
        </w:rPr>
        <w:t>s</w:t>
      </w:r>
      <w:r w:rsidR="00772B92" w:rsidRPr="003A3922">
        <w:rPr>
          <w:rFonts w:asciiTheme="minorHAnsi" w:hAnsiTheme="minorHAnsi"/>
        </w:rPr>
        <w:t>mysl, jako třeba v Praze.</w:t>
      </w:r>
    </w:p>
    <w:p w:rsidR="00F53D12" w:rsidRPr="003A3922" w:rsidRDefault="00F53D12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8F79A2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Prymula</w:t>
      </w:r>
      <w:r w:rsidRPr="003A3922">
        <w:rPr>
          <w:rFonts w:asciiTheme="minorHAnsi" w:hAnsiTheme="minorHAnsi"/>
        </w:rPr>
        <w:t xml:space="preserve"> – rozumím tomu medicínsky</w:t>
      </w:r>
      <w:r w:rsidR="009F2E3D" w:rsidRPr="003A3922">
        <w:rPr>
          <w:rFonts w:asciiTheme="minorHAnsi" w:hAnsiTheme="minorHAnsi"/>
        </w:rPr>
        <w:t xml:space="preserve">. </w:t>
      </w:r>
      <w:r w:rsidR="00F53D12">
        <w:rPr>
          <w:rFonts w:asciiTheme="minorHAnsi" w:hAnsiTheme="minorHAnsi"/>
        </w:rPr>
        <w:t xml:space="preserve">Jsme druzí </w:t>
      </w:r>
      <w:r w:rsidR="009F2E3D" w:rsidRPr="003A3922">
        <w:rPr>
          <w:rFonts w:asciiTheme="minorHAnsi" w:hAnsiTheme="minorHAnsi"/>
        </w:rPr>
        <w:t>v Evropě v trombolýzách a třetí v </w:t>
      </w:r>
      <w:proofErr w:type="spellStart"/>
      <w:r w:rsidR="009F2E3D" w:rsidRPr="003A3922">
        <w:rPr>
          <w:rFonts w:asciiTheme="minorHAnsi" w:hAnsiTheme="minorHAnsi"/>
        </w:rPr>
        <w:t>trombektomiích</w:t>
      </w:r>
      <w:proofErr w:type="spellEnd"/>
      <w:r w:rsidR="009F2E3D" w:rsidRPr="003A3922">
        <w:rPr>
          <w:rFonts w:asciiTheme="minorHAnsi" w:hAnsiTheme="minorHAnsi"/>
        </w:rPr>
        <w:t>. Je otázkou, zda z našeho balíčku dále podporovat tyto šampióny, nebo se zamys</w:t>
      </w:r>
      <w:r w:rsidR="00F53D12">
        <w:rPr>
          <w:rFonts w:asciiTheme="minorHAnsi" w:hAnsiTheme="minorHAnsi"/>
        </w:rPr>
        <w:t>let, jestli to nepotřebujeme někde jinde.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6A2F7A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Šteflová</w:t>
      </w:r>
      <w:r w:rsidRPr="003A3922">
        <w:rPr>
          <w:rFonts w:asciiTheme="minorHAnsi" w:hAnsiTheme="minorHAnsi"/>
        </w:rPr>
        <w:t xml:space="preserve"> – při postižení, je hlavní čas. Národní </w:t>
      </w:r>
      <w:r w:rsidR="00C75E0C" w:rsidRPr="003A3922">
        <w:rPr>
          <w:rFonts w:asciiTheme="minorHAnsi" w:hAnsiTheme="minorHAnsi"/>
        </w:rPr>
        <w:t xml:space="preserve">zdravotnický </w:t>
      </w:r>
      <w:r w:rsidRPr="003A3922">
        <w:rPr>
          <w:rFonts w:asciiTheme="minorHAnsi" w:hAnsiTheme="minorHAnsi"/>
        </w:rPr>
        <w:t xml:space="preserve">informační portál by měl </w:t>
      </w:r>
      <w:r w:rsidR="008F79A2" w:rsidRPr="003A3922">
        <w:rPr>
          <w:rFonts w:asciiTheme="minorHAnsi" w:hAnsiTheme="minorHAnsi"/>
        </w:rPr>
        <w:t>zvýšit inf</w:t>
      </w:r>
      <w:r w:rsidRPr="003A3922">
        <w:rPr>
          <w:rFonts w:asciiTheme="minorHAnsi" w:hAnsiTheme="minorHAnsi"/>
        </w:rPr>
        <w:t xml:space="preserve">ormace pro veřejnost. 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8F79A2" w:rsidP="001B3ED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1B3ED8">
        <w:rPr>
          <w:rFonts w:asciiTheme="minorHAnsi" w:hAnsiTheme="minorHAnsi"/>
          <w:b/>
        </w:rPr>
        <w:t>Widimský</w:t>
      </w:r>
      <w:proofErr w:type="spellEnd"/>
      <w:r w:rsidRPr="001B3ED8">
        <w:rPr>
          <w:rFonts w:asciiTheme="minorHAnsi" w:hAnsiTheme="minorHAnsi"/>
        </w:rPr>
        <w:t xml:space="preserve"> </w:t>
      </w:r>
      <w:r w:rsidR="001B3ED8">
        <w:rPr>
          <w:rFonts w:asciiTheme="minorHAnsi" w:hAnsiTheme="minorHAnsi"/>
        </w:rPr>
        <w:t>–</w:t>
      </w:r>
      <w:r w:rsidR="001B3ED8" w:rsidRPr="001B3ED8">
        <w:rPr>
          <w:rFonts w:asciiTheme="minorHAnsi" w:hAnsiTheme="minorHAnsi"/>
        </w:rPr>
        <w:t xml:space="preserve"> ti postižení nejen, že se vrací do pracovního procesu, ale i mnohem méně často končí jako těžcí invalidé v léčebnách pro chronicky nemocné. Nepotřebují péči a i lidé v důchodu se dokáží o sebe postarat.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</w:p>
    <w:p w:rsidR="006A2F7A" w:rsidRPr="003A3922" w:rsidRDefault="006A2F7A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Vojtěch</w:t>
      </w:r>
      <w:r w:rsidR="008F79A2" w:rsidRPr="003A3922">
        <w:rPr>
          <w:rFonts w:asciiTheme="minorHAnsi" w:hAnsiTheme="minorHAnsi"/>
        </w:rPr>
        <w:t xml:space="preserve"> – a máme </w:t>
      </w:r>
      <w:r w:rsidR="00211711" w:rsidRPr="003A3922">
        <w:rPr>
          <w:rFonts w:asciiTheme="minorHAnsi" w:hAnsiTheme="minorHAnsi"/>
        </w:rPr>
        <w:t>k dispozici analýzu, kolik pacientů</w:t>
      </w:r>
      <w:r w:rsidR="008F79A2"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</w:rPr>
        <w:t>směřuje do cent</w:t>
      </w:r>
      <w:r w:rsidR="00211711" w:rsidRPr="003A3922">
        <w:rPr>
          <w:rFonts w:asciiTheme="minorHAnsi" w:hAnsiTheme="minorHAnsi"/>
        </w:rPr>
        <w:t xml:space="preserve">er a kolik mimo centra? </w:t>
      </w:r>
    </w:p>
    <w:p w:rsidR="00C75E0C" w:rsidRPr="003A3922" w:rsidRDefault="00C75E0C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C75E0C" w:rsidP="001B3ED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1B3ED8">
        <w:rPr>
          <w:rFonts w:asciiTheme="minorHAnsi" w:hAnsiTheme="minorHAnsi"/>
          <w:b/>
        </w:rPr>
        <w:t>Widimsk</w:t>
      </w:r>
      <w:r w:rsidR="008F79A2" w:rsidRPr="001B3ED8">
        <w:rPr>
          <w:rFonts w:asciiTheme="minorHAnsi" w:hAnsiTheme="minorHAnsi"/>
          <w:b/>
        </w:rPr>
        <w:t>ý</w:t>
      </w:r>
      <w:proofErr w:type="spellEnd"/>
      <w:r w:rsidRPr="001B3ED8">
        <w:rPr>
          <w:rFonts w:asciiTheme="minorHAnsi" w:hAnsiTheme="minorHAnsi"/>
        </w:rPr>
        <w:t xml:space="preserve"> – </w:t>
      </w:r>
      <w:r w:rsidR="001B3ED8" w:rsidRPr="001B3ED8">
        <w:rPr>
          <w:rFonts w:asciiTheme="minorHAnsi" w:hAnsiTheme="minorHAnsi"/>
        </w:rPr>
        <w:t>Potřebu EVT dle zahraničních studií odhaduji na 10-16% z ischemických iktů, tj. cca 3000-4000 výkonů ročně na celou ČR. V zásadě každý pacient by měl mít tuto léčbu. Více těch pacientů určitě nebude. Spíše jich bude časem ubývat, protože se zlepšuje prevence iktu.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C75E0C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Vojtěch</w:t>
      </w:r>
      <w:r w:rsidRPr="003A3922">
        <w:rPr>
          <w:rFonts w:asciiTheme="minorHAnsi" w:hAnsiTheme="minorHAnsi"/>
        </w:rPr>
        <w:t xml:space="preserve"> – co proto MZ může udě</w:t>
      </w:r>
      <w:r w:rsidR="008F79A2" w:rsidRPr="003A3922">
        <w:rPr>
          <w:rFonts w:asciiTheme="minorHAnsi" w:hAnsiTheme="minorHAnsi"/>
        </w:rPr>
        <w:t xml:space="preserve">lat? </w:t>
      </w:r>
    </w:p>
    <w:p w:rsidR="00C75E0C" w:rsidRPr="003A3922" w:rsidRDefault="00C75E0C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C75E0C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Svač</w:t>
      </w:r>
      <w:r w:rsidR="008F79A2" w:rsidRPr="003A3922">
        <w:rPr>
          <w:rFonts w:asciiTheme="minorHAnsi" w:hAnsiTheme="minorHAnsi"/>
          <w:b/>
        </w:rPr>
        <w:t>ina</w:t>
      </w:r>
      <w:r w:rsidR="008F79A2" w:rsidRPr="003A3922">
        <w:rPr>
          <w:rFonts w:asciiTheme="minorHAnsi" w:hAnsiTheme="minorHAnsi"/>
        </w:rPr>
        <w:t xml:space="preserve"> – balíček </w:t>
      </w:r>
    </w:p>
    <w:p w:rsidR="00C75E0C" w:rsidRPr="003A3922" w:rsidRDefault="00C75E0C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C75E0C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Vojtěch</w:t>
      </w:r>
      <w:r w:rsidR="008F79A2" w:rsidRPr="003A3922">
        <w:rPr>
          <w:rFonts w:asciiTheme="minorHAnsi" w:hAnsiTheme="minorHAnsi"/>
          <w:b/>
        </w:rPr>
        <w:t xml:space="preserve"> </w:t>
      </w:r>
      <w:r w:rsidR="008F79A2" w:rsidRPr="003A3922">
        <w:rPr>
          <w:rFonts w:asciiTheme="minorHAnsi" w:hAnsiTheme="minorHAnsi"/>
        </w:rPr>
        <w:t xml:space="preserve">– to </w:t>
      </w:r>
      <w:r w:rsidRPr="003A3922">
        <w:rPr>
          <w:rFonts w:asciiTheme="minorHAnsi" w:hAnsiTheme="minorHAnsi"/>
        </w:rPr>
        <w:t>si musíte vyjednat s pojišťovnami</w:t>
      </w:r>
    </w:p>
    <w:p w:rsidR="00C75E0C" w:rsidRPr="003A3922" w:rsidRDefault="00C75E0C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Suchomel</w:t>
      </w:r>
      <w:r w:rsidRPr="003A3922">
        <w:rPr>
          <w:rFonts w:asciiTheme="minorHAnsi" w:hAnsiTheme="minorHAnsi"/>
        </w:rPr>
        <w:t xml:space="preserve"> – kdyby </w:t>
      </w:r>
      <w:r w:rsidR="00C75E0C" w:rsidRPr="003A3922">
        <w:rPr>
          <w:rFonts w:asciiTheme="minorHAnsi" w:hAnsiTheme="minorHAnsi"/>
        </w:rPr>
        <w:t>vznikl na tuto diagnó</w:t>
      </w:r>
      <w:r w:rsidRPr="003A3922">
        <w:rPr>
          <w:rFonts w:asciiTheme="minorHAnsi" w:hAnsiTheme="minorHAnsi"/>
        </w:rPr>
        <w:t>zu</w:t>
      </w:r>
      <w:r w:rsidR="00C75E0C" w:rsidRPr="003A3922">
        <w:rPr>
          <w:rFonts w:asciiTheme="minorHAnsi" w:hAnsiTheme="minorHAnsi"/>
        </w:rPr>
        <w:t xml:space="preserve"> dočasně </w:t>
      </w:r>
      <w:r w:rsidR="00F53D12">
        <w:rPr>
          <w:rFonts w:asciiTheme="minorHAnsi" w:hAnsiTheme="minorHAnsi"/>
        </w:rPr>
        <w:t xml:space="preserve">na </w:t>
      </w:r>
      <w:r w:rsidR="00C75E0C" w:rsidRPr="003A3922">
        <w:rPr>
          <w:rFonts w:asciiTheme="minorHAnsi" w:hAnsiTheme="minorHAnsi"/>
        </w:rPr>
        <w:t>dva roky balíčkový systém, tak by to moc pomohlo</w:t>
      </w:r>
      <w:r w:rsidR="00F53D12">
        <w:rPr>
          <w:rFonts w:asciiTheme="minorHAnsi" w:hAnsiTheme="minorHAnsi"/>
        </w:rPr>
        <w:t>. V</w:t>
      </w:r>
      <w:r w:rsidR="00C75E0C" w:rsidRPr="003A3922">
        <w:rPr>
          <w:rFonts w:asciiTheme="minorHAnsi" w:hAnsiTheme="minorHAnsi"/>
        </w:rPr>
        <w:t xml:space="preserve">ychytaly </w:t>
      </w:r>
      <w:r w:rsidR="00F53D12">
        <w:rPr>
          <w:rFonts w:asciiTheme="minorHAnsi" w:hAnsiTheme="minorHAnsi"/>
        </w:rPr>
        <w:t xml:space="preserve">by se </w:t>
      </w:r>
      <w:r w:rsidR="00C75E0C" w:rsidRPr="003A3922">
        <w:rPr>
          <w:rFonts w:asciiTheme="minorHAnsi" w:hAnsiTheme="minorHAnsi"/>
        </w:rPr>
        <w:t xml:space="preserve">chyby a stabilizovalo by se to. </w:t>
      </w:r>
    </w:p>
    <w:p w:rsidR="00C75E0C" w:rsidRPr="003A3922" w:rsidRDefault="00C75E0C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C75E0C" w:rsidP="003A3922">
      <w:pPr>
        <w:spacing w:line="276" w:lineRule="auto"/>
        <w:rPr>
          <w:rFonts w:asciiTheme="minorHAnsi" w:hAnsiTheme="minorHAnsi"/>
        </w:rPr>
      </w:pPr>
      <w:r w:rsidRPr="00F53D12">
        <w:rPr>
          <w:rFonts w:asciiTheme="minorHAnsi" w:hAnsiTheme="minorHAnsi"/>
          <w:b/>
        </w:rPr>
        <w:t>Vojtěch</w:t>
      </w:r>
      <w:r w:rsidRPr="00F53D12">
        <w:rPr>
          <w:rFonts w:asciiTheme="minorHAnsi" w:hAnsiTheme="minorHAnsi"/>
        </w:rPr>
        <w:t xml:space="preserve"> </w:t>
      </w:r>
      <w:r w:rsidR="008F79A2" w:rsidRPr="00F53D12">
        <w:rPr>
          <w:rFonts w:asciiTheme="minorHAnsi" w:hAnsiTheme="minorHAnsi"/>
        </w:rPr>
        <w:t xml:space="preserve"> – </w:t>
      </w:r>
      <w:r w:rsidRPr="00F53D12">
        <w:rPr>
          <w:rFonts w:asciiTheme="minorHAnsi" w:hAnsiTheme="minorHAnsi"/>
        </w:rPr>
        <w:t xml:space="preserve">na toto téma bychom měli udělat separátní jednání s pojišťovnami. Kdo z vás by mohl udělat </w:t>
      </w:r>
      <w:r w:rsidR="008F79A2" w:rsidRPr="00F53D12">
        <w:rPr>
          <w:rFonts w:asciiTheme="minorHAnsi" w:hAnsiTheme="minorHAnsi"/>
        </w:rPr>
        <w:t>návrh na balíček</w:t>
      </w:r>
      <w:r w:rsidRPr="00F53D12">
        <w:rPr>
          <w:rFonts w:asciiTheme="minorHAnsi" w:hAnsiTheme="minorHAnsi"/>
        </w:rPr>
        <w:t>?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8F79A2" w:rsidP="001B3ED8">
      <w:pPr>
        <w:spacing w:line="276" w:lineRule="auto"/>
        <w:jc w:val="both"/>
        <w:rPr>
          <w:rFonts w:asciiTheme="minorHAnsi" w:hAnsiTheme="minorHAnsi"/>
        </w:rPr>
      </w:pPr>
      <w:proofErr w:type="spellStart"/>
      <w:r w:rsidRPr="001B3ED8">
        <w:rPr>
          <w:rFonts w:asciiTheme="minorHAnsi" w:hAnsiTheme="minorHAnsi"/>
          <w:b/>
        </w:rPr>
        <w:lastRenderedPageBreak/>
        <w:t>Widimský</w:t>
      </w:r>
      <w:proofErr w:type="spellEnd"/>
      <w:r w:rsidRPr="001B3ED8">
        <w:rPr>
          <w:rFonts w:asciiTheme="minorHAnsi" w:hAnsiTheme="minorHAnsi"/>
        </w:rPr>
        <w:t xml:space="preserve"> – </w:t>
      </w:r>
      <w:r w:rsidR="001B3ED8" w:rsidRPr="001B3ED8">
        <w:rPr>
          <w:rFonts w:asciiTheme="minorHAnsi" w:hAnsiTheme="minorHAnsi"/>
        </w:rPr>
        <w:t>narychlo jsem to nyní odhadl a domnívám se, že to nemůže být více jak 600 mil. Kč – k této částce bychom se však dostali postupně během několika let. Myslím si, že pro první cca 3 roky by navýšení o 100 – 200 mil. Kč za rok situaci vyřešilo.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</w:rPr>
      </w:pPr>
    </w:p>
    <w:p w:rsidR="008F79A2" w:rsidRDefault="00C75E0C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  <w:highlight w:val="yellow"/>
        </w:rPr>
        <w:t>Vojtěch</w:t>
      </w:r>
      <w:r w:rsidR="008F79A2" w:rsidRPr="003A3922">
        <w:rPr>
          <w:rFonts w:asciiTheme="minorHAnsi" w:hAnsiTheme="minorHAnsi"/>
          <w:highlight w:val="yellow"/>
        </w:rPr>
        <w:t xml:space="preserve"> – po nové</w:t>
      </w:r>
      <w:r w:rsidRPr="003A3922">
        <w:rPr>
          <w:rFonts w:asciiTheme="minorHAnsi" w:hAnsiTheme="minorHAnsi"/>
          <w:highlight w:val="yellow"/>
        </w:rPr>
        <w:t>m</w:t>
      </w:r>
      <w:r w:rsidR="008F79A2" w:rsidRPr="003A3922">
        <w:rPr>
          <w:rFonts w:asciiTheme="minorHAnsi" w:hAnsiTheme="minorHAnsi"/>
          <w:highlight w:val="yellow"/>
        </w:rPr>
        <w:t xml:space="preserve"> roce na toto téma uděláme </w:t>
      </w:r>
      <w:r w:rsidRPr="003A3922">
        <w:rPr>
          <w:rFonts w:asciiTheme="minorHAnsi" w:hAnsiTheme="minorHAnsi"/>
          <w:highlight w:val="yellow"/>
        </w:rPr>
        <w:t>jednání</w:t>
      </w:r>
    </w:p>
    <w:p w:rsidR="00F53D12" w:rsidRPr="003A3922" w:rsidRDefault="00F53D12" w:rsidP="003A3922">
      <w:pPr>
        <w:spacing w:line="276" w:lineRule="auto"/>
        <w:rPr>
          <w:rFonts w:asciiTheme="minorHAnsi" w:hAnsiTheme="minorHAnsi"/>
        </w:rPr>
      </w:pPr>
    </w:p>
    <w:p w:rsidR="008F79A2" w:rsidRPr="003A3922" w:rsidRDefault="002B135B" w:rsidP="003A3922">
      <w:pPr>
        <w:spacing w:line="276" w:lineRule="auto"/>
        <w:rPr>
          <w:rFonts w:asciiTheme="minorHAnsi" w:hAnsiTheme="minorHAnsi"/>
          <w:b/>
          <w:u w:val="single"/>
        </w:rPr>
      </w:pPr>
      <w:r w:rsidRPr="003A3922">
        <w:rPr>
          <w:rFonts w:asciiTheme="minorHAnsi" w:hAnsiTheme="minorHAnsi"/>
          <w:b/>
          <w:u w:val="single"/>
        </w:rPr>
        <w:t xml:space="preserve">BOD 6 – urgentní příjem </w:t>
      </w:r>
    </w:p>
    <w:p w:rsidR="008F79A2" w:rsidRPr="003A3922" w:rsidRDefault="008F79A2" w:rsidP="003A3922">
      <w:pPr>
        <w:spacing w:line="276" w:lineRule="auto"/>
        <w:rPr>
          <w:rFonts w:asciiTheme="minorHAnsi" w:hAnsiTheme="minorHAnsi"/>
          <w:b/>
        </w:rPr>
      </w:pPr>
      <w:r w:rsidRPr="003A3922">
        <w:rPr>
          <w:rFonts w:asciiTheme="minorHAnsi" w:hAnsiTheme="minorHAnsi"/>
          <w:b/>
        </w:rPr>
        <w:t>Prymula – prezen</w:t>
      </w:r>
      <w:r w:rsidR="002B135B" w:rsidRPr="003A3922">
        <w:rPr>
          <w:rFonts w:asciiTheme="minorHAnsi" w:hAnsiTheme="minorHAnsi"/>
          <w:b/>
        </w:rPr>
        <w:t>tace 6</w:t>
      </w:r>
      <w:r w:rsidRPr="003A3922">
        <w:rPr>
          <w:rFonts w:asciiTheme="minorHAnsi" w:hAnsiTheme="minorHAnsi"/>
          <w:b/>
        </w:rPr>
        <w:t xml:space="preserve"> </w:t>
      </w:r>
    </w:p>
    <w:p w:rsidR="008F79A2" w:rsidRPr="003A3922" w:rsidRDefault="00093F84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V prezentaci představil</w:t>
      </w:r>
      <w:r w:rsidR="002514B5" w:rsidRPr="003A3922">
        <w:rPr>
          <w:rFonts w:asciiTheme="minorHAnsi" w:hAnsiTheme="minorHAnsi"/>
        </w:rPr>
        <w:t xml:space="preserve"> </w:t>
      </w:r>
      <w:r w:rsidRPr="003A3922">
        <w:rPr>
          <w:rFonts w:asciiTheme="minorHAnsi" w:hAnsiTheme="minorHAnsi"/>
        </w:rPr>
        <w:t xml:space="preserve">složení komise UP, rozdělení UP v ČR kromě FN. </w:t>
      </w:r>
    </w:p>
    <w:p w:rsidR="00093F84" w:rsidRPr="003A3922" w:rsidRDefault="00093F84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Komise již měla zasedání a toto jsou dosavad</w:t>
      </w:r>
      <w:r w:rsidR="002514B5" w:rsidRPr="003A3922">
        <w:rPr>
          <w:rFonts w:asciiTheme="minorHAnsi" w:hAnsiTheme="minorHAnsi"/>
        </w:rPr>
        <w:t>n</w:t>
      </w:r>
      <w:r w:rsidRPr="003A3922">
        <w:rPr>
          <w:rFonts w:asciiTheme="minorHAnsi" w:hAnsiTheme="minorHAnsi"/>
        </w:rPr>
        <w:t>í závěry, které vyplynuly z diskuze:</w:t>
      </w:r>
    </w:p>
    <w:p w:rsidR="00093F84" w:rsidRPr="003A3922" w:rsidRDefault="002514B5" w:rsidP="003A392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Vytvořit dle nových zdravotních výkonů matematický model úhrady UP z prostředků veřejného zdravotního pojištění.</w:t>
      </w:r>
    </w:p>
    <w:p w:rsidR="002514B5" w:rsidRPr="003A3922" w:rsidRDefault="002514B5" w:rsidP="003A392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Úkolem pro poskytovatele zdravotních služeb, kteří provozují UP, je doložit reálnost nákladů na provoz UP.</w:t>
      </w:r>
    </w:p>
    <w:p w:rsidR="002514B5" w:rsidRPr="003A3922" w:rsidRDefault="002514B5" w:rsidP="003A392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 xml:space="preserve">Dále je rovněž nutno zmapovat, kteří poskytovatelé zdravotních služeb disponují UP v souladu s platným věstníkem č. 4/2015 a kteří poskytovatelé v určitém časovém horizontu plánují UP zřídit. </w:t>
      </w:r>
    </w:p>
    <w:p w:rsidR="002514B5" w:rsidRPr="003A3922" w:rsidRDefault="002514B5" w:rsidP="003A392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</w:rPr>
        <w:t>Cílem je, že v každém okrese bude jeden UP, který bude splňovat parametry</w:t>
      </w:r>
    </w:p>
    <w:p w:rsidR="001A79C8" w:rsidRPr="003A3922" w:rsidRDefault="001A79C8" w:rsidP="003A3922">
      <w:pPr>
        <w:spacing w:line="276" w:lineRule="auto"/>
        <w:rPr>
          <w:rFonts w:asciiTheme="minorHAnsi" w:hAnsiTheme="minorHAnsi"/>
          <w:b/>
        </w:rPr>
      </w:pP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  <w:proofErr w:type="spellStart"/>
      <w:r w:rsidRPr="003A3922">
        <w:rPr>
          <w:rFonts w:asciiTheme="minorHAnsi" w:hAnsiTheme="minorHAnsi"/>
          <w:b/>
        </w:rPr>
        <w:t>Widimský</w:t>
      </w:r>
      <w:proofErr w:type="spellEnd"/>
      <w:r w:rsidRPr="003A3922">
        <w:rPr>
          <w:rFonts w:asciiTheme="minorHAnsi" w:hAnsiTheme="minorHAnsi"/>
        </w:rPr>
        <w:t xml:space="preserve"> – </w:t>
      </w:r>
      <w:r w:rsidR="001B3ED8" w:rsidRPr="001B3ED8">
        <w:rPr>
          <w:rFonts w:asciiTheme="minorHAnsi" w:hAnsiTheme="minorHAnsi"/>
        </w:rPr>
        <w:t>v komisi by měli být ještě zástupci dvou akutních oborů s největším počtem život ohrožujících akutních stavů - traumatologie a kardiologie</w:t>
      </w:r>
    </w:p>
    <w:p w:rsidR="002514B5" w:rsidRPr="003A3922" w:rsidRDefault="002514B5" w:rsidP="003A3922">
      <w:pPr>
        <w:spacing w:line="276" w:lineRule="auto"/>
        <w:rPr>
          <w:rFonts w:asciiTheme="minorHAnsi" w:hAnsiTheme="minorHAnsi"/>
        </w:rPr>
      </w:pP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Svačina</w:t>
      </w:r>
      <w:r w:rsidRPr="003A3922">
        <w:rPr>
          <w:rFonts w:asciiTheme="minorHAnsi" w:hAnsiTheme="minorHAnsi"/>
        </w:rPr>
        <w:t xml:space="preserve"> – </w:t>
      </w:r>
      <w:r w:rsidR="007F07DB" w:rsidRPr="003A3922">
        <w:rPr>
          <w:rFonts w:asciiTheme="minorHAnsi" w:hAnsiTheme="minorHAnsi"/>
        </w:rPr>
        <w:t>v komisi je pan primář Polák</w:t>
      </w:r>
    </w:p>
    <w:p w:rsidR="007F07DB" w:rsidRPr="003A3922" w:rsidRDefault="007F07DB" w:rsidP="003A3922">
      <w:pPr>
        <w:spacing w:line="276" w:lineRule="auto"/>
        <w:rPr>
          <w:rFonts w:asciiTheme="minorHAnsi" w:hAnsiTheme="minorHAnsi"/>
        </w:rPr>
      </w:pP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Prymula</w:t>
      </w:r>
      <w:r w:rsidRPr="003A3922">
        <w:rPr>
          <w:rFonts w:asciiTheme="minorHAnsi" w:hAnsiTheme="minorHAnsi"/>
        </w:rPr>
        <w:t xml:space="preserve"> – </w:t>
      </w:r>
      <w:r w:rsidR="007F07DB" w:rsidRPr="003A3922">
        <w:rPr>
          <w:rFonts w:asciiTheme="minorHAnsi" w:hAnsiTheme="minorHAnsi"/>
        </w:rPr>
        <w:t xml:space="preserve">doplníme </w:t>
      </w:r>
      <w:r w:rsidRPr="003A3922">
        <w:rPr>
          <w:rFonts w:asciiTheme="minorHAnsi" w:hAnsiTheme="minorHAnsi"/>
        </w:rPr>
        <w:t xml:space="preserve">kardiologii, </w:t>
      </w:r>
      <w:r w:rsidR="007F07DB" w:rsidRPr="003A3922">
        <w:rPr>
          <w:rFonts w:asciiTheme="minorHAnsi" w:hAnsiTheme="minorHAnsi"/>
        </w:rPr>
        <w:t>za traumatologii</w:t>
      </w:r>
      <w:r w:rsidRPr="003A3922">
        <w:rPr>
          <w:rFonts w:asciiTheme="minorHAnsi" w:hAnsiTheme="minorHAnsi"/>
        </w:rPr>
        <w:t xml:space="preserve"> </w:t>
      </w:r>
      <w:r w:rsidR="007F07DB" w:rsidRPr="003A3922">
        <w:rPr>
          <w:rFonts w:asciiTheme="minorHAnsi" w:hAnsiTheme="minorHAnsi"/>
        </w:rPr>
        <w:t xml:space="preserve">je v komisi pan </w:t>
      </w:r>
      <w:r w:rsidRPr="003A3922">
        <w:rPr>
          <w:rFonts w:asciiTheme="minorHAnsi" w:hAnsiTheme="minorHAnsi"/>
        </w:rPr>
        <w:t>primář Kočí.</w:t>
      </w: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Býma</w:t>
      </w:r>
      <w:r w:rsidR="00F53D12">
        <w:rPr>
          <w:rFonts w:asciiTheme="minorHAnsi" w:hAnsiTheme="minorHAnsi"/>
        </w:rPr>
        <w:t xml:space="preserve"> – praktičtí lékaři</w:t>
      </w:r>
      <w:r w:rsidR="007F07DB" w:rsidRPr="003A3922">
        <w:rPr>
          <w:rFonts w:asciiTheme="minorHAnsi" w:hAnsiTheme="minorHAnsi"/>
        </w:rPr>
        <w:t xml:space="preserve"> v důchodu, kteří si chtějí přivydělávat, nemají na UP </w:t>
      </w:r>
      <w:r w:rsidRPr="003A3922">
        <w:rPr>
          <w:rFonts w:asciiTheme="minorHAnsi" w:hAnsiTheme="minorHAnsi"/>
        </w:rPr>
        <w:t xml:space="preserve">šanci. </w:t>
      </w: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</w:p>
    <w:p w:rsidR="001A79C8" w:rsidRPr="003A3922" w:rsidRDefault="001A79C8" w:rsidP="003A3922">
      <w:pPr>
        <w:spacing w:line="276" w:lineRule="auto"/>
        <w:jc w:val="both"/>
        <w:rPr>
          <w:rFonts w:asciiTheme="minorHAnsi" w:hAnsiTheme="minorHAnsi"/>
        </w:rPr>
      </w:pPr>
      <w:r w:rsidRPr="003A3922">
        <w:rPr>
          <w:rFonts w:asciiTheme="minorHAnsi" w:hAnsiTheme="minorHAnsi"/>
          <w:b/>
        </w:rPr>
        <w:t>Prymula</w:t>
      </w:r>
      <w:r w:rsidRPr="003A3922">
        <w:rPr>
          <w:rFonts w:asciiTheme="minorHAnsi" w:hAnsiTheme="minorHAnsi"/>
        </w:rPr>
        <w:t xml:space="preserve"> –</w:t>
      </w:r>
      <w:r w:rsidR="007F07DB" w:rsidRPr="003A3922">
        <w:rPr>
          <w:rFonts w:asciiTheme="minorHAnsi" w:hAnsiTheme="minorHAnsi"/>
        </w:rPr>
        <w:t xml:space="preserve"> je to pravdou. Nyní v</w:t>
      </w:r>
      <w:r w:rsidR="00A21174" w:rsidRPr="003A3922">
        <w:rPr>
          <w:rFonts w:asciiTheme="minorHAnsi" w:hAnsiTheme="minorHAnsi"/>
        </w:rPr>
        <w:t>e</w:t>
      </w:r>
      <w:r w:rsidR="007F07DB" w:rsidRPr="003A3922">
        <w:rPr>
          <w:rFonts w:asciiTheme="minorHAnsi" w:hAnsiTheme="minorHAnsi"/>
        </w:rPr>
        <w:t xml:space="preserve"> 13 okresech není zájem vytvořit UP. C</w:t>
      </w:r>
      <w:r w:rsidRPr="003A3922">
        <w:rPr>
          <w:rFonts w:asciiTheme="minorHAnsi" w:hAnsiTheme="minorHAnsi"/>
        </w:rPr>
        <w:t xml:space="preserve">o se týká </w:t>
      </w:r>
      <w:r w:rsidR="007F07DB" w:rsidRPr="003A3922">
        <w:rPr>
          <w:rFonts w:asciiTheme="minorHAnsi" w:hAnsiTheme="minorHAnsi"/>
        </w:rPr>
        <w:t>pediatrického UP – ten bude koncipován speciálně</w:t>
      </w:r>
      <w:r w:rsidRPr="003A3922">
        <w:rPr>
          <w:rFonts w:asciiTheme="minorHAnsi" w:hAnsiTheme="minorHAnsi"/>
        </w:rPr>
        <w:t>, pro okresn</w:t>
      </w:r>
      <w:r w:rsidR="007F07DB" w:rsidRPr="003A3922">
        <w:rPr>
          <w:rFonts w:asciiTheme="minorHAnsi" w:hAnsiTheme="minorHAnsi"/>
        </w:rPr>
        <w:t>í</w:t>
      </w:r>
      <w:r w:rsidRPr="003A3922">
        <w:rPr>
          <w:rFonts w:asciiTheme="minorHAnsi" w:hAnsiTheme="minorHAnsi"/>
        </w:rPr>
        <w:t xml:space="preserve"> nemocnic</w:t>
      </w:r>
      <w:r w:rsidR="007F07DB" w:rsidRPr="003A3922">
        <w:rPr>
          <w:rFonts w:asciiTheme="minorHAnsi" w:hAnsiTheme="minorHAnsi"/>
        </w:rPr>
        <w:t xml:space="preserve">e. Ve stomatologii </w:t>
      </w:r>
      <w:r w:rsidRPr="003A3922">
        <w:rPr>
          <w:rFonts w:asciiTheme="minorHAnsi" w:hAnsiTheme="minorHAnsi"/>
        </w:rPr>
        <w:t>jednám</w:t>
      </w:r>
      <w:r w:rsidR="007F07DB" w:rsidRPr="003A3922">
        <w:rPr>
          <w:rFonts w:asciiTheme="minorHAnsi" w:hAnsiTheme="minorHAnsi"/>
        </w:rPr>
        <w:t xml:space="preserve">e, jakým mechanismem to bude fungovat, </w:t>
      </w:r>
      <w:r w:rsidRPr="003A3922">
        <w:rPr>
          <w:rFonts w:asciiTheme="minorHAnsi" w:hAnsiTheme="minorHAnsi"/>
        </w:rPr>
        <w:t xml:space="preserve">a necháváme to v gesci stomatologické komory. </w:t>
      </w:r>
      <w:r w:rsidR="007F07DB" w:rsidRPr="003A3922">
        <w:rPr>
          <w:rFonts w:asciiTheme="minorHAnsi" w:hAnsiTheme="minorHAnsi"/>
        </w:rPr>
        <w:t>Nechtě</w:t>
      </w:r>
      <w:r w:rsidRPr="003A3922">
        <w:rPr>
          <w:rFonts w:asciiTheme="minorHAnsi" w:hAnsiTheme="minorHAnsi"/>
        </w:rPr>
        <w:t>li jsme dávat povinnost ambulantním lékařům</w:t>
      </w:r>
      <w:r w:rsidR="007F07DB" w:rsidRPr="003A3922">
        <w:rPr>
          <w:rFonts w:asciiTheme="minorHAnsi" w:hAnsiTheme="minorHAnsi"/>
        </w:rPr>
        <w:t xml:space="preserve"> sloužit. P</w:t>
      </w:r>
      <w:r w:rsidRPr="003A3922">
        <w:rPr>
          <w:rFonts w:asciiTheme="minorHAnsi" w:hAnsiTheme="minorHAnsi"/>
        </w:rPr>
        <w:t>okud ch</w:t>
      </w:r>
      <w:r w:rsidR="007F07DB" w:rsidRPr="003A3922">
        <w:rPr>
          <w:rFonts w:asciiTheme="minorHAnsi" w:hAnsiTheme="minorHAnsi"/>
        </w:rPr>
        <w:t>tějí sloužit na urgentu</w:t>
      </w:r>
      <w:r w:rsidRPr="003A3922">
        <w:rPr>
          <w:rFonts w:asciiTheme="minorHAnsi" w:hAnsiTheme="minorHAnsi"/>
        </w:rPr>
        <w:t>, ma</w:t>
      </w:r>
      <w:r w:rsidR="007F07DB" w:rsidRPr="003A3922">
        <w:rPr>
          <w:rFonts w:asciiTheme="minorHAnsi" w:hAnsiTheme="minorHAnsi"/>
        </w:rPr>
        <w:t>jí možnos</w:t>
      </w:r>
      <w:r w:rsidRPr="003A3922">
        <w:rPr>
          <w:rFonts w:asciiTheme="minorHAnsi" w:hAnsiTheme="minorHAnsi"/>
        </w:rPr>
        <w:t xml:space="preserve">t se dohodnout. </w:t>
      </w:r>
      <w:r w:rsidR="007F07DB" w:rsidRPr="003A3922">
        <w:rPr>
          <w:rFonts w:asciiTheme="minorHAnsi" w:hAnsiTheme="minorHAnsi"/>
        </w:rPr>
        <w:t>Gynekologie by měla sloužit v nemocnicích ve službách.</w:t>
      </w:r>
    </w:p>
    <w:p w:rsidR="001A79C8" w:rsidRPr="003A3922" w:rsidRDefault="001A79C8" w:rsidP="003A3922">
      <w:pPr>
        <w:spacing w:line="276" w:lineRule="auto"/>
        <w:rPr>
          <w:rFonts w:asciiTheme="minorHAnsi" w:hAnsiTheme="minorHAnsi"/>
        </w:rPr>
      </w:pPr>
    </w:p>
    <w:p w:rsidR="00F53D12" w:rsidRDefault="00A21174" w:rsidP="00F53D12">
      <w:pPr>
        <w:spacing w:line="276" w:lineRule="auto"/>
        <w:rPr>
          <w:rFonts w:asciiTheme="minorHAnsi" w:hAnsiTheme="minorHAnsi"/>
          <w:b/>
          <w:u w:val="single"/>
        </w:rPr>
      </w:pPr>
      <w:r w:rsidRPr="00F53D12">
        <w:rPr>
          <w:rFonts w:asciiTheme="minorHAnsi" w:hAnsiTheme="minorHAnsi"/>
          <w:b/>
          <w:u w:val="single"/>
        </w:rPr>
        <w:t xml:space="preserve">BOD 7 - </w:t>
      </w:r>
      <w:r w:rsidR="001A79C8" w:rsidRPr="00F53D12">
        <w:rPr>
          <w:rFonts w:asciiTheme="minorHAnsi" w:hAnsiTheme="minorHAnsi"/>
          <w:b/>
          <w:u w:val="single"/>
        </w:rPr>
        <w:t xml:space="preserve"> OECD</w:t>
      </w:r>
    </w:p>
    <w:p w:rsidR="003A3922" w:rsidRPr="00F53D12" w:rsidRDefault="00A21174" w:rsidP="00F53D12">
      <w:pPr>
        <w:spacing w:line="276" w:lineRule="auto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  <w:b/>
        </w:rPr>
        <w:t>Vojtěch</w:t>
      </w:r>
      <w:r w:rsidR="003A3922" w:rsidRPr="00F53D12">
        <w:rPr>
          <w:rFonts w:asciiTheme="minorHAnsi" w:hAnsiTheme="minorHAnsi"/>
        </w:rPr>
        <w:t xml:space="preserve"> – MZ se podílí na aktivitách OECD zejména v rámci Zdravotnického výboru (</w:t>
      </w:r>
      <w:proofErr w:type="spellStart"/>
      <w:r w:rsidR="003A3922" w:rsidRPr="00F53D12">
        <w:rPr>
          <w:rFonts w:asciiTheme="minorHAnsi" w:hAnsiTheme="minorHAnsi"/>
        </w:rPr>
        <w:t>Health</w:t>
      </w:r>
      <w:proofErr w:type="spellEnd"/>
      <w:r w:rsidR="003A3922" w:rsidRPr="00F53D12">
        <w:rPr>
          <w:rFonts w:asciiTheme="minorHAnsi" w:hAnsiTheme="minorHAnsi"/>
        </w:rPr>
        <w:t xml:space="preserve"> </w:t>
      </w:r>
      <w:proofErr w:type="spellStart"/>
      <w:r w:rsidR="003A3922" w:rsidRPr="00F53D12">
        <w:rPr>
          <w:rFonts w:asciiTheme="minorHAnsi" w:hAnsiTheme="minorHAnsi"/>
        </w:rPr>
        <w:t>Committee</w:t>
      </w:r>
      <w:proofErr w:type="spellEnd"/>
      <w:r w:rsidR="003A3922" w:rsidRPr="00F53D12">
        <w:rPr>
          <w:rFonts w:asciiTheme="minorHAnsi" w:hAnsiTheme="minorHAnsi"/>
        </w:rPr>
        <w:t xml:space="preserve">, dále jen „HC“), který </w:t>
      </w:r>
      <w:proofErr w:type="gramStart"/>
      <w:r w:rsidR="003A3922" w:rsidRPr="00F53D12">
        <w:rPr>
          <w:rFonts w:asciiTheme="minorHAnsi" w:hAnsiTheme="minorHAnsi"/>
        </w:rPr>
        <w:t>řídí</w:t>
      </w:r>
      <w:proofErr w:type="gramEnd"/>
      <w:r w:rsidR="003A3922" w:rsidRPr="00F53D12">
        <w:rPr>
          <w:rFonts w:asciiTheme="minorHAnsi" w:hAnsiTheme="minorHAnsi"/>
        </w:rPr>
        <w:t xml:space="preserve"> práci OECD v oblasti zdraví.</w:t>
      </w:r>
      <w:r w:rsidR="003A3922" w:rsidRPr="00F53D12">
        <w:rPr>
          <w:rFonts w:asciiTheme="minorHAnsi" w:hAnsiTheme="minorHAnsi"/>
        </w:rPr>
        <w:br/>
        <w:t xml:space="preserve">V lednu 2018 </w:t>
      </w:r>
      <w:proofErr w:type="gramStart"/>
      <w:r w:rsidR="003A3922" w:rsidRPr="00F53D12">
        <w:rPr>
          <w:rFonts w:asciiTheme="minorHAnsi" w:hAnsiTheme="minorHAnsi"/>
        </w:rPr>
        <w:t>vstoupil</w:t>
      </w:r>
      <w:proofErr w:type="gramEnd"/>
      <w:r w:rsidR="003A3922" w:rsidRPr="00F53D12">
        <w:rPr>
          <w:rFonts w:asciiTheme="minorHAnsi" w:hAnsiTheme="minorHAnsi"/>
        </w:rPr>
        <w:t xml:space="preserve"> v platnost nový mandát HC, který byl vypracován na základě prohlášení ministrů zdravotnictví OECD z ledna 2017. Obecným cílem HC je zlepšit výkon zdravotních systémů členských zemí, přičemž HC se zaměří na (1) jejich finanční udržitelnost; </w:t>
      </w:r>
      <w:r w:rsidR="003A3922" w:rsidRPr="00F53D12">
        <w:rPr>
          <w:rFonts w:asciiTheme="minorHAnsi" w:hAnsiTheme="minorHAnsi"/>
        </w:rPr>
        <w:lastRenderedPageBreak/>
        <w:t>(2) zlepšení politik veřejného zdraví, podpory a prevence; a (3) poskytování vysoce kvalitní zdravotní a dlouhodobé péče, která je orientována na potřeby jednotlivce.</w:t>
      </w:r>
    </w:p>
    <w:p w:rsidR="003A3922" w:rsidRPr="00F53D12" w:rsidRDefault="003A3922" w:rsidP="00F53D12">
      <w:pPr>
        <w:pStyle w:val="Zkladntext"/>
        <w:spacing w:after="120" w:line="276" w:lineRule="auto"/>
        <w:rPr>
          <w:rFonts w:asciiTheme="minorHAnsi" w:hAnsiTheme="minorHAnsi"/>
          <w:szCs w:val="24"/>
        </w:rPr>
      </w:pPr>
      <w:r w:rsidRPr="00F53D12">
        <w:rPr>
          <w:rFonts w:asciiTheme="minorHAnsi" w:hAnsiTheme="minorHAnsi"/>
          <w:szCs w:val="24"/>
        </w:rPr>
        <w:t>Hlavní doporučení OECD proto směřují především k nutnosti vybalancovat složení příjmů v rámci systému zdravotní péče.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Rozšířit zdroje financování zdravotní péče a dlouhodobé péče tak, že se základna příspěvků rozroste na všechny typy příjmů.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Postupně zavést úhradový mechanismus odměňování za výkonnost pro nemocnice a lékaře založený na širokém souboru ukazatelů výkonu.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Snížit vliv úhradové vyhlášky tím, že se omezí její rozsah působnosti a ponechá se prostor pro jednání mezi pojišťovnami a poskytovateli zdravotní péče.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Pokračovat ve snižování počtu nemocničních lůžek pobídkami pro regiony a obce, aby restrukturalizovaly kapacity zdravotnických služeb a zařízení.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 xml:space="preserve">Posílit úlohu primární péče prostřednictvím </w:t>
      </w:r>
      <w:proofErr w:type="spellStart"/>
      <w:r w:rsidRPr="00F53D12">
        <w:rPr>
          <w:rFonts w:asciiTheme="minorHAnsi" w:hAnsiTheme="minorHAnsi"/>
        </w:rPr>
        <w:t>gate-keepingu</w:t>
      </w:r>
      <w:proofErr w:type="spellEnd"/>
      <w:r w:rsidRPr="00F53D12">
        <w:rPr>
          <w:rFonts w:asciiTheme="minorHAnsi" w:hAnsiTheme="minorHAnsi"/>
        </w:rPr>
        <w:t xml:space="preserve"> a dalšího posunu směrem k lepší kombinaci kapitační platby a výkonové úhrady. 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 xml:space="preserve">Zvýšit kapacitu lékařských fakult a počet studentů prostřednictvím stipendií a zajistit udržitelné financování vysokých škol. 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Zvýšit daně z tabáku, alkoholu a zvážit zavedení daní z nezdravých potravin a nápojů.</w:t>
      </w:r>
    </w:p>
    <w:p w:rsidR="003A3922" w:rsidRPr="00F53D12" w:rsidRDefault="003A3922" w:rsidP="003A3922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Podpořit zdravější životní styl a dále rozvíjet programy v oblasti vzdělávání, prevence nemocí a screeningových programů.</w:t>
      </w:r>
    </w:p>
    <w:p w:rsidR="003A3922" w:rsidRPr="00F53D12" w:rsidRDefault="003A3922" w:rsidP="00F56EB9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</w:rPr>
        <w:t>Slaďte úhradové systémy pro dlouhodobou péči v oblasti zdravotní a sociální péče pomocí koordinace využívání spoluúčasti.</w:t>
      </w:r>
    </w:p>
    <w:p w:rsidR="008F79A2" w:rsidRPr="00C526B4" w:rsidRDefault="00F56EB9" w:rsidP="00C526B4">
      <w:pPr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  <w:highlight w:val="yellow"/>
        </w:rPr>
        <w:t>Na příští Vědeckou radu by měl někdo vytvořit stanovisko na daň z alkoholu a kouř</w:t>
      </w:r>
      <w:r w:rsidR="00CB1031" w:rsidRPr="00F53D12">
        <w:rPr>
          <w:rFonts w:asciiTheme="minorHAnsi" w:hAnsiTheme="minorHAnsi"/>
          <w:highlight w:val="yellow"/>
        </w:rPr>
        <w:t>ení</w:t>
      </w:r>
      <w:r w:rsidRPr="00F53D12">
        <w:rPr>
          <w:rFonts w:asciiTheme="minorHAnsi" w:hAnsiTheme="minorHAnsi"/>
          <w:highlight w:val="yellow"/>
        </w:rPr>
        <w:t>.</w:t>
      </w:r>
    </w:p>
    <w:p w:rsidR="00CB1031" w:rsidRPr="00C526B4" w:rsidRDefault="00CB1031" w:rsidP="00C526B4">
      <w:pPr>
        <w:jc w:val="both"/>
        <w:rPr>
          <w:rFonts w:asciiTheme="minorHAnsi" w:hAnsiTheme="minorHAnsi"/>
        </w:rPr>
      </w:pPr>
    </w:p>
    <w:p w:rsidR="00CB1031" w:rsidRPr="00C526B4" w:rsidRDefault="00CB1031" w:rsidP="00C526B4">
      <w:pPr>
        <w:jc w:val="both"/>
        <w:rPr>
          <w:rFonts w:asciiTheme="minorHAnsi" w:hAnsiTheme="minorHAnsi"/>
        </w:rPr>
      </w:pPr>
      <w:r w:rsidRPr="00F53D12">
        <w:rPr>
          <w:rFonts w:asciiTheme="minorHAnsi" w:hAnsiTheme="minorHAnsi"/>
          <w:b/>
        </w:rPr>
        <w:t>Šmucler</w:t>
      </w:r>
      <w:r w:rsidRPr="00C526B4">
        <w:rPr>
          <w:rFonts w:asciiTheme="minorHAnsi" w:hAnsiTheme="minorHAnsi"/>
        </w:rPr>
        <w:t xml:space="preserve"> – </w:t>
      </w:r>
      <w:r w:rsidR="00F56EB9" w:rsidRPr="00C526B4">
        <w:rPr>
          <w:rFonts w:asciiTheme="minorHAnsi" w:hAnsiTheme="minorHAnsi"/>
        </w:rPr>
        <w:t xml:space="preserve">mohli bychom si stanovit </w:t>
      </w:r>
      <w:r w:rsidRPr="00C526B4">
        <w:rPr>
          <w:rFonts w:asciiTheme="minorHAnsi" w:hAnsiTheme="minorHAnsi"/>
        </w:rPr>
        <w:t>vnitřní řád</w:t>
      </w:r>
      <w:r w:rsidR="00F56EB9" w:rsidRPr="00C526B4">
        <w:rPr>
          <w:rFonts w:asciiTheme="minorHAnsi" w:hAnsiTheme="minorHAnsi"/>
        </w:rPr>
        <w:t>, že s každým výstupem bychom udělali hlasování, abychom se posouvali dopředu.</w:t>
      </w:r>
    </w:p>
    <w:p w:rsidR="00CB1031" w:rsidRPr="00C526B4" w:rsidRDefault="00CB1031" w:rsidP="00C526B4">
      <w:pPr>
        <w:jc w:val="both"/>
        <w:rPr>
          <w:rFonts w:asciiTheme="minorHAnsi" w:hAnsiTheme="minorHAnsi"/>
        </w:rPr>
      </w:pPr>
    </w:p>
    <w:p w:rsidR="00CB1031" w:rsidRPr="00C526B4" w:rsidRDefault="00CB1031" w:rsidP="008F6E78">
      <w:pPr>
        <w:jc w:val="both"/>
        <w:rPr>
          <w:rFonts w:asciiTheme="minorHAnsi" w:hAnsiTheme="minorHAnsi"/>
        </w:rPr>
      </w:pPr>
      <w:r w:rsidRPr="00C526B4">
        <w:rPr>
          <w:rFonts w:asciiTheme="minorHAnsi" w:hAnsiTheme="minorHAnsi"/>
          <w:b/>
        </w:rPr>
        <w:t>Svačina</w:t>
      </w:r>
      <w:r w:rsidRPr="00C526B4">
        <w:rPr>
          <w:rFonts w:asciiTheme="minorHAnsi" w:hAnsiTheme="minorHAnsi"/>
        </w:rPr>
        <w:t xml:space="preserve"> –</w:t>
      </w:r>
      <w:r w:rsidR="00F53D12">
        <w:rPr>
          <w:rFonts w:asciiTheme="minorHAnsi" w:hAnsiTheme="minorHAnsi"/>
        </w:rPr>
        <w:t xml:space="preserve"> schvalujeme a</w:t>
      </w:r>
      <w:r w:rsidR="00F56EB9" w:rsidRPr="00C526B4">
        <w:rPr>
          <w:rFonts w:asciiTheme="minorHAnsi" w:hAnsiTheme="minorHAnsi"/>
        </w:rPr>
        <w:t xml:space="preserve"> podporujeme zmíněných</w:t>
      </w:r>
      <w:r w:rsidRPr="00C526B4">
        <w:rPr>
          <w:rFonts w:asciiTheme="minorHAnsi" w:hAnsiTheme="minorHAnsi"/>
        </w:rPr>
        <w:t xml:space="preserve"> 9 </w:t>
      </w:r>
      <w:r w:rsidR="00F56EB9" w:rsidRPr="00C526B4">
        <w:rPr>
          <w:rFonts w:asciiTheme="minorHAnsi" w:hAnsiTheme="minorHAnsi"/>
        </w:rPr>
        <w:t xml:space="preserve">bodů OECD, jako doporučení </w:t>
      </w:r>
      <w:r w:rsidRPr="00C526B4">
        <w:rPr>
          <w:rFonts w:asciiTheme="minorHAnsi" w:hAnsiTheme="minorHAnsi"/>
        </w:rPr>
        <w:t xml:space="preserve">MZ </w:t>
      </w:r>
    </w:p>
    <w:p w:rsidR="00CB1031" w:rsidRPr="00C526B4" w:rsidRDefault="00CB1031" w:rsidP="008F6E78">
      <w:pPr>
        <w:jc w:val="both"/>
        <w:rPr>
          <w:rFonts w:asciiTheme="minorHAnsi" w:hAnsiTheme="minorHAnsi"/>
        </w:rPr>
      </w:pPr>
    </w:p>
    <w:p w:rsidR="00AB7B1B" w:rsidRPr="00C526B4" w:rsidRDefault="00AB7B1B" w:rsidP="008F6E78">
      <w:pPr>
        <w:jc w:val="both"/>
        <w:rPr>
          <w:rFonts w:asciiTheme="minorHAnsi" w:hAnsiTheme="minorHAnsi"/>
        </w:rPr>
      </w:pPr>
      <w:r w:rsidRPr="00C526B4">
        <w:rPr>
          <w:rFonts w:asciiTheme="minorHAnsi" w:hAnsiTheme="minorHAnsi"/>
          <w:b/>
        </w:rPr>
        <w:t>Suchomel</w:t>
      </w:r>
      <w:r w:rsidR="00F56EB9" w:rsidRPr="00C526B4">
        <w:rPr>
          <w:rFonts w:asciiTheme="minorHAnsi" w:hAnsiTheme="minorHAnsi"/>
        </w:rPr>
        <w:t xml:space="preserve"> – podporuji boj proti </w:t>
      </w:r>
      <w:r w:rsidRPr="00C526B4">
        <w:rPr>
          <w:rFonts w:asciiTheme="minorHAnsi" w:hAnsiTheme="minorHAnsi"/>
        </w:rPr>
        <w:t>alkohol</w:t>
      </w:r>
      <w:r w:rsidR="00F56EB9" w:rsidRPr="00C526B4">
        <w:rPr>
          <w:rFonts w:asciiTheme="minorHAnsi" w:hAnsiTheme="minorHAnsi"/>
        </w:rPr>
        <w:t>u</w:t>
      </w:r>
      <w:r w:rsidR="00F53D12">
        <w:rPr>
          <w:rFonts w:asciiTheme="minorHAnsi" w:hAnsiTheme="minorHAnsi"/>
        </w:rPr>
        <w:t xml:space="preserve">. </w:t>
      </w:r>
      <w:r w:rsidR="00F56EB9" w:rsidRPr="00C526B4">
        <w:rPr>
          <w:rFonts w:asciiTheme="minorHAnsi" w:hAnsiTheme="minorHAnsi"/>
        </w:rPr>
        <w:t>Lidé jsou na úrazových chirurgiích z 60% po 22:00 hodině večer opilí a agresiv</w:t>
      </w:r>
      <w:r w:rsidRPr="00C526B4">
        <w:rPr>
          <w:rFonts w:asciiTheme="minorHAnsi" w:hAnsiTheme="minorHAnsi"/>
        </w:rPr>
        <w:t>ní</w:t>
      </w:r>
      <w:r w:rsidR="00F56EB9" w:rsidRPr="00C526B4">
        <w:rPr>
          <w:rFonts w:asciiTheme="minorHAnsi" w:hAnsiTheme="minorHAnsi"/>
        </w:rPr>
        <w:t>. Tito lidé</w:t>
      </w:r>
      <w:r w:rsidRPr="00C526B4">
        <w:rPr>
          <w:rFonts w:asciiTheme="minorHAnsi" w:hAnsiTheme="minorHAnsi"/>
        </w:rPr>
        <w:t xml:space="preserve"> by m</w:t>
      </w:r>
      <w:r w:rsidR="00F56EB9" w:rsidRPr="00C526B4">
        <w:rPr>
          <w:rFonts w:asciiTheme="minorHAnsi" w:hAnsiTheme="minorHAnsi"/>
        </w:rPr>
        <w:t xml:space="preserve">ěli automaticky přijít o bonus (jako když nabouráte automobil), nebo by to měli zaplatit. </w:t>
      </w:r>
    </w:p>
    <w:p w:rsidR="00AB7B1B" w:rsidRPr="00C526B4" w:rsidRDefault="00AB7B1B" w:rsidP="008F6E78">
      <w:pPr>
        <w:jc w:val="both"/>
        <w:rPr>
          <w:rFonts w:asciiTheme="minorHAnsi" w:hAnsiTheme="minorHAnsi"/>
        </w:rPr>
      </w:pPr>
    </w:p>
    <w:p w:rsidR="00AB7B1B" w:rsidRPr="00C526B4" w:rsidRDefault="00F56EB9" w:rsidP="008F6E78">
      <w:pPr>
        <w:jc w:val="both"/>
        <w:rPr>
          <w:rFonts w:asciiTheme="minorHAnsi" w:hAnsiTheme="minorHAnsi"/>
        </w:rPr>
      </w:pPr>
      <w:r w:rsidRPr="00C526B4">
        <w:rPr>
          <w:rFonts w:asciiTheme="minorHAnsi" w:hAnsiTheme="minorHAnsi"/>
          <w:b/>
        </w:rPr>
        <w:t>Vy</w:t>
      </w:r>
      <w:r w:rsidR="00AB7B1B" w:rsidRPr="00C526B4">
        <w:rPr>
          <w:rFonts w:asciiTheme="minorHAnsi" w:hAnsiTheme="minorHAnsi"/>
          <w:b/>
        </w:rPr>
        <w:t>zula</w:t>
      </w:r>
      <w:r w:rsidR="00AB7B1B" w:rsidRPr="00C526B4">
        <w:rPr>
          <w:rFonts w:asciiTheme="minorHAnsi" w:hAnsiTheme="minorHAnsi"/>
        </w:rPr>
        <w:t xml:space="preserve"> – </w:t>
      </w:r>
      <w:r w:rsidR="00C526B4" w:rsidRPr="00C526B4">
        <w:rPr>
          <w:rFonts w:asciiTheme="minorHAnsi" w:hAnsiTheme="minorHAnsi"/>
        </w:rPr>
        <w:t>DRG restart, stále se čeká. Pomohlo by to hodně zdravotnickým zařízením.</w:t>
      </w:r>
    </w:p>
    <w:p w:rsidR="00AB7B1B" w:rsidRPr="00C526B4" w:rsidRDefault="00AB7B1B" w:rsidP="008F6E78">
      <w:pPr>
        <w:jc w:val="both"/>
        <w:rPr>
          <w:rFonts w:asciiTheme="minorHAnsi" w:hAnsiTheme="minorHAnsi"/>
        </w:rPr>
      </w:pPr>
    </w:p>
    <w:p w:rsidR="00AB7B1B" w:rsidRPr="00C526B4" w:rsidRDefault="00C526B4" w:rsidP="008F6E78">
      <w:pPr>
        <w:jc w:val="both"/>
        <w:rPr>
          <w:rFonts w:asciiTheme="minorHAnsi" w:hAnsiTheme="minorHAnsi"/>
        </w:rPr>
      </w:pPr>
      <w:r w:rsidRPr="008F6E78">
        <w:rPr>
          <w:rFonts w:asciiTheme="minorHAnsi" w:hAnsiTheme="minorHAnsi"/>
          <w:b/>
        </w:rPr>
        <w:t>Vojtěch</w:t>
      </w:r>
      <w:r w:rsidR="00AB7B1B" w:rsidRPr="00C526B4">
        <w:rPr>
          <w:rFonts w:asciiTheme="minorHAnsi" w:hAnsiTheme="minorHAnsi"/>
        </w:rPr>
        <w:t xml:space="preserve"> – </w:t>
      </w:r>
      <w:r w:rsidRPr="00C526B4">
        <w:rPr>
          <w:rFonts w:asciiTheme="minorHAnsi" w:hAnsiTheme="minorHAnsi"/>
        </w:rPr>
        <w:t>z</w:t>
      </w:r>
      <w:r w:rsidR="00AB7B1B" w:rsidRPr="00C526B4">
        <w:rPr>
          <w:rFonts w:asciiTheme="minorHAnsi" w:hAnsiTheme="minorHAnsi"/>
        </w:rPr>
        <w:t>asedá</w:t>
      </w:r>
      <w:r w:rsidRPr="00C526B4">
        <w:rPr>
          <w:rFonts w:asciiTheme="minorHAnsi" w:hAnsiTheme="minorHAnsi"/>
        </w:rPr>
        <w:t xml:space="preserve"> implementační rada DRG , kde jsou zástupci asociace nemocnic, pojišťoven. ÚZIS</w:t>
      </w:r>
      <w:r w:rsidR="00AB7B1B" w:rsidRPr="00C526B4">
        <w:rPr>
          <w:rFonts w:asciiTheme="minorHAnsi" w:hAnsiTheme="minorHAnsi"/>
        </w:rPr>
        <w:t xml:space="preserve"> má </w:t>
      </w:r>
      <w:r w:rsidRPr="00C526B4">
        <w:rPr>
          <w:rFonts w:asciiTheme="minorHAnsi" w:hAnsiTheme="minorHAnsi"/>
        </w:rPr>
        <w:t xml:space="preserve">napočítaná data, která </w:t>
      </w:r>
      <w:r w:rsidR="00AB7B1B" w:rsidRPr="00C526B4">
        <w:rPr>
          <w:rFonts w:asciiTheme="minorHAnsi" w:hAnsiTheme="minorHAnsi"/>
        </w:rPr>
        <w:t>s</w:t>
      </w:r>
      <w:r w:rsidRPr="00C526B4">
        <w:rPr>
          <w:rFonts w:asciiTheme="minorHAnsi" w:hAnsiTheme="minorHAnsi"/>
        </w:rPr>
        <w:t>esbíral</w:t>
      </w:r>
      <w:r w:rsidR="00AB7B1B" w:rsidRPr="00C526B4">
        <w:rPr>
          <w:rFonts w:asciiTheme="minorHAnsi" w:hAnsiTheme="minorHAnsi"/>
        </w:rPr>
        <w:t xml:space="preserve"> </w:t>
      </w:r>
      <w:r w:rsidRPr="00C526B4">
        <w:rPr>
          <w:rFonts w:asciiTheme="minorHAnsi" w:hAnsiTheme="minorHAnsi"/>
        </w:rPr>
        <w:t>2x z nemocnic. Ted je im</w:t>
      </w:r>
      <w:r w:rsidR="00AB7B1B" w:rsidRPr="00C526B4">
        <w:rPr>
          <w:rFonts w:asciiTheme="minorHAnsi" w:hAnsiTheme="minorHAnsi"/>
        </w:rPr>
        <w:t>pleme</w:t>
      </w:r>
      <w:r w:rsidRPr="00C526B4">
        <w:rPr>
          <w:rFonts w:asciiTheme="minorHAnsi" w:hAnsiTheme="minorHAnsi"/>
        </w:rPr>
        <w:t>ntační fáze. Mů</w:t>
      </w:r>
      <w:r w:rsidR="00AB7B1B" w:rsidRPr="00C526B4">
        <w:rPr>
          <w:rFonts w:asciiTheme="minorHAnsi" w:hAnsiTheme="minorHAnsi"/>
        </w:rPr>
        <w:t>j úkol pro kolegy je</w:t>
      </w:r>
      <w:r w:rsidRPr="00C526B4">
        <w:rPr>
          <w:rFonts w:asciiTheme="minorHAnsi" w:hAnsiTheme="minorHAnsi"/>
        </w:rPr>
        <w:t>,</w:t>
      </w:r>
      <w:r w:rsidR="00AB7B1B" w:rsidRPr="00C526B4">
        <w:rPr>
          <w:rFonts w:asciiTheme="minorHAnsi" w:hAnsiTheme="minorHAnsi"/>
        </w:rPr>
        <w:t xml:space="preserve"> aby od roku 2020 </w:t>
      </w:r>
      <w:r w:rsidRPr="00C526B4">
        <w:rPr>
          <w:rFonts w:asciiTheme="minorHAnsi" w:hAnsiTheme="minorHAnsi"/>
        </w:rPr>
        <w:t xml:space="preserve">nové DRG začalo vstupovat do úhrad a už jsme </w:t>
      </w:r>
      <w:r w:rsidR="00AB7B1B" w:rsidRPr="00C526B4">
        <w:rPr>
          <w:rFonts w:asciiTheme="minorHAnsi" w:hAnsiTheme="minorHAnsi"/>
        </w:rPr>
        <w:t>ve fázi, kdy to bude vstupovat do systému</w:t>
      </w:r>
      <w:r w:rsidRPr="00C526B4">
        <w:rPr>
          <w:rFonts w:asciiTheme="minorHAnsi" w:hAnsiTheme="minorHAnsi"/>
        </w:rPr>
        <w:t xml:space="preserve">. </w:t>
      </w:r>
      <w:r w:rsidR="00AB7B1B" w:rsidRPr="00C526B4">
        <w:rPr>
          <w:rFonts w:asciiTheme="minorHAnsi" w:hAnsiTheme="minorHAnsi"/>
        </w:rPr>
        <w:t>Od r</w:t>
      </w:r>
      <w:r w:rsidRPr="00C526B4">
        <w:rPr>
          <w:rFonts w:asciiTheme="minorHAnsi" w:hAnsiTheme="minorHAnsi"/>
        </w:rPr>
        <w:t>oku</w:t>
      </w:r>
      <w:r w:rsidR="00AB7B1B" w:rsidRPr="00C526B4">
        <w:rPr>
          <w:rFonts w:asciiTheme="minorHAnsi" w:hAnsiTheme="minorHAnsi"/>
        </w:rPr>
        <w:t xml:space="preserve"> </w:t>
      </w:r>
      <w:r w:rsidRPr="00C526B4">
        <w:rPr>
          <w:rFonts w:asciiTheme="minorHAnsi" w:hAnsiTheme="minorHAnsi"/>
        </w:rPr>
        <w:t>2020 by měly být reálné</w:t>
      </w:r>
      <w:r w:rsidR="00AB7B1B" w:rsidRPr="00C526B4">
        <w:rPr>
          <w:rFonts w:asciiTheme="minorHAnsi" w:hAnsiTheme="minorHAnsi"/>
        </w:rPr>
        <w:t xml:space="preserve"> výsledky. </w:t>
      </w:r>
    </w:p>
    <w:p w:rsidR="00AB7B1B" w:rsidRPr="00C526B4" w:rsidRDefault="00AB7B1B" w:rsidP="008F6E78">
      <w:pPr>
        <w:jc w:val="both"/>
        <w:rPr>
          <w:rFonts w:asciiTheme="minorHAnsi" w:hAnsiTheme="minorHAnsi"/>
        </w:rPr>
      </w:pPr>
    </w:p>
    <w:p w:rsidR="00AB7B1B" w:rsidRDefault="00C526B4" w:rsidP="008F6E78">
      <w:pPr>
        <w:jc w:val="both"/>
        <w:rPr>
          <w:rFonts w:asciiTheme="minorHAnsi" w:hAnsiTheme="minorHAnsi"/>
          <w:b/>
          <w:u w:val="single"/>
        </w:rPr>
      </w:pPr>
      <w:r w:rsidRPr="00C526B4">
        <w:rPr>
          <w:rFonts w:asciiTheme="minorHAnsi" w:hAnsiTheme="minorHAnsi"/>
          <w:b/>
          <w:u w:val="single"/>
        </w:rPr>
        <w:t xml:space="preserve">BOD 8 – různé </w:t>
      </w:r>
      <w:r w:rsidR="00AB7B1B" w:rsidRPr="00C526B4">
        <w:rPr>
          <w:rFonts w:asciiTheme="minorHAnsi" w:hAnsiTheme="minorHAnsi"/>
          <w:b/>
          <w:u w:val="single"/>
        </w:rPr>
        <w:t xml:space="preserve"> </w:t>
      </w:r>
    </w:p>
    <w:p w:rsidR="00C526B4" w:rsidRPr="00C526B4" w:rsidRDefault="00C526B4" w:rsidP="008F6E78">
      <w:pPr>
        <w:jc w:val="both"/>
        <w:rPr>
          <w:rFonts w:asciiTheme="minorHAnsi" w:hAnsiTheme="minorHAnsi"/>
        </w:rPr>
      </w:pPr>
      <w:r w:rsidRPr="00C526B4">
        <w:rPr>
          <w:rFonts w:asciiTheme="minorHAnsi" w:hAnsiTheme="minorHAnsi"/>
        </w:rPr>
        <w:lastRenderedPageBreak/>
        <w:t xml:space="preserve">Prezentace nám. Šteflové a Ing. </w:t>
      </w:r>
      <w:r>
        <w:rPr>
          <w:rFonts w:asciiTheme="minorHAnsi" w:hAnsiTheme="minorHAnsi"/>
        </w:rPr>
        <w:t xml:space="preserve">Zemana </w:t>
      </w:r>
    </w:p>
    <w:p w:rsidR="00AB7B1B" w:rsidRPr="00C526B4" w:rsidRDefault="00790D82" w:rsidP="008F6E78">
      <w:pPr>
        <w:jc w:val="both"/>
        <w:rPr>
          <w:rFonts w:asciiTheme="minorHAnsi" w:hAnsiTheme="minorHAnsi"/>
          <w:b/>
        </w:rPr>
      </w:pPr>
      <w:r w:rsidRPr="00C526B4">
        <w:rPr>
          <w:rFonts w:asciiTheme="minorHAnsi" w:hAnsiTheme="minorHAnsi"/>
          <w:b/>
        </w:rPr>
        <w:t xml:space="preserve">A) </w:t>
      </w:r>
      <w:r w:rsidR="00C526B4" w:rsidRPr="00C526B4">
        <w:rPr>
          <w:rFonts w:asciiTheme="minorHAnsi" w:hAnsiTheme="minorHAnsi"/>
          <w:b/>
        </w:rPr>
        <w:t>Š</w:t>
      </w:r>
      <w:r w:rsidR="00AB7B1B" w:rsidRPr="00C526B4">
        <w:rPr>
          <w:rFonts w:asciiTheme="minorHAnsi" w:hAnsiTheme="minorHAnsi"/>
          <w:b/>
        </w:rPr>
        <w:t>teflová – prioritní směry rozv</w:t>
      </w:r>
      <w:r w:rsidR="00C526B4" w:rsidRPr="00C526B4">
        <w:rPr>
          <w:rFonts w:asciiTheme="minorHAnsi" w:hAnsiTheme="minorHAnsi"/>
          <w:b/>
        </w:rPr>
        <w:t>oje péče o zdraví v ČR</w:t>
      </w:r>
      <w:r w:rsidR="00AB7B1B" w:rsidRPr="00C526B4">
        <w:rPr>
          <w:rFonts w:asciiTheme="minorHAnsi" w:hAnsiTheme="minorHAnsi"/>
          <w:b/>
        </w:rPr>
        <w:t xml:space="preserve"> do roku 2030</w:t>
      </w:r>
      <w:r w:rsidR="008E2DF5">
        <w:rPr>
          <w:rFonts w:asciiTheme="minorHAnsi" w:hAnsiTheme="minorHAnsi"/>
          <w:b/>
        </w:rPr>
        <w:t xml:space="preserve"> – prezentace 7</w:t>
      </w:r>
    </w:p>
    <w:p w:rsidR="00AB7B1B" w:rsidRDefault="008F6E78" w:rsidP="008F6E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prezentaci zaznělo doporučení Evropské strategie Zdraví 2020, poslání a potřeba zdravotní strategie, nástroje přípravy strategie, zvažované priority, základní výchozí dokumenty a zdroje.</w:t>
      </w:r>
    </w:p>
    <w:p w:rsidR="008F6E78" w:rsidRDefault="008F6E78" w:rsidP="008F6E78">
      <w:pPr>
        <w:jc w:val="both"/>
        <w:rPr>
          <w:rFonts w:asciiTheme="minorHAnsi" w:hAnsiTheme="minorHAnsi"/>
        </w:rPr>
      </w:pPr>
    </w:p>
    <w:p w:rsidR="008F6E78" w:rsidRPr="008F6E78" w:rsidRDefault="008F6E78" w:rsidP="008F6E78">
      <w:pPr>
        <w:jc w:val="both"/>
        <w:rPr>
          <w:rFonts w:asciiTheme="minorHAnsi" w:hAnsiTheme="minorHAnsi"/>
          <w:b/>
        </w:rPr>
      </w:pPr>
      <w:r w:rsidRPr="008F6E78">
        <w:rPr>
          <w:rFonts w:asciiTheme="minorHAnsi" w:hAnsiTheme="minorHAnsi"/>
          <w:b/>
        </w:rPr>
        <w:t xml:space="preserve">B) Zeman – Národní zdravotnický informační portál NZIP - prezentace 8 </w:t>
      </w:r>
      <w:r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V prezentaci zazněly navrhované nástroje řízení kvality, informace o šetření a průběh šetření MZČR, komunikace a zveřejňování zdrojů, klíčová témata pro laickou veřejnost, matice programu Zdraví 2020</w:t>
      </w:r>
    </w:p>
    <w:p w:rsidR="008F6E78" w:rsidRPr="00C526B4" w:rsidRDefault="008F6E78" w:rsidP="008F6E78">
      <w:pPr>
        <w:jc w:val="both"/>
        <w:rPr>
          <w:rFonts w:asciiTheme="minorHAnsi" w:hAnsiTheme="minorHAnsi"/>
        </w:rPr>
      </w:pPr>
    </w:p>
    <w:p w:rsidR="00790D82" w:rsidRPr="00C526B4" w:rsidRDefault="00790D82">
      <w:pPr>
        <w:rPr>
          <w:rFonts w:asciiTheme="minorHAnsi" w:hAnsiTheme="minorHAnsi"/>
        </w:rPr>
      </w:pPr>
      <w:r w:rsidRPr="008F6E78">
        <w:rPr>
          <w:rFonts w:asciiTheme="minorHAnsi" w:hAnsiTheme="minorHAnsi"/>
          <w:b/>
        </w:rPr>
        <w:t>Svačina</w:t>
      </w:r>
      <w:r w:rsidRPr="00C526B4">
        <w:rPr>
          <w:rFonts w:asciiTheme="minorHAnsi" w:hAnsiTheme="minorHAnsi"/>
        </w:rPr>
        <w:t xml:space="preserve"> – </w:t>
      </w:r>
      <w:r w:rsidR="008F6E78">
        <w:rPr>
          <w:rFonts w:asciiTheme="minorHAnsi" w:hAnsiTheme="minorHAnsi"/>
        </w:rPr>
        <w:t xml:space="preserve">Vědecká rada bere na vědomí s podpůrným stanoviskem. </w:t>
      </w:r>
      <w:r w:rsidRPr="00C526B4">
        <w:rPr>
          <w:rFonts w:asciiTheme="minorHAnsi" w:hAnsiTheme="minorHAnsi"/>
        </w:rPr>
        <w:t xml:space="preserve"> </w:t>
      </w:r>
    </w:p>
    <w:p w:rsidR="00790D82" w:rsidRPr="00C526B4" w:rsidRDefault="00790D82">
      <w:pPr>
        <w:rPr>
          <w:rFonts w:asciiTheme="minorHAnsi" w:hAnsiTheme="minorHAnsi"/>
        </w:rPr>
      </w:pPr>
    </w:p>
    <w:p w:rsidR="00DC2B08" w:rsidRDefault="00790D82">
      <w:pPr>
        <w:rPr>
          <w:rFonts w:asciiTheme="minorHAnsi" w:hAnsiTheme="minorHAnsi"/>
          <w:highlight w:val="yellow"/>
        </w:rPr>
      </w:pPr>
      <w:proofErr w:type="spellStart"/>
      <w:r w:rsidRPr="00DC2B08">
        <w:rPr>
          <w:rFonts w:asciiTheme="minorHAnsi" w:hAnsiTheme="minorHAnsi"/>
          <w:b/>
          <w:highlight w:val="yellow"/>
        </w:rPr>
        <w:t>Babjuk</w:t>
      </w:r>
      <w:proofErr w:type="spellEnd"/>
      <w:r w:rsidRPr="00C526B4">
        <w:rPr>
          <w:rFonts w:asciiTheme="minorHAnsi" w:hAnsiTheme="minorHAnsi"/>
          <w:highlight w:val="yellow"/>
        </w:rPr>
        <w:t xml:space="preserve"> </w:t>
      </w:r>
      <w:r w:rsidR="00DC2B08">
        <w:rPr>
          <w:rFonts w:asciiTheme="minorHAnsi" w:hAnsiTheme="minorHAnsi"/>
          <w:highlight w:val="yellow"/>
        </w:rPr>
        <w:t>– navrhuji na další jednání téma karcinom prostaty</w:t>
      </w:r>
    </w:p>
    <w:p w:rsidR="00790D82" w:rsidRPr="00C526B4" w:rsidRDefault="00790D82">
      <w:pPr>
        <w:rPr>
          <w:rFonts w:asciiTheme="minorHAnsi" w:hAnsiTheme="minorHAnsi"/>
        </w:rPr>
      </w:pPr>
      <w:r w:rsidRPr="00C526B4">
        <w:rPr>
          <w:rFonts w:asciiTheme="minorHAnsi" w:hAnsiTheme="minorHAnsi"/>
          <w:highlight w:val="yellow"/>
        </w:rPr>
        <w:t xml:space="preserve"> </w:t>
      </w:r>
    </w:p>
    <w:p w:rsidR="00790D82" w:rsidRPr="00C526B4" w:rsidRDefault="00790D82">
      <w:pPr>
        <w:rPr>
          <w:rFonts w:asciiTheme="minorHAnsi" w:hAnsiTheme="minorHAnsi"/>
        </w:rPr>
      </w:pPr>
      <w:r w:rsidRPr="00DC2B08">
        <w:rPr>
          <w:rFonts w:asciiTheme="minorHAnsi" w:hAnsiTheme="minorHAnsi"/>
          <w:b/>
        </w:rPr>
        <w:t>Koliba</w:t>
      </w:r>
      <w:r w:rsidRPr="00C526B4">
        <w:rPr>
          <w:rFonts w:asciiTheme="minorHAnsi" w:hAnsiTheme="minorHAnsi"/>
        </w:rPr>
        <w:t xml:space="preserve"> </w:t>
      </w:r>
      <w:r w:rsidR="00DC2B08">
        <w:rPr>
          <w:rFonts w:asciiTheme="minorHAnsi" w:hAnsiTheme="minorHAnsi"/>
        </w:rPr>
        <w:t>– je připravena redakční rada? Kdo bude z</w:t>
      </w:r>
      <w:r w:rsidRPr="00C526B4">
        <w:rPr>
          <w:rFonts w:asciiTheme="minorHAnsi" w:hAnsiTheme="minorHAnsi"/>
        </w:rPr>
        <w:t xml:space="preserve">pravovat </w:t>
      </w:r>
      <w:r w:rsidR="00DC2B08">
        <w:rPr>
          <w:rFonts w:asciiTheme="minorHAnsi" w:hAnsiTheme="minorHAnsi"/>
        </w:rPr>
        <w:t xml:space="preserve">zdroje informací, </w:t>
      </w:r>
      <w:r w:rsidRPr="00C526B4">
        <w:rPr>
          <w:rFonts w:asciiTheme="minorHAnsi" w:hAnsiTheme="minorHAnsi"/>
        </w:rPr>
        <w:t xml:space="preserve">validitu a </w:t>
      </w:r>
      <w:r w:rsidR="00DC2B08">
        <w:rPr>
          <w:rFonts w:asciiTheme="minorHAnsi" w:hAnsiTheme="minorHAnsi"/>
        </w:rPr>
        <w:t>garantovat serió</w:t>
      </w:r>
      <w:r w:rsidRPr="00C526B4">
        <w:rPr>
          <w:rFonts w:asciiTheme="minorHAnsi" w:hAnsiTheme="minorHAnsi"/>
        </w:rPr>
        <w:t xml:space="preserve">znost? </w:t>
      </w:r>
    </w:p>
    <w:p w:rsidR="00790D82" w:rsidRPr="00C526B4" w:rsidRDefault="00790D82">
      <w:pPr>
        <w:rPr>
          <w:rFonts w:asciiTheme="minorHAnsi" w:hAnsiTheme="minorHAnsi"/>
        </w:rPr>
      </w:pPr>
    </w:p>
    <w:p w:rsidR="00790D82" w:rsidRPr="00C526B4" w:rsidRDefault="00DC2B08">
      <w:pPr>
        <w:rPr>
          <w:rFonts w:asciiTheme="minorHAnsi" w:hAnsiTheme="minorHAnsi"/>
        </w:rPr>
      </w:pPr>
      <w:r w:rsidRPr="00DC2B08">
        <w:rPr>
          <w:rFonts w:asciiTheme="minorHAnsi" w:hAnsiTheme="minorHAnsi"/>
          <w:b/>
        </w:rPr>
        <w:t>Š</w:t>
      </w:r>
      <w:r w:rsidR="00790D82" w:rsidRPr="00DC2B08">
        <w:rPr>
          <w:rFonts w:asciiTheme="minorHAnsi" w:hAnsiTheme="minorHAnsi"/>
          <w:b/>
        </w:rPr>
        <w:t>teflová</w:t>
      </w:r>
      <w:r>
        <w:rPr>
          <w:rFonts w:asciiTheme="minorHAnsi" w:hAnsiTheme="minorHAnsi"/>
        </w:rPr>
        <w:t xml:space="preserve"> – spolupráce s ČLK</w:t>
      </w:r>
      <w:r w:rsidR="00790D82" w:rsidRPr="00C526B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musíme najít cestu,</w:t>
      </w:r>
      <w:r w:rsidR="00790D82" w:rsidRPr="00C526B4">
        <w:rPr>
          <w:rFonts w:asciiTheme="minorHAnsi" w:hAnsiTheme="minorHAnsi"/>
        </w:rPr>
        <w:t xml:space="preserve"> jak mechanismus </w:t>
      </w:r>
      <w:r w:rsidR="009F3EE2">
        <w:rPr>
          <w:rFonts w:asciiTheme="minorHAnsi" w:hAnsiTheme="minorHAnsi"/>
        </w:rPr>
        <w:t>správně nastavit, i</w:t>
      </w:r>
      <w:r>
        <w:rPr>
          <w:rFonts w:asciiTheme="minorHAnsi" w:hAnsiTheme="minorHAnsi"/>
        </w:rPr>
        <w:t xml:space="preserve"> právně, aby byla udržitelná</w:t>
      </w:r>
      <w:r w:rsidR="009F3EE2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 xml:space="preserve"> aktualizace portálu.</w:t>
      </w:r>
    </w:p>
    <w:p w:rsidR="00790D82" w:rsidRPr="00C526B4" w:rsidRDefault="00790D82">
      <w:pPr>
        <w:rPr>
          <w:rFonts w:asciiTheme="minorHAnsi" w:hAnsiTheme="minorHAnsi"/>
        </w:rPr>
      </w:pPr>
    </w:p>
    <w:p w:rsidR="00790D82" w:rsidRPr="00C526B4" w:rsidRDefault="00790D82">
      <w:pPr>
        <w:rPr>
          <w:rFonts w:asciiTheme="minorHAnsi" w:hAnsiTheme="minorHAnsi"/>
        </w:rPr>
      </w:pPr>
      <w:r w:rsidRPr="00DC2B08">
        <w:rPr>
          <w:rFonts w:asciiTheme="minorHAnsi" w:hAnsiTheme="minorHAnsi"/>
          <w:b/>
        </w:rPr>
        <w:t>Koliba</w:t>
      </w:r>
      <w:r w:rsidRPr="00C526B4">
        <w:rPr>
          <w:rFonts w:asciiTheme="minorHAnsi" w:hAnsiTheme="minorHAnsi"/>
        </w:rPr>
        <w:t xml:space="preserve"> – plánujete i online poradnu? </w:t>
      </w:r>
    </w:p>
    <w:p w:rsidR="00790D82" w:rsidRPr="00C526B4" w:rsidRDefault="00790D82">
      <w:pPr>
        <w:rPr>
          <w:rFonts w:asciiTheme="minorHAnsi" w:hAnsiTheme="minorHAnsi"/>
        </w:rPr>
      </w:pPr>
    </w:p>
    <w:p w:rsidR="00790D82" w:rsidRPr="00C526B4" w:rsidRDefault="00DC2B08">
      <w:pPr>
        <w:rPr>
          <w:rFonts w:asciiTheme="minorHAnsi" w:hAnsiTheme="minorHAnsi"/>
        </w:rPr>
      </w:pPr>
      <w:r w:rsidRPr="00DC2B08">
        <w:rPr>
          <w:rFonts w:asciiTheme="minorHAnsi" w:hAnsiTheme="minorHAnsi"/>
          <w:b/>
        </w:rPr>
        <w:t>Š</w:t>
      </w:r>
      <w:r w:rsidR="00790D82" w:rsidRPr="00DC2B08">
        <w:rPr>
          <w:rFonts w:asciiTheme="minorHAnsi" w:hAnsiTheme="minorHAnsi"/>
          <w:b/>
        </w:rPr>
        <w:t>teflová</w:t>
      </w:r>
      <w:r w:rsidR="00790D82" w:rsidRPr="00C526B4">
        <w:rPr>
          <w:rFonts w:asciiTheme="minorHAnsi" w:hAnsiTheme="minorHAnsi"/>
        </w:rPr>
        <w:t xml:space="preserve"> –</w:t>
      </w:r>
      <w:r>
        <w:rPr>
          <w:rFonts w:asciiTheme="minorHAnsi" w:hAnsiTheme="minorHAnsi"/>
        </w:rPr>
        <w:t xml:space="preserve"> to bude </w:t>
      </w:r>
      <w:r w:rsidR="00790D82" w:rsidRPr="00C526B4">
        <w:rPr>
          <w:rFonts w:asciiTheme="minorHAnsi" w:hAnsiTheme="minorHAnsi"/>
        </w:rPr>
        <w:t>druhá fáze portálu</w:t>
      </w:r>
      <w:r>
        <w:rPr>
          <w:rFonts w:asciiTheme="minorHAnsi" w:hAnsiTheme="minorHAnsi"/>
        </w:rPr>
        <w:t xml:space="preserve">. </w:t>
      </w:r>
      <w:r w:rsidR="007F5C18" w:rsidRPr="00C526B4">
        <w:rPr>
          <w:rFonts w:asciiTheme="minorHAnsi" w:hAnsiTheme="minorHAnsi"/>
        </w:rPr>
        <w:t>To</w:t>
      </w:r>
      <w:r>
        <w:rPr>
          <w:rFonts w:asciiTheme="minorHAnsi" w:hAnsiTheme="minorHAnsi"/>
        </w:rPr>
        <w:t>to</w:t>
      </w:r>
      <w:r w:rsidR="007F5C18" w:rsidRPr="00C526B4">
        <w:rPr>
          <w:rFonts w:asciiTheme="minorHAnsi" w:hAnsiTheme="minorHAnsi"/>
        </w:rPr>
        <w:t xml:space="preserve"> vyžaduje další nastavení a je to vše k</w:t>
      </w:r>
      <w:r>
        <w:rPr>
          <w:rFonts w:asciiTheme="minorHAnsi" w:hAnsiTheme="minorHAnsi"/>
        </w:rPr>
        <w:t xml:space="preserve"> otevřené </w:t>
      </w:r>
      <w:r w:rsidR="007F5C18" w:rsidRPr="00C526B4">
        <w:rPr>
          <w:rFonts w:asciiTheme="minorHAnsi" w:hAnsiTheme="minorHAnsi"/>
        </w:rPr>
        <w:t>diskuzi</w:t>
      </w:r>
      <w:r>
        <w:rPr>
          <w:rFonts w:asciiTheme="minorHAnsi" w:hAnsiTheme="minorHAnsi"/>
        </w:rPr>
        <w:t>.</w:t>
      </w:r>
      <w:r w:rsidR="007F5C18" w:rsidRPr="00C526B4">
        <w:rPr>
          <w:rFonts w:asciiTheme="minorHAnsi" w:hAnsiTheme="minorHAnsi"/>
        </w:rPr>
        <w:t xml:space="preserve"> </w:t>
      </w:r>
    </w:p>
    <w:p w:rsidR="007F5C18" w:rsidRPr="00C526B4" w:rsidRDefault="007F5C18">
      <w:pPr>
        <w:rPr>
          <w:rFonts w:asciiTheme="minorHAnsi" w:hAnsiTheme="minorHAnsi"/>
        </w:rPr>
      </w:pPr>
    </w:p>
    <w:p w:rsidR="007F5C18" w:rsidRPr="00C526B4" w:rsidRDefault="007F5C18">
      <w:pPr>
        <w:rPr>
          <w:rFonts w:asciiTheme="minorHAnsi" w:hAnsiTheme="minorHAnsi"/>
        </w:rPr>
      </w:pPr>
      <w:r w:rsidRPr="00DC2B08">
        <w:rPr>
          <w:rFonts w:asciiTheme="minorHAnsi" w:hAnsiTheme="minorHAnsi"/>
          <w:b/>
        </w:rPr>
        <w:t>Koliba</w:t>
      </w:r>
      <w:r w:rsidRPr="00C526B4">
        <w:rPr>
          <w:rFonts w:asciiTheme="minorHAnsi" w:hAnsiTheme="minorHAnsi"/>
        </w:rPr>
        <w:t xml:space="preserve"> – počítáte s tím, že by techni</w:t>
      </w:r>
      <w:r w:rsidR="009F3EE2">
        <w:rPr>
          <w:rFonts w:asciiTheme="minorHAnsi" w:hAnsiTheme="minorHAnsi"/>
        </w:rPr>
        <w:t>c</w:t>
      </w:r>
      <w:r w:rsidRPr="00C526B4">
        <w:rPr>
          <w:rFonts w:asciiTheme="minorHAnsi" w:hAnsiTheme="minorHAnsi"/>
        </w:rPr>
        <w:t>ky mohl být</w:t>
      </w:r>
      <w:r w:rsidR="00DC2B08">
        <w:rPr>
          <w:rFonts w:asciiTheme="minorHAnsi" w:hAnsiTheme="minorHAnsi"/>
        </w:rPr>
        <w:t xml:space="preserve"> portál cestou klienta k registraci?</w:t>
      </w:r>
    </w:p>
    <w:p w:rsidR="007F5C18" w:rsidRPr="00C526B4" w:rsidRDefault="007F5C18">
      <w:pPr>
        <w:rPr>
          <w:rFonts w:asciiTheme="minorHAnsi" w:hAnsiTheme="minorHAnsi"/>
        </w:rPr>
      </w:pPr>
    </w:p>
    <w:p w:rsidR="007F5C18" w:rsidRPr="00C526B4" w:rsidRDefault="00DC2B08" w:rsidP="00C76729">
      <w:pPr>
        <w:jc w:val="both"/>
        <w:rPr>
          <w:rFonts w:asciiTheme="minorHAnsi" w:hAnsiTheme="minorHAnsi"/>
        </w:rPr>
      </w:pPr>
      <w:r w:rsidRPr="00C76729">
        <w:rPr>
          <w:rFonts w:asciiTheme="minorHAnsi" w:hAnsiTheme="minorHAnsi"/>
          <w:b/>
        </w:rPr>
        <w:t>Š</w:t>
      </w:r>
      <w:r w:rsidR="007F5C18" w:rsidRPr="00C76729">
        <w:rPr>
          <w:rFonts w:asciiTheme="minorHAnsi" w:hAnsiTheme="minorHAnsi"/>
          <w:b/>
        </w:rPr>
        <w:t xml:space="preserve">teflová </w:t>
      </w:r>
      <w:r w:rsidR="007F5C18" w:rsidRPr="00C526B4">
        <w:rPr>
          <w:rFonts w:asciiTheme="minorHAnsi" w:hAnsiTheme="minorHAnsi"/>
        </w:rPr>
        <w:t xml:space="preserve">– bude to </w:t>
      </w:r>
      <w:r>
        <w:rPr>
          <w:rFonts w:asciiTheme="minorHAnsi" w:hAnsiTheme="minorHAnsi"/>
        </w:rPr>
        <w:t>také ve druhé fázi. Priorita</w:t>
      </w:r>
      <w:r w:rsidR="007F5C18" w:rsidRPr="00C526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MZ je komunikace s veř</w:t>
      </w:r>
      <w:r w:rsidR="007F5C18" w:rsidRPr="00C526B4">
        <w:rPr>
          <w:rFonts w:asciiTheme="minorHAnsi" w:hAnsiTheme="minorHAnsi"/>
        </w:rPr>
        <w:t>ejností</w:t>
      </w:r>
      <w:r>
        <w:rPr>
          <w:rFonts w:asciiTheme="minorHAnsi" w:hAnsiTheme="minorHAnsi"/>
        </w:rPr>
        <w:t>.</w:t>
      </w:r>
      <w:r w:rsidR="00C767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Druhá část bude nákladnější</w:t>
      </w:r>
      <w:r w:rsidR="007F5C18" w:rsidRPr="00C526B4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bude zajištěn vstup přes zajištění</w:t>
      </w:r>
      <w:r w:rsidR="007F5C18" w:rsidRPr="00C526B4">
        <w:rPr>
          <w:rFonts w:asciiTheme="minorHAnsi" w:hAnsiTheme="minorHAnsi"/>
        </w:rPr>
        <w:t xml:space="preserve"> identity. </w:t>
      </w:r>
      <w:r>
        <w:rPr>
          <w:rFonts w:asciiTheme="minorHAnsi" w:hAnsiTheme="minorHAnsi"/>
        </w:rPr>
        <w:t xml:space="preserve">Je to záměr MZ a takto je to připraveno na jednání s ministerstvem sociálních věcí. </w:t>
      </w:r>
      <w:r w:rsidR="00C76729">
        <w:rPr>
          <w:rFonts w:asciiTheme="minorHAnsi" w:hAnsiTheme="minorHAnsi"/>
        </w:rPr>
        <w:t xml:space="preserve">Chceme získat evropské fondy pro podporu. </w:t>
      </w:r>
    </w:p>
    <w:p w:rsidR="007F5C18" w:rsidRPr="00C526B4" w:rsidRDefault="007F5C18">
      <w:pPr>
        <w:rPr>
          <w:rFonts w:asciiTheme="minorHAnsi" w:hAnsiTheme="minorHAnsi"/>
        </w:rPr>
      </w:pPr>
    </w:p>
    <w:p w:rsidR="007F5C18" w:rsidRPr="00C526B4" w:rsidRDefault="007F5C18" w:rsidP="009F3EE2">
      <w:pPr>
        <w:jc w:val="both"/>
        <w:rPr>
          <w:rFonts w:asciiTheme="minorHAnsi" w:hAnsiTheme="minorHAnsi"/>
        </w:rPr>
      </w:pPr>
      <w:r w:rsidRPr="00C76729">
        <w:rPr>
          <w:rFonts w:asciiTheme="minorHAnsi" w:hAnsiTheme="minorHAnsi"/>
          <w:b/>
        </w:rPr>
        <w:t>Prymula</w:t>
      </w:r>
      <w:r w:rsidRPr="00C526B4">
        <w:rPr>
          <w:rFonts w:asciiTheme="minorHAnsi" w:hAnsiTheme="minorHAnsi"/>
        </w:rPr>
        <w:t xml:space="preserve"> – máme </w:t>
      </w:r>
      <w:r w:rsidR="00C76729">
        <w:rPr>
          <w:rFonts w:asciiTheme="minorHAnsi" w:hAnsiTheme="minorHAnsi"/>
        </w:rPr>
        <w:t xml:space="preserve">odbornou </w:t>
      </w:r>
      <w:r w:rsidRPr="00C526B4">
        <w:rPr>
          <w:rFonts w:asciiTheme="minorHAnsi" w:hAnsiTheme="minorHAnsi"/>
        </w:rPr>
        <w:t>poradnu, ale jen pro lékaře</w:t>
      </w:r>
      <w:r w:rsidR="00C76729">
        <w:rPr>
          <w:rFonts w:asciiTheme="minorHAnsi" w:hAnsiTheme="minorHAnsi"/>
        </w:rPr>
        <w:t xml:space="preserve">, ne pro laickou veřejnost a i </w:t>
      </w:r>
      <w:r w:rsidRPr="00C526B4">
        <w:rPr>
          <w:rFonts w:asciiTheme="minorHAnsi" w:hAnsiTheme="minorHAnsi"/>
        </w:rPr>
        <w:t xml:space="preserve">tak je to </w:t>
      </w:r>
      <w:r w:rsidR="00C76729">
        <w:rPr>
          <w:rFonts w:asciiTheme="minorHAnsi" w:hAnsiTheme="minorHAnsi"/>
        </w:rPr>
        <w:t>přibližně 50 dotazů za mě</w:t>
      </w:r>
      <w:r w:rsidRPr="00C526B4">
        <w:rPr>
          <w:rFonts w:asciiTheme="minorHAnsi" w:hAnsiTheme="minorHAnsi"/>
        </w:rPr>
        <w:t xml:space="preserve">síc. </w:t>
      </w:r>
      <w:r w:rsidR="00C76729">
        <w:rPr>
          <w:rFonts w:asciiTheme="minorHAnsi" w:hAnsiTheme="minorHAnsi"/>
        </w:rPr>
        <w:t xml:space="preserve">Netroufáme si otevřít poradnu pro veřejnost, protože očekáváme desetinásobek. </w:t>
      </w:r>
      <w:r w:rsidRPr="00C526B4">
        <w:rPr>
          <w:rFonts w:asciiTheme="minorHAnsi" w:hAnsiTheme="minorHAnsi"/>
        </w:rPr>
        <w:t xml:space="preserve"> </w:t>
      </w:r>
    </w:p>
    <w:p w:rsidR="007F5C18" w:rsidRPr="00C526B4" w:rsidRDefault="007F5C18">
      <w:pPr>
        <w:rPr>
          <w:rFonts w:asciiTheme="minorHAnsi" w:hAnsiTheme="minorHAnsi"/>
        </w:rPr>
      </w:pPr>
    </w:p>
    <w:p w:rsidR="00C76729" w:rsidRPr="00C526B4" w:rsidRDefault="007F5C18" w:rsidP="009F3EE2">
      <w:pPr>
        <w:jc w:val="both"/>
        <w:rPr>
          <w:rFonts w:asciiTheme="minorHAnsi" w:hAnsiTheme="minorHAnsi"/>
        </w:rPr>
      </w:pPr>
      <w:r w:rsidRPr="00C76729">
        <w:rPr>
          <w:rFonts w:asciiTheme="minorHAnsi" w:hAnsiTheme="minorHAnsi"/>
          <w:b/>
        </w:rPr>
        <w:t xml:space="preserve">Býma </w:t>
      </w:r>
      <w:r w:rsidRPr="00C526B4">
        <w:rPr>
          <w:rFonts w:asciiTheme="minorHAnsi" w:hAnsiTheme="minorHAnsi"/>
        </w:rPr>
        <w:t>– d</w:t>
      </w:r>
      <w:r w:rsidR="00C76729">
        <w:rPr>
          <w:rFonts w:asciiTheme="minorHAnsi" w:hAnsiTheme="minorHAnsi"/>
        </w:rPr>
        <w:t>oplňovaní rez</w:t>
      </w:r>
      <w:r w:rsidRPr="00C526B4">
        <w:rPr>
          <w:rFonts w:asciiTheme="minorHAnsi" w:hAnsiTheme="minorHAnsi"/>
        </w:rPr>
        <w:t>id</w:t>
      </w:r>
      <w:r w:rsidR="00C76729">
        <w:rPr>
          <w:rFonts w:asciiTheme="minorHAnsi" w:hAnsiTheme="minorHAnsi"/>
        </w:rPr>
        <w:t>e</w:t>
      </w:r>
      <w:r w:rsidRPr="00C526B4">
        <w:rPr>
          <w:rFonts w:asciiTheme="minorHAnsi" w:hAnsiTheme="minorHAnsi"/>
        </w:rPr>
        <w:t>nčních míst</w:t>
      </w:r>
      <w:r w:rsidR="00C76729">
        <w:rPr>
          <w:rFonts w:asciiTheme="minorHAnsi" w:hAnsiTheme="minorHAnsi"/>
        </w:rPr>
        <w:t xml:space="preserve">. V dnešní době nejsou akreditovány instituce.  Psali jsme Vám dopis, ale nebylo nám ještě odpovězeno. Upozornili jsme na změnu metodiky, upozornění na dohody, primární péči a chtěli bychom na tom urychleně spolupracovat. </w:t>
      </w:r>
    </w:p>
    <w:p w:rsidR="007F5C18" w:rsidRPr="00C526B4" w:rsidRDefault="007F5C18">
      <w:pPr>
        <w:rPr>
          <w:rFonts w:asciiTheme="minorHAnsi" w:hAnsiTheme="minorHAnsi"/>
        </w:rPr>
      </w:pPr>
    </w:p>
    <w:p w:rsidR="007F5C18" w:rsidRPr="00C526B4" w:rsidRDefault="00C76729" w:rsidP="009F1B12">
      <w:pPr>
        <w:jc w:val="both"/>
        <w:rPr>
          <w:rFonts w:asciiTheme="minorHAnsi" w:hAnsiTheme="minorHAnsi"/>
        </w:rPr>
      </w:pPr>
      <w:r w:rsidRPr="009F1B12">
        <w:rPr>
          <w:rFonts w:asciiTheme="minorHAnsi" w:hAnsiTheme="minorHAnsi"/>
          <w:b/>
        </w:rPr>
        <w:t>Vojtěch</w:t>
      </w:r>
      <w:r w:rsidR="007F5C18" w:rsidRPr="00C526B4">
        <w:rPr>
          <w:rFonts w:asciiTheme="minorHAnsi" w:hAnsiTheme="minorHAnsi"/>
        </w:rPr>
        <w:t xml:space="preserve"> – podíváme se na to.  Zatím jsem dopis nedos</w:t>
      </w:r>
      <w:r>
        <w:rPr>
          <w:rFonts w:asciiTheme="minorHAnsi" w:hAnsiTheme="minorHAnsi"/>
        </w:rPr>
        <w:t>t</w:t>
      </w:r>
      <w:r w:rsidR="007F5C18" w:rsidRPr="00C526B4">
        <w:rPr>
          <w:rFonts w:asciiTheme="minorHAnsi" w:hAnsiTheme="minorHAnsi"/>
        </w:rPr>
        <w:t>al do ruky.</w:t>
      </w:r>
    </w:p>
    <w:p w:rsidR="007F5C18" w:rsidRPr="00C526B4" w:rsidRDefault="009F1B12" w:rsidP="009F3EE2">
      <w:pPr>
        <w:rPr>
          <w:rFonts w:asciiTheme="minorHAnsi" w:hAnsiTheme="minorHAnsi"/>
        </w:rPr>
      </w:pPr>
      <w:r w:rsidRPr="009F1B12">
        <w:rPr>
          <w:rFonts w:asciiTheme="minorHAnsi" w:hAnsiTheme="minorHAnsi"/>
          <w:highlight w:val="yellow"/>
        </w:rPr>
        <w:t>Rezidenční místa – toto můžeme zařadit na další jednání VR</w:t>
      </w:r>
      <w:r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br/>
        <w:t xml:space="preserve">Chystáme novou koncepci míst, diferencovanou například i dle lokality, propojenou stabilizačními dohodami.  </w:t>
      </w:r>
      <w:r w:rsidR="009F3EE2">
        <w:rPr>
          <w:rFonts w:asciiTheme="minorHAnsi" w:hAnsiTheme="minorHAnsi"/>
        </w:rPr>
        <w:t>Připravujeme to na konec ledna.</w:t>
      </w:r>
    </w:p>
    <w:p w:rsidR="008F79A2" w:rsidRPr="00C526B4" w:rsidRDefault="008F79A2">
      <w:pPr>
        <w:rPr>
          <w:rFonts w:asciiTheme="minorHAnsi" w:hAnsiTheme="minorHAnsi"/>
        </w:rPr>
      </w:pPr>
    </w:p>
    <w:p w:rsidR="008952A7" w:rsidRPr="00C526B4" w:rsidRDefault="008952A7" w:rsidP="009F1B12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C526B4">
        <w:rPr>
          <w:rFonts w:asciiTheme="minorHAnsi" w:hAnsiTheme="minorHAnsi"/>
          <w:b/>
        </w:rPr>
        <w:t>6. jednání Vědecké rady se bude konat ve čtvrtek 2</w:t>
      </w:r>
      <w:r w:rsidR="009F3EE2">
        <w:rPr>
          <w:rFonts w:asciiTheme="minorHAnsi" w:hAnsiTheme="minorHAnsi"/>
          <w:b/>
        </w:rPr>
        <w:t>1. března 2019 o</w:t>
      </w:r>
      <w:r w:rsidR="005C4760">
        <w:rPr>
          <w:rFonts w:asciiTheme="minorHAnsi" w:hAnsiTheme="minorHAnsi"/>
          <w:b/>
        </w:rPr>
        <w:t>d 14</w:t>
      </w:r>
      <w:r w:rsidR="009F3EE2">
        <w:rPr>
          <w:rFonts w:asciiTheme="minorHAnsi" w:hAnsiTheme="minorHAnsi"/>
          <w:b/>
        </w:rPr>
        <w:t xml:space="preserve">:00 hodin. </w:t>
      </w:r>
    </w:p>
    <w:sectPr w:rsidR="008952A7" w:rsidRPr="00C5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BB"/>
    <w:multiLevelType w:val="hybridMultilevel"/>
    <w:tmpl w:val="C79E7E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135D"/>
    <w:multiLevelType w:val="hybridMultilevel"/>
    <w:tmpl w:val="F8CAF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934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0F1E"/>
    <w:multiLevelType w:val="hybridMultilevel"/>
    <w:tmpl w:val="69963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14DF7"/>
    <w:multiLevelType w:val="hybridMultilevel"/>
    <w:tmpl w:val="6E62241C"/>
    <w:lvl w:ilvl="0" w:tplc="71927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63"/>
    <w:rsid w:val="00063FAB"/>
    <w:rsid w:val="00086623"/>
    <w:rsid w:val="00093F84"/>
    <w:rsid w:val="000B6D15"/>
    <w:rsid w:val="000F5F68"/>
    <w:rsid w:val="00150465"/>
    <w:rsid w:val="001958A2"/>
    <w:rsid w:val="001A79C8"/>
    <w:rsid w:val="001B3ED8"/>
    <w:rsid w:val="001D65C7"/>
    <w:rsid w:val="00211711"/>
    <w:rsid w:val="0023480C"/>
    <w:rsid w:val="002514B5"/>
    <w:rsid w:val="002556BF"/>
    <w:rsid w:val="002A79CA"/>
    <w:rsid w:val="002B135B"/>
    <w:rsid w:val="002D352E"/>
    <w:rsid w:val="002E1732"/>
    <w:rsid w:val="00322D9D"/>
    <w:rsid w:val="003548BE"/>
    <w:rsid w:val="003A3922"/>
    <w:rsid w:val="003A7263"/>
    <w:rsid w:val="004055A1"/>
    <w:rsid w:val="00485A18"/>
    <w:rsid w:val="004E5C05"/>
    <w:rsid w:val="00504BE5"/>
    <w:rsid w:val="00521110"/>
    <w:rsid w:val="005B622C"/>
    <w:rsid w:val="005C4760"/>
    <w:rsid w:val="005D09BF"/>
    <w:rsid w:val="00603E6D"/>
    <w:rsid w:val="00667C50"/>
    <w:rsid w:val="00671C78"/>
    <w:rsid w:val="006A2F7A"/>
    <w:rsid w:val="006C7FFE"/>
    <w:rsid w:val="00724706"/>
    <w:rsid w:val="00772B92"/>
    <w:rsid w:val="00790D82"/>
    <w:rsid w:val="007F07DB"/>
    <w:rsid w:val="007F5C18"/>
    <w:rsid w:val="008012E6"/>
    <w:rsid w:val="008059B3"/>
    <w:rsid w:val="0085293D"/>
    <w:rsid w:val="00862676"/>
    <w:rsid w:val="008952A7"/>
    <w:rsid w:val="008E2DF5"/>
    <w:rsid w:val="008F6E78"/>
    <w:rsid w:val="008F79A2"/>
    <w:rsid w:val="009E3A21"/>
    <w:rsid w:val="009F1B12"/>
    <w:rsid w:val="009F2E3D"/>
    <w:rsid w:val="009F3EE2"/>
    <w:rsid w:val="00A00451"/>
    <w:rsid w:val="00A21174"/>
    <w:rsid w:val="00A766F2"/>
    <w:rsid w:val="00AB7B1B"/>
    <w:rsid w:val="00AE425C"/>
    <w:rsid w:val="00AE53A0"/>
    <w:rsid w:val="00AF7006"/>
    <w:rsid w:val="00B952D0"/>
    <w:rsid w:val="00BC7102"/>
    <w:rsid w:val="00C526B4"/>
    <w:rsid w:val="00C65992"/>
    <w:rsid w:val="00C75E0C"/>
    <w:rsid w:val="00C76729"/>
    <w:rsid w:val="00C95E9A"/>
    <w:rsid w:val="00CB1031"/>
    <w:rsid w:val="00CD7235"/>
    <w:rsid w:val="00DA42B9"/>
    <w:rsid w:val="00DC2B08"/>
    <w:rsid w:val="00E33338"/>
    <w:rsid w:val="00F07096"/>
    <w:rsid w:val="00F53D12"/>
    <w:rsid w:val="00F56EB9"/>
    <w:rsid w:val="00F97240"/>
    <w:rsid w:val="00FC147F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7240"/>
    <w:rPr>
      <w:color w:val="0000FF"/>
      <w:u w:val="single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F9724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99"/>
    <w:qFormat/>
    <w:rsid w:val="003A3922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A3922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3922"/>
    <w:rPr>
      <w:rFonts w:ascii="Arial" w:hAnsi="Arial"/>
      <w:sz w:val="24"/>
    </w:rPr>
  </w:style>
  <w:style w:type="paragraph" w:styleId="Normlnweb">
    <w:name w:val="Normal (Web)"/>
    <w:basedOn w:val="Normln"/>
    <w:uiPriority w:val="99"/>
    <w:unhideWhenUsed/>
    <w:rsid w:val="00724706"/>
    <w:rPr>
      <w:rFonts w:eastAsiaTheme="minorHAnsi"/>
    </w:rPr>
  </w:style>
  <w:style w:type="paragraph" w:styleId="Textbubliny">
    <w:name w:val="Balloon Text"/>
    <w:basedOn w:val="Normln"/>
    <w:link w:val="TextbublinyChar"/>
    <w:rsid w:val="00AE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7240"/>
    <w:rPr>
      <w:color w:val="0000FF"/>
      <w:u w:val="single"/>
    </w:rPr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F9724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99"/>
    <w:qFormat/>
    <w:rsid w:val="003A3922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3A3922"/>
    <w:pPr>
      <w:spacing w:line="360" w:lineRule="atLeast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A3922"/>
    <w:rPr>
      <w:rFonts w:ascii="Arial" w:hAnsi="Arial"/>
      <w:sz w:val="24"/>
    </w:rPr>
  </w:style>
  <w:style w:type="paragraph" w:styleId="Normlnweb">
    <w:name w:val="Normal (Web)"/>
    <w:basedOn w:val="Normln"/>
    <w:uiPriority w:val="99"/>
    <w:unhideWhenUsed/>
    <w:rsid w:val="00724706"/>
    <w:rPr>
      <w:rFonts w:eastAsiaTheme="minorHAnsi"/>
    </w:rPr>
  </w:style>
  <w:style w:type="paragraph" w:styleId="Textbubliny">
    <w:name w:val="Balloon Text"/>
    <w:basedOn w:val="Normln"/>
    <w:link w:val="TextbublinyChar"/>
    <w:rsid w:val="00AE42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4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hlas.cz/_zprava/10507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nat.cz/senatori/index.php?par_3=2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uni.cz/webapps/id/142754963482745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roslavmal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.ocol.cz/cs/info/mudr-marian-hajduch-ph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10</Pages>
  <Words>3095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Fejfarová Petra</dc:creator>
  <cp:lastModifiedBy>Fejfarová Petra</cp:lastModifiedBy>
  <cp:revision>11</cp:revision>
  <cp:lastPrinted>2019-02-05T08:18:00Z</cp:lastPrinted>
  <dcterms:created xsi:type="dcterms:W3CDTF">2018-12-10T11:54:00Z</dcterms:created>
  <dcterms:modified xsi:type="dcterms:W3CDTF">2019-02-05T08:18:00Z</dcterms:modified>
</cp:coreProperties>
</file>