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DC54" w14:textId="73A1265F" w:rsidR="00073968" w:rsidRPr="00EB5E4C" w:rsidRDefault="00EB5E4C" w:rsidP="00724ED9">
      <w:pPr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B5E4C">
        <w:rPr>
          <w:rFonts w:cstheme="minorHAnsi"/>
          <w:b/>
          <w:bCs/>
          <w:sz w:val="24"/>
          <w:szCs w:val="24"/>
          <w:u w:val="single"/>
        </w:rPr>
        <w:t>Zápis z jednání Vědecké rady MZČR</w:t>
      </w:r>
      <w:r w:rsidRPr="00EB5E4C">
        <w:rPr>
          <w:rFonts w:cstheme="minorHAnsi"/>
          <w:b/>
          <w:bCs/>
          <w:sz w:val="24"/>
          <w:szCs w:val="24"/>
          <w:u w:val="single"/>
        </w:rPr>
        <w:br/>
        <w:t xml:space="preserve">8. března 2022 od 16.00 hodin </w:t>
      </w:r>
      <w:r w:rsidRPr="00EB5E4C">
        <w:rPr>
          <w:rFonts w:cstheme="minorHAnsi"/>
          <w:b/>
          <w:bCs/>
          <w:sz w:val="24"/>
          <w:szCs w:val="24"/>
          <w:u w:val="single"/>
        </w:rPr>
        <w:br/>
        <w:t>MZ/webex</w:t>
      </w:r>
    </w:p>
    <w:p w14:paraId="474D613A" w14:textId="2A2DAF07" w:rsidR="00EB5E4C" w:rsidRPr="00EB5E4C" w:rsidRDefault="00EB5E4C" w:rsidP="00724ED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616B2">
        <w:rPr>
          <w:rFonts w:cstheme="minorHAnsi"/>
          <w:b/>
          <w:bCs/>
          <w:sz w:val="24"/>
          <w:szCs w:val="24"/>
          <w:u w:val="single"/>
        </w:rPr>
        <w:t>Přítomni:</w:t>
      </w:r>
      <w:r w:rsidRPr="00EB5E4C">
        <w:rPr>
          <w:rFonts w:cstheme="minorHAnsi"/>
          <w:b/>
          <w:bCs/>
          <w:sz w:val="24"/>
          <w:szCs w:val="24"/>
        </w:rPr>
        <w:br/>
      </w:r>
      <w:r w:rsidR="003159E8" w:rsidRPr="003159E8">
        <w:rPr>
          <w:rFonts w:cstheme="minorHAnsi"/>
          <w:sz w:val="24"/>
          <w:szCs w:val="24"/>
        </w:rPr>
        <w:t>ministr zdravotnictví – prof. MUDr. Vlastimil Válek, CSc., MBA, EBIR</w:t>
      </w:r>
      <w:r w:rsidRPr="00EB5E4C">
        <w:rPr>
          <w:rFonts w:cstheme="minorHAnsi"/>
          <w:sz w:val="24"/>
          <w:szCs w:val="24"/>
        </w:rPr>
        <w:br/>
        <w:t>Ing. Helena Rögnerová – MZ</w:t>
      </w:r>
      <w:r w:rsidRPr="00EB5E4C">
        <w:rPr>
          <w:rFonts w:cstheme="minorHAnsi"/>
          <w:sz w:val="24"/>
          <w:szCs w:val="24"/>
        </w:rPr>
        <w:br/>
        <w:t>prof. RNDr. Ladislav Dušek, Ph.D. – ÚZIS</w:t>
      </w:r>
      <w:r w:rsidRPr="00EB5E4C">
        <w:rPr>
          <w:rFonts w:cstheme="minorHAnsi"/>
          <w:sz w:val="24"/>
          <w:szCs w:val="24"/>
        </w:rPr>
        <w:br/>
        <w:t>Ing. Petra Fejfarová – MZ</w:t>
      </w:r>
      <w:r w:rsidRPr="00EB5E4C">
        <w:rPr>
          <w:rFonts w:cstheme="minorHAnsi"/>
          <w:sz w:val="24"/>
          <w:szCs w:val="24"/>
        </w:rPr>
        <w:br/>
        <w:t>prof. MUDr. Štěpán Svačina, DrSc., MBA</w:t>
      </w:r>
      <w:r w:rsidRPr="00EB5E4C">
        <w:rPr>
          <w:rFonts w:cstheme="minorHAnsi"/>
          <w:sz w:val="24"/>
          <w:szCs w:val="24"/>
        </w:rPr>
        <w:br/>
        <w:t>prof. MUDr. Julius Špičák, CSc.</w:t>
      </w:r>
      <w:r w:rsidRPr="00EB5E4C">
        <w:rPr>
          <w:rFonts w:cstheme="minorHAnsi"/>
          <w:sz w:val="24"/>
          <w:szCs w:val="24"/>
        </w:rPr>
        <w:br/>
        <w:t>prof. MUDr. Karel Šonka, DrSc., FCMA</w:t>
      </w:r>
      <w:r w:rsidRPr="00EB5E4C">
        <w:rPr>
          <w:rFonts w:cstheme="minorHAnsi"/>
          <w:sz w:val="24"/>
          <w:szCs w:val="24"/>
        </w:rPr>
        <w:br/>
        <w:t>doc. MUDr. Svatopluk Býma, CSc.</w:t>
      </w:r>
      <w:r w:rsidRPr="00EB5E4C">
        <w:rPr>
          <w:rFonts w:cstheme="minorHAnsi"/>
          <w:sz w:val="24"/>
          <w:szCs w:val="24"/>
        </w:rPr>
        <w:br/>
        <w:t>prof. MUDr. RNDr. Jiří Beneš, CSc.</w:t>
      </w:r>
      <w:r w:rsidRPr="00EB5E4C">
        <w:rPr>
          <w:rFonts w:cstheme="minorHAnsi"/>
          <w:sz w:val="24"/>
          <w:szCs w:val="24"/>
        </w:rPr>
        <w:br/>
        <w:t xml:space="preserve">prof. MUDr. Jan Bartoníček, </w:t>
      </w:r>
      <w:r w:rsidR="00B6642A">
        <w:rPr>
          <w:rFonts w:cstheme="minorHAnsi"/>
          <w:sz w:val="24"/>
          <w:szCs w:val="24"/>
        </w:rPr>
        <w:t>DrSc.</w:t>
      </w:r>
      <w:r w:rsidRPr="00EB5E4C">
        <w:rPr>
          <w:rFonts w:cstheme="minorHAnsi"/>
          <w:sz w:val="24"/>
          <w:szCs w:val="24"/>
        </w:rPr>
        <w:br/>
        <w:t>MUDr. Vladimír Dvořák, Ph.D.</w:t>
      </w:r>
      <w:r w:rsidRPr="00EB5E4C">
        <w:rPr>
          <w:rFonts w:cstheme="minorHAnsi"/>
          <w:sz w:val="24"/>
          <w:szCs w:val="24"/>
        </w:rPr>
        <w:br/>
        <w:t>prof. MUDr. Tomáš Kašpárek, Ph.D.</w:t>
      </w:r>
      <w:r w:rsidRPr="00EB5E4C">
        <w:rPr>
          <w:rFonts w:cstheme="minorHAnsi"/>
          <w:sz w:val="24"/>
          <w:szCs w:val="24"/>
        </w:rPr>
        <w:br/>
        <w:t>MUDr. Zdeněk Mrozek Ph.D.</w:t>
      </w:r>
      <w:r w:rsidRPr="00EB5E4C">
        <w:rPr>
          <w:rFonts w:cstheme="minorHAnsi"/>
          <w:sz w:val="24"/>
          <w:szCs w:val="24"/>
        </w:rPr>
        <w:br/>
        <w:t>doc. MUDr. Jana Prausová, PhD., MBA</w:t>
      </w:r>
      <w:r w:rsidRPr="00EB5E4C">
        <w:rPr>
          <w:rFonts w:cstheme="minorHAnsi"/>
          <w:sz w:val="24"/>
          <w:szCs w:val="24"/>
        </w:rPr>
        <w:br/>
        <w:t>PhDr. Martina Šochmanová, MBA</w:t>
      </w:r>
      <w:r w:rsidRPr="00EB5E4C">
        <w:rPr>
          <w:rFonts w:cstheme="minorHAnsi"/>
          <w:sz w:val="24"/>
          <w:szCs w:val="24"/>
        </w:rPr>
        <w:br/>
        <w:t>prof. MUDr. Milena Králíčková, Ph.D.</w:t>
      </w:r>
      <w:r w:rsidRPr="00EB5E4C">
        <w:rPr>
          <w:rFonts w:cstheme="minorHAnsi"/>
          <w:sz w:val="24"/>
          <w:szCs w:val="24"/>
        </w:rPr>
        <w:br/>
        <w:t>prof. MUDr. Roman Havlík, Ph.D.</w:t>
      </w:r>
      <w:r w:rsidRPr="00EB5E4C">
        <w:rPr>
          <w:rFonts w:cstheme="minorHAnsi"/>
          <w:sz w:val="24"/>
          <w:szCs w:val="24"/>
        </w:rPr>
        <w:br/>
        <w:t xml:space="preserve">prof. MUDr. Vladimír Beneš, DrSc.  </w:t>
      </w:r>
      <w:r w:rsidRPr="00EB5E4C">
        <w:rPr>
          <w:rFonts w:cstheme="minorHAnsi"/>
          <w:sz w:val="24"/>
          <w:szCs w:val="24"/>
        </w:rPr>
        <w:br/>
        <w:t>prof. MUDr. Milan Kolář, CSc.</w:t>
      </w:r>
      <w:r w:rsidRPr="00EB5E4C">
        <w:rPr>
          <w:rFonts w:cstheme="minorHAnsi"/>
          <w:sz w:val="24"/>
          <w:szCs w:val="24"/>
        </w:rPr>
        <w:br/>
        <w:t>prof. MUDr. Petr Widimský, DrSc.</w:t>
      </w:r>
      <w:r w:rsidRPr="00EB5E4C">
        <w:rPr>
          <w:rFonts w:cstheme="minorHAnsi"/>
          <w:sz w:val="24"/>
          <w:szCs w:val="24"/>
        </w:rPr>
        <w:br/>
        <w:t>prof. MUDr. Věra Adámková, CSc.</w:t>
      </w:r>
    </w:p>
    <w:p w14:paraId="574F6975" w14:textId="273190B0" w:rsidR="00EB5E4C" w:rsidRPr="00EB5E4C" w:rsidRDefault="00EB5E4C" w:rsidP="00724ED9">
      <w:pPr>
        <w:spacing w:line="276" w:lineRule="auto"/>
        <w:rPr>
          <w:rFonts w:cstheme="minorHAnsi"/>
          <w:sz w:val="24"/>
          <w:szCs w:val="24"/>
        </w:rPr>
      </w:pPr>
      <w:r w:rsidRPr="007616B2">
        <w:rPr>
          <w:rFonts w:cstheme="minorHAnsi"/>
          <w:b/>
          <w:bCs/>
          <w:sz w:val="24"/>
          <w:szCs w:val="24"/>
          <w:u w:val="single"/>
        </w:rPr>
        <w:t>Webex:</w:t>
      </w:r>
      <w:r w:rsidRPr="00EB5E4C">
        <w:rPr>
          <w:rFonts w:cstheme="minorHAnsi"/>
          <w:sz w:val="24"/>
          <w:szCs w:val="24"/>
        </w:rPr>
        <w:br/>
        <w:t>prof. MUDr. Tomáš Zima, DrSc.</w:t>
      </w:r>
      <w:r w:rsidRPr="00EB5E4C">
        <w:rPr>
          <w:rFonts w:cstheme="minorHAnsi"/>
          <w:sz w:val="24"/>
          <w:szCs w:val="24"/>
        </w:rPr>
        <w:br/>
        <w:t>doc. MUDr. Martin Balík, Ph.D.</w:t>
      </w:r>
      <w:r w:rsidRPr="00EB5E4C">
        <w:rPr>
          <w:rFonts w:cstheme="minorHAnsi"/>
          <w:sz w:val="24"/>
          <w:szCs w:val="24"/>
        </w:rPr>
        <w:br/>
        <w:t>prof. RNDr. Ondřej Slabý, Ph.D.</w:t>
      </w:r>
      <w:r w:rsidRPr="00EB5E4C">
        <w:rPr>
          <w:rFonts w:cstheme="minorHAnsi"/>
          <w:sz w:val="24"/>
          <w:szCs w:val="24"/>
        </w:rPr>
        <w:br/>
        <w:t>doc. MUDr. Jan Pavlíček, Ph.D.</w:t>
      </w:r>
      <w:r w:rsidRPr="00EB5E4C">
        <w:rPr>
          <w:rFonts w:cstheme="minorHAnsi"/>
          <w:sz w:val="24"/>
          <w:szCs w:val="24"/>
        </w:rPr>
        <w:br/>
        <w:t>prof. PharmDr. Martin Doležal, Ph.D</w:t>
      </w:r>
      <w:r w:rsidRPr="00EB5E4C">
        <w:rPr>
          <w:rFonts w:cstheme="minorHAnsi"/>
          <w:sz w:val="24"/>
          <w:szCs w:val="24"/>
        </w:rPr>
        <w:br/>
        <w:t>doc. MUDr. Martin Anders, Ph.D.</w:t>
      </w:r>
      <w:r w:rsidRPr="00EB5E4C">
        <w:rPr>
          <w:rFonts w:cstheme="minorHAnsi"/>
          <w:sz w:val="24"/>
          <w:szCs w:val="24"/>
        </w:rPr>
        <w:br/>
        <w:t>prof. MUDr. Miroslav Zavoral, Ph.D.</w:t>
      </w:r>
      <w:r w:rsidRPr="00EB5E4C">
        <w:rPr>
          <w:rFonts w:cstheme="minorHAnsi"/>
          <w:sz w:val="24"/>
          <w:szCs w:val="24"/>
        </w:rPr>
        <w:br/>
        <w:t>prof. MUDr. Miroslav Ryska, CSc.</w:t>
      </w:r>
      <w:r w:rsidRPr="00EB5E4C">
        <w:rPr>
          <w:rFonts w:cstheme="minorHAnsi"/>
          <w:sz w:val="24"/>
          <w:szCs w:val="24"/>
        </w:rPr>
        <w:br/>
        <w:t>JUDr. Radek Policar - MZ</w:t>
      </w:r>
    </w:p>
    <w:p w14:paraId="3EFEEE41" w14:textId="62FB1B79" w:rsidR="00EB5E4C" w:rsidRPr="00EB5E4C" w:rsidRDefault="00EB5E4C" w:rsidP="00724ED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616B2">
        <w:rPr>
          <w:rFonts w:cstheme="minorHAnsi"/>
          <w:b/>
          <w:bCs/>
          <w:sz w:val="24"/>
          <w:szCs w:val="24"/>
          <w:u w:val="single"/>
        </w:rPr>
        <w:t>Omluveni:</w:t>
      </w:r>
      <w:r w:rsidRPr="00EB5E4C">
        <w:rPr>
          <w:rFonts w:cstheme="minorHAnsi"/>
          <w:sz w:val="24"/>
          <w:szCs w:val="24"/>
        </w:rPr>
        <w:br/>
        <w:t>MUDr. Roman Kraus, MBA</w:t>
      </w:r>
      <w:r w:rsidRPr="00EB5E4C">
        <w:rPr>
          <w:rFonts w:cstheme="minorHAnsi"/>
          <w:sz w:val="24"/>
          <w:szCs w:val="24"/>
        </w:rPr>
        <w:br/>
        <w:t>doc. MUDr. Bohuslav Svoboda, CSc.</w:t>
      </w:r>
      <w:r w:rsidRPr="00EB5E4C">
        <w:rPr>
          <w:rFonts w:cstheme="minorHAnsi"/>
          <w:sz w:val="24"/>
          <w:szCs w:val="24"/>
        </w:rPr>
        <w:br/>
        <w:t>MUDr. Robert Houba, Ph.D.</w:t>
      </w:r>
      <w:r w:rsidRPr="00EB5E4C">
        <w:rPr>
          <w:rFonts w:cstheme="minorHAnsi"/>
          <w:sz w:val="24"/>
          <w:szCs w:val="24"/>
        </w:rPr>
        <w:br/>
        <w:t>Ing. Milan Blaha, Ph.D. – MZ</w:t>
      </w:r>
      <w:r w:rsidRPr="00EB5E4C">
        <w:rPr>
          <w:rFonts w:cstheme="minorHAnsi"/>
          <w:sz w:val="24"/>
          <w:szCs w:val="24"/>
        </w:rPr>
        <w:br/>
      </w:r>
      <w:r w:rsidRPr="00EB5E4C">
        <w:rPr>
          <w:rFonts w:cstheme="minorHAnsi"/>
          <w:sz w:val="24"/>
          <w:szCs w:val="24"/>
        </w:rPr>
        <w:lastRenderedPageBreak/>
        <w:t>prof. MUDr. Martina Koziar Vašáková, Ph.D. – MZ</w:t>
      </w:r>
      <w:r w:rsidRPr="00EB5E4C">
        <w:rPr>
          <w:rFonts w:cstheme="minorHAnsi"/>
          <w:sz w:val="24"/>
          <w:szCs w:val="24"/>
        </w:rPr>
        <w:br/>
        <w:t>Mgr. Jakub Dvořáček – MZ</w:t>
      </w:r>
      <w:r w:rsidRPr="00EB5E4C">
        <w:rPr>
          <w:rFonts w:cstheme="minorHAnsi"/>
          <w:sz w:val="24"/>
          <w:szCs w:val="24"/>
        </w:rPr>
        <w:br/>
        <w:t xml:space="preserve">MUDr. Pavla Svrčinová, Ph.D. </w:t>
      </w:r>
      <w:r>
        <w:rPr>
          <w:rFonts w:cstheme="minorHAnsi"/>
          <w:sz w:val="24"/>
          <w:szCs w:val="24"/>
        </w:rPr>
        <w:t>–</w:t>
      </w:r>
      <w:r w:rsidRPr="00EB5E4C">
        <w:rPr>
          <w:rFonts w:cstheme="minorHAnsi"/>
          <w:sz w:val="24"/>
          <w:szCs w:val="24"/>
        </w:rPr>
        <w:t xml:space="preserve"> MZ</w:t>
      </w:r>
      <w:r>
        <w:rPr>
          <w:rFonts w:cstheme="minorHAnsi"/>
          <w:sz w:val="24"/>
          <w:szCs w:val="24"/>
        </w:rPr>
        <w:br/>
      </w:r>
      <w:r w:rsidRPr="00EB5E4C">
        <w:rPr>
          <w:rFonts w:cstheme="minorHAnsi"/>
          <w:sz w:val="24"/>
          <w:szCs w:val="24"/>
        </w:rPr>
        <w:t>Bc. Josef Pavlovic - MZ</w:t>
      </w:r>
    </w:p>
    <w:p w14:paraId="3E96B1C7" w14:textId="77777777" w:rsidR="00724ED9" w:rsidRPr="007616B2" w:rsidRDefault="00724ED9" w:rsidP="00724ED9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7616B2">
        <w:rPr>
          <w:rFonts w:cstheme="minorHAnsi"/>
          <w:b/>
          <w:bCs/>
          <w:sz w:val="24"/>
          <w:szCs w:val="24"/>
          <w:u w:val="single"/>
        </w:rPr>
        <w:t>Program:</w:t>
      </w:r>
    </w:p>
    <w:p w14:paraId="362EFBE8" w14:textId="77777777" w:rsidR="00724ED9" w:rsidRPr="00724ED9" w:rsidRDefault="00724ED9" w:rsidP="00724ED9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724ED9">
        <w:rPr>
          <w:rFonts w:cstheme="minorHAnsi"/>
          <w:sz w:val="24"/>
          <w:szCs w:val="24"/>
        </w:rPr>
        <w:t xml:space="preserve">Úvodní slovo – pan ministr </w:t>
      </w:r>
    </w:p>
    <w:p w14:paraId="4382BA3D" w14:textId="77777777" w:rsidR="00724ED9" w:rsidRPr="00724ED9" w:rsidRDefault="00724ED9" w:rsidP="00724ED9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724ED9">
        <w:rPr>
          <w:rFonts w:cstheme="minorHAnsi"/>
          <w:sz w:val="24"/>
          <w:szCs w:val="24"/>
        </w:rPr>
        <w:t>Jmenování místopředsedy VR MZČR – prof. Svačina</w:t>
      </w:r>
    </w:p>
    <w:p w14:paraId="092F9087" w14:textId="77777777" w:rsidR="00724ED9" w:rsidRPr="00724ED9" w:rsidRDefault="00724ED9" w:rsidP="00724ED9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724ED9">
        <w:rPr>
          <w:rFonts w:cstheme="minorHAnsi"/>
          <w:sz w:val="24"/>
          <w:szCs w:val="24"/>
        </w:rPr>
        <w:t>Aktuality AZV – prof. Ryska</w:t>
      </w:r>
    </w:p>
    <w:p w14:paraId="00C840C5" w14:textId="77777777" w:rsidR="00724ED9" w:rsidRPr="00724ED9" w:rsidRDefault="00724ED9" w:rsidP="00724ED9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724ED9">
        <w:rPr>
          <w:rFonts w:cstheme="minorHAnsi"/>
          <w:sz w:val="24"/>
          <w:szCs w:val="24"/>
        </w:rPr>
        <w:t>Připravenost koncepce VVI pro následující léta – prof. Ryska</w:t>
      </w:r>
    </w:p>
    <w:p w14:paraId="1D69821C" w14:textId="77777777" w:rsidR="00724ED9" w:rsidRPr="00724ED9" w:rsidRDefault="00724ED9" w:rsidP="00724ED9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724ED9">
        <w:rPr>
          <w:rFonts w:cstheme="minorHAnsi"/>
          <w:sz w:val="24"/>
          <w:szCs w:val="24"/>
        </w:rPr>
        <w:t>Různé, diskuse</w:t>
      </w:r>
    </w:p>
    <w:p w14:paraId="73B13D05" w14:textId="77777777" w:rsidR="00724ED9" w:rsidRPr="00724ED9" w:rsidRDefault="00724ED9" w:rsidP="00724ED9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724ED9">
        <w:rPr>
          <w:rFonts w:cstheme="minorHAnsi"/>
          <w:sz w:val="24"/>
          <w:szCs w:val="24"/>
        </w:rPr>
        <w:t>Ukrajina – nám. Mgr. Dvořáček</w:t>
      </w:r>
    </w:p>
    <w:p w14:paraId="5AE70F13" w14:textId="77777777" w:rsidR="00EB5E4C" w:rsidRPr="00EB5E4C" w:rsidRDefault="00EB5E4C" w:rsidP="00724ED9">
      <w:pPr>
        <w:spacing w:line="276" w:lineRule="auto"/>
        <w:rPr>
          <w:rFonts w:cstheme="minorHAnsi"/>
          <w:sz w:val="24"/>
          <w:szCs w:val="24"/>
        </w:rPr>
      </w:pPr>
    </w:p>
    <w:p w14:paraId="744503F6" w14:textId="4905530E" w:rsidR="00985EEE" w:rsidRPr="004E01CD" w:rsidRDefault="00985EEE" w:rsidP="00724ED9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E01CD">
        <w:rPr>
          <w:rFonts w:cstheme="minorHAnsi"/>
          <w:b/>
          <w:bCs/>
          <w:sz w:val="24"/>
          <w:szCs w:val="24"/>
          <w:u w:val="single"/>
        </w:rPr>
        <w:t>Bod 1 - úvod</w:t>
      </w:r>
    </w:p>
    <w:p w14:paraId="07EA0BB8" w14:textId="4CA32B35" w:rsidR="004E01CD" w:rsidRPr="004E01CD" w:rsidRDefault="004E01CD" w:rsidP="00985EEE">
      <w:pPr>
        <w:spacing w:line="276" w:lineRule="auto"/>
        <w:jc w:val="both"/>
        <w:rPr>
          <w:rFonts w:cstheme="minorHAnsi"/>
          <w:sz w:val="24"/>
          <w:szCs w:val="24"/>
        </w:rPr>
      </w:pPr>
      <w:r w:rsidRPr="003159E8">
        <w:rPr>
          <w:rFonts w:cstheme="minorHAnsi"/>
          <w:b/>
          <w:bCs/>
          <w:sz w:val="24"/>
          <w:szCs w:val="24"/>
        </w:rPr>
        <w:t xml:space="preserve">Pan </w:t>
      </w:r>
      <w:r w:rsidR="00985EEE" w:rsidRPr="003159E8">
        <w:rPr>
          <w:rFonts w:cstheme="minorHAnsi"/>
          <w:b/>
          <w:bCs/>
          <w:sz w:val="24"/>
          <w:szCs w:val="24"/>
        </w:rPr>
        <w:t>ministr</w:t>
      </w:r>
      <w:r w:rsidR="00985EEE" w:rsidRPr="004E01CD">
        <w:rPr>
          <w:rFonts w:cstheme="minorHAnsi"/>
          <w:sz w:val="24"/>
          <w:szCs w:val="24"/>
        </w:rPr>
        <w:t xml:space="preserve"> přivítal a poděkoval všem přítomným za přijetí nominací </w:t>
      </w:r>
      <w:r w:rsidR="003159E8">
        <w:rPr>
          <w:rFonts w:cstheme="minorHAnsi"/>
          <w:sz w:val="24"/>
          <w:szCs w:val="24"/>
        </w:rPr>
        <w:t>a</w:t>
      </w:r>
      <w:r w:rsidR="00985EEE" w:rsidRPr="004E01CD">
        <w:rPr>
          <w:rFonts w:cstheme="minorHAnsi"/>
          <w:sz w:val="24"/>
          <w:szCs w:val="24"/>
        </w:rPr>
        <w:t xml:space="preserve"> v pokračování členství ve Vědecké radě. </w:t>
      </w:r>
      <w:r w:rsidR="003159E8">
        <w:rPr>
          <w:rFonts w:cstheme="minorHAnsi"/>
          <w:sz w:val="24"/>
          <w:szCs w:val="24"/>
        </w:rPr>
        <w:t>Zmínil</w:t>
      </w:r>
      <w:r w:rsidRPr="004E01CD">
        <w:rPr>
          <w:rFonts w:cstheme="minorHAnsi"/>
          <w:sz w:val="24"/>
          <w:szCs w:val="24"/>
        </w:rPr>
        <w:t>, že ve složení VR požadoval zástupce</w:t>
      </w:r>
      <w:r w:rsidR="00985EEE" w:rsidRPr="004E01CD">
        <w:rPr>
          <w:rFonts w:cstheme="minorHAnsi"/>
          <w:sz w:val="24"/>
          <w:szCs w:val="24"/>
        </w:rPr>
        <w:t xml:space="preserve"> institucí.</w:t>
      </w:r>
      <w:r w:rsidRPr="004E01CD">
        <w:rPr>
          <w:rFonts w:cstheme="minorHAnsi"/>
          <w:sz w:val="24"/>
          <w:szCs w:val="24"/>
        </w:rPr>
        <w:t xml:space="preserve"> Vyzval členy, pokud budou chtít doplnit VR o další členy, aby ho informovali. </w:t>
      </w:r>
    </w:p>
    <w:p w14:paraId="1E14D719" w14:textId="77777777" w:rsidR="00985EEE" w:rsidRPr="004E01CD" w:rsidRDefault="00985EEE" w:rsidP="00724ED9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E01CD">
        <w:rPr>
          <w:rFonts w:cstheme="minorHAnsi"/>
          <w:b/>
          <w:bCs/>
          <w:sz w:val="24"/>
          <w:szCs w:val="24"/>
          <w:u w:val="single"/>
        </w:rPr>
        <w:t>Bod 2 - Jmenování místopředsedy VR MZČR</w:t>
      </w:r>
    </w:p>
    <w:p w14:paraId="69D92A53" w14:textId="33B63482" w:rsidR="00073968" w:rsidRPr="004E01CD" w:rsidRDefault="004E01CD" w:rsidP="00985EEE">
      <w:pPr>
        <w:spacing w:line="276" w:lineRule="auto"/>
        <w:jc w:val="both"/>
        <w:rPr>
          <w:rFonts w:cstheme="minorHAnsi"/>
          <w:sz w:val="24"/>
          <w:szCs w:val="24"/>
        </w:rPr>
      </w:pPr>
      <w:r w:rsidRPr="004E01CD">
        <w:rPr>
          <w:rFonts w:cstheme="minorHAnsi"/>
          <w:b/>
          <w:bCs/>
          <w:sz w:val="24"/>
          <w:szCs w:val="24"/>
        </w:rPr>
        <w:t>Pan prof. S</w:t>
      </w:r>
      <w:r w:rsidR="00073968" w:rsidRPr="004E01CD">
        <w:rPr>
          <w:rFonts w:cstheme="minorHAnsi"/>
          <w:b/>
          <w:bCs/>
          <w:sz w:val="24"/>
          <w:szCs w:val="24"/>
        </w:rPr>
        <w:t>vačina</w:t>
      </w:r>
      <w:r w:rsidRPr="004E01CD">
        <w:rPr>
          <w:rFonts w:cstheme="minorHAnsi"/>
          <w:sz w:val="24"/>
          <w:szCs w:val="24"/>
        </w:rPr>
        <w:t xml:space="preserve"> </w:t>
      </w:r>
      <w:r w:rsidR="008C50D1" w:rsidRPr="004E01CD">
        <w:rPr>
          <w:rFonts w:cstheme="minorHAnsi"/>
          <w:sz w:val="24"/>
          <w:szCs w:val="24"/>
        </w:rPr>
        <w:t xml:space="preserve">dle Statutu a jednacího řádu VR má povinnost nominovat místopředsedu. </w:t>
      </w:r>
      <w:r w:rsidRPr="004E01CD">
        <w:rPr>
          <w:rFonts w:cstheme="minorHAnsi"/>
          <w:sz w:val="24"/>
          <w:szCs w:val="24"/>
        </w:rPr>
        <w:t>D</w:t>
      </w:r>
      <w:r w:rsidR="008C50D1" w:rsidRPr="004E01CD">
        <w:rPr>
          <w:rFonts w:cstheme="minorHAnsi"/>
          <w:sz w:val="24"/>
          <w:szCs w:val="24"/>
        </w:rPr>
        <w:t>o</w:t>
      </w:r>
      <w:r w:rsidR="00985EEE" w:rsidRPr="004E01CD">
        <w:rPr>
          <w:rFonts w:cstheme="minorHAnsi"/>
          <w:sz w:val="24"/>
          <w:szCs w:val="24"/>
        </w:rPr>
        <w:t xml:space="preserve"> funkce místopředsedy VR nomin</w:t>
      </w:r>
      <w:r w:rsidRPr="004E01CD">
        <w:rPr>
          <w:rFonts w:cstheme="minorHAnsi"/>
          <w:sz w:val="24"/>
          <w:szCs w:val="24"/>
        </w:rPr>
        <w:t xml:space="preserve">oval </w:t>
      </w:r>
      <w:r w:rsidR="00985EEE" w:rsidRPr="004E01CD">
        <w:rPr>
          <w:rFonts w:cstheme="minorHAnsi"/>
          <w:sz w:val="24"/>
          <w:szCs w:val="24"/>
        </w:rPr>
        <w:t xml:space="preserve">pana prof. Rysku, který nominaci přijal. </w:t>
      </w:r>
      <w:r w:rsidRPr="004E01CD">
        <w:rPr>
          <w:rFonts w:cstheme="minorHAnsi"/>
          <w:sz w:val="24"/>
          <w:szCs w:val="24"/>
        </w:rPr>
        <w:t xml:space="preserve">Položil dotaz, zda </w:t>
      </w:r>
      <w:r w:rsidR="00985EEE" w:rsidRPr="004E01CD">
        <w:rPr>
          <w:rFonts w:cstheme="minorHAnsi"/>
          <w:sz w:val="24"/>
          <w:szCs w:val="24"/>
        </w:rPr>
        <w:t>VR</w:t>
      </w:r>
      <w:r w:rsidRPr="004E01CD">
        <w:rPr>
          <w:rFonts w:cstheme="minorHAnsi"/>
          <w:sz w:val="24"/>
          <w:szCs w:val="24"/>
        </w:rPr>
        <w:t xml:space="preserve"> souhlasí</w:t>
      </w:r>
      <w:r w:rsidR="00985EEE" w:rsidRPr="004E01CD">
        <w:rPr>
          <w:rFonts w:cstheme="minorHAnsi"/>
          <w:sz w:val="24"/>
          <w:szCs w:val="24"/>
        </w:rPr>
        <w:t xml:space="preserve"> s tímto návrhem? </w:t>
      </w:r>
    </w:p>
    <w:p w14:paraId="23838C97" w14:textId="626A85D3" w:rsidR="00985EEE" w:rsidRPr="004E01CD" w:rsidRDefault="00985EEE" w:rsidP="00985EEE">
      <w:pPr>
        <w:spacing w:line="276" w:lineRule="auto"/>
        <w:jc w:val="both"/>
        <w:rPr>
          <w:rFonts w:cstheme="minorHAnsi"/>
          <w:sz w:val="24"/>
          <w:szCs w:val="24"/>
        </w:rPr>
      </w:pPr>
      <w:r w:rsidRPr="004E01CD">
        <w:rPr>
          <w:rFonts w:cstheme="minorHAnsi"/>
          <w:sz w:val="24"/>
          <w:szCs w:val="24"/>
        </w:rPr>
        <w:t>Všichni přítomní s nominací souhlas</w:t>
      </w:r>
      <w:r w:rsidR="004E01CD" w:rsidRPr="004E01CD">
        <w:rPr>
          <w:rFonts w:cstheme="minorHAnsi"/>
          <w:sz w:val="24"/>
          <w:szCs w:val="24"/>
        </w:rPr>
        <w:t>ili.</w:t>
      </w:r>
    </w:p>
    <w:p w14:paraId="21DE15A3" w14:textId="77777777" w:rsidR="008C50D1" w:rsidRPr="004E01CD" w:rsidRDefault="00985EEE" w:rsidP="00724ED9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E01CD">
        <w:rPr>
          <w:rFonts w:cstheme="minorHAnsi"/>
          <w:b/>
          <w:bCs/>
          <w:sz w:val="24"/>
          <w:szCs w:val="24"/>
          <w:u w:val="single"/>
        </w:rPr>
        <w:t>Bod 3 - Aktuality AZV</w:t>
      </w:r>
    </w:p>
    <w:p w14:paraId="4CC9BBB4" w14:textId="77777777" w:rsidR="00E47D88" w:rsidRDefault="00E47D88" w:rsidP="00E47D8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Pan prof. Ryska sdělil i</w:t>
      </w:r>
      <w:r>
        <w:rPr>
          <w:rFonts w:cstheme="minorHAnsi"/>
          <w:sz w:val="24"/>
          <w:szCs w:val="24"/>
        </w:rPr>
        <w:t xml:space="preserve">nformace k třetímu podcovidovému programu. Pan ministr schválil výsledky soutěže. Na základě hodnocení odbornými garanty bylo vybráno 26 projektů z požadovaných 53. Jedná se o dvouleté projekty.  Řešení 4 projektů bude AZV průběžně intenzivně sledovat, protože je považuje vzhledem k jejich metodice za ohrožené.   </w:t>
      </w:r>
    </w:p>
    <w:p w14:paraId="7232BDBB" w14:textId="77777777" w:rsidR="00E47D88" w:rsidRDefault="00E47D88" w:rsidP="00E47D8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současné době běží hodnocení průběžných zpráv, které hodnotí VR AZV. Doběhla soutěž seniorská, která je připravena k podpisu jednotlivých smluv. </w:t>
      </w:r>
    </w:p>
    <w:p w14:paraId="6176722D" w14:textId="7F3FA5B9" w:rsidR="00073968" w:rsidRPr="004E01CD" w:rsidRDefault="008C50D1" w:rsidP="00113D6E">
      <w:pPr>
        <w:spacing w:line="276" w:lineRule="auto"/>
        <w:jc w:val="both"/>
        <w:rPr>
          <w:rFonts w:cstheme="minorHAnsi"/>
          <w:sz w:val="24"/>
          <w:szCs w:val="24"/>
        </w:rPr>
      </w:pPr>
      <w:r w:rsidRPr="004E01CD">
        <w:rPr>
          <w:rFonts w:cstheme="minorHAnsi"/>
          <w:b/>
          <w:bCs/>
          <w:sz w:val="24"/>
          <w:szCs w:val="24"/>
          <w:u w:val="single"/>
        </w:rPr>
        <w:t>Bod 4 - Připravenost koncepce VVI pro následující léta</w:t>
      </w:r>
    </w:p>
    <w:p w14:paraId="1C975998" w14:textId="368058B7" w:rsidR="00985EEE" w:rsidRPr="004E01CD" w:rsidRDefault="004E01CD" w:rsidP="004E01CD">
      <w:pPr>
        <w:spacing w:line="276" w:lineRule="auto"/>
        <w:jc w:val="both"/>
        <w:rPr>
          <w:rFonts w:cstheme="minorHAnsi"/>
          <w:sz w:val="24"/>
          <w:szCs w:val="24"/>
        </w:rPr>
      </w:pPr>
      <w:r w:rsidRPr="004E01CD">
        <w:rPr>
          <w:rFonts w:cstheme="minorHAnsi"/>
          <w:b/>
          <w:bCs/>
          <w:sz w:val="24"/>
          <w:szCs w:val="24"/>
        </w:rPr>
        <w:t xml:space="preserve">Pan prof. </w:t>
      </w:r>
      <w:r w:rsidR="00985EEE" w:rsidRPr="004E01CD">
        <w:rPr>
          <w:rFonts w:cstheme="minorHAnsi"/>
          <w:b/>
          <w:bCs/>
          <w:sz w:val="24"/>
          <w:szCs w:val="24"/>
        </w:rPr>
        <w:t>Ryska</w:t>
      </w:r>
      <w:r w:rsidRPr="004E01CD">
        <w:rPr>
          <w:rFonts w:cstheme="minorHAnsi"/>
          <w:sz w:val="24"/>
          <w:szCs w:val="24"/>
        </w:rPr>
        <w:t xml:space="preserve"> informoval VR o časovém horizontu jednoho měsíce, </w:t>
      </w:r>
      <w:r w:rsidR="008C50D1" w:rsidRPr="004E01CD">
        <w:rPr>
          <w:rFonts w:cstheme="minorHAnsi"/>
          <w:sz w:val="24"/>
          <w:szCs w:val="24"/>
        </w:rPr>
        <w:t>aby se členové VR MZČR seznámili s textem a ev. materiál připomínkovali.</w:t>
      </w:r>
    </w:p>
    <w:p w14:paraId="6C1B5A0F" w14:textId="7CC439C6" w:rsidR="006D75A2" w:rsidRDefault="004E01CD" w:rsidP="006D75A2">
      <w:pPr>
        <w:spacing w:line="276" w:lineRule="auto"/>
        <w:jc w:val="both"/>
        <w:rPr>
          <w:sz w:val="24"/>
          <w:szCs w:val="24"/>
        </w:rPr>
      </w:pPr>
      <w:r w:rsidRPr="004E01CD">
        <w:rPr>
          <w:rFonts w:cstheme="minorHAnsi"/>
          <w:b/>
          <w:bCs/>
          <w:sz w:val="24"/>
          <w:szCs w:val="24"/>
        </w:rPr>
        <w:t xml:space="preserve">Pan prof. </w:t>
      </w:r>
      <w:r w:rsidR="00073968" w:rsidRPr="004E01CD">
        <w:rPr>
          <w:rFonts w:cstheme="minorHAnsi"/>
          <w:b/>
          <w:bCs/>
          <w:sz w:val="24"/>
          <w:szCs w:val="24"/>
        </w:rPr>
        <w:t>Slab</w:t>
      </w:r>
      <w:r w:rsidR="00E25CBC" w:rsidRPr="004E01CD">
        <w:rPr>
          <w:rFonts w:cstheme="minorHAnsi"/>
          <w:b/>
          <w:bCs/>
          <w:sz w:val="24"/>
          <w:szCs w:val="24"/>
        </w:rPr>
        <w:t>ý</w:t>
      </w:r>
      <w:r w:rsidR="00073968" w:rsidRPr="004E01CD">
        <w:rPr>
          <w:rFonts w:cstheme="minorHAnsi"/>
          <w:sz w:val="24"/>
          <w:szCs w:val="24"/>
        </w:rPr>
        <w:t xml:space="preserve"> </w:t>
      </w:r>
      <w:r w:rsidRPr="004E01CD">
        <w:rPr>
          <w:rFonts w:cstheme="minorHAnsi"/>
          <w:sz w:val="24"/>
          <w:szCs w:val="24"/>
        </w:rPr>
        <w:t xml:space="preserve">sdělil informace o </w:t>
      </w:r>
      <w:r w:rsidR="00073968" w:rsidRPr="004E01CD">
        <w:rPr>
          <w:rFonts w:cstheme="minorHAnsi"/>
          <w:sz w:val="24"/>
          <w:szCs w:val="24"/>
        </w:rPr>
        <w:t>koncepc</w:t>
      </w:r>
      <w:r w:rsidRPr="004E01CD">
        <w:rPr>
          <w:rFonts w:cstheme="minorHAnsi"/>
          <w:sz w:val="24"/>
          <w:szCs w:val="24"/>
        </w:rPr>
        <w:t>i, která</w:t>
      </w:r>
      <w:r w:rsidR="00E25CBC" w:rsidRPr="004E01CD">
        <w:rPr>
          <w:rFonts w:cstheme="minorHAnsi"/>
          <w:sz w:val="24"/>
          <w:szCs w:val="24"/>
        </w:rPr>
        <w:t xml:space="preserve"> </w:t>
      </w:r>
      <w:r w:rsidR="00073968" w:rsidRPr="004E01CD">
        <w:rPr>
          <w:rFonts w:cstheme="minorHAnsi"/>
          <w:sz w:val="24"/>
          <w:szCs w:val="24"/>
        </w:rPr>
        <w:t xml:space="preserve">je v pokročilém stadiu příprav. </w:t>
      </w:r>
      <w:r w:rsidR="00E25CBC" w:rsidRPr="004E01CD">
        <w:rPr>
          <w:rFonts w:cstheme="minorHAnsi"/>
          <w:sz w:val="24"/>
          <w:szCs w:val="24"/>
        </w:rPr>
        <w:t xml:space="preserve">Dokument má přibližně 102 stran + 90 stran příloh. </w:t>
      </w:r>
      <w:r w:rsidR="00073968" w:rsidRPr="004E01CD">
        <w:rPr>
          <w:rFonts w:cstheme="minorHAnsi"/>
          <w:sz w:val="24"/>
          <w:szCs w:val="24"/>
        </w:rPr>
        <w:t>Spl</w:t>
      </w:r>
      <w:r w:rsidR="00E25CBC" w:rsidRPr="004E01CD">
        <w:rPr>
          <w:rFonts w:cstheme="minorHAnsi"/>
          <w:sz w:val="24"/>
          <w:szCs w:val="24"/>
        </w:rPr>
        <w:t>ň</w:t>
      </w:r>
      <w:r w:rsidR="00073968" w:rsidRPr="004E01CD">
        <w:rPr>
          <w:rFonts w:cstheme="minorHAnsi"/>
          <w:sz w:val="24"/>
          <w:szCs w:val="24"/>
        </w:rPr>
        <w:t xml:space="preserve">uje všechny formální </w:t>
      </w:r>
      <w:r w:rsidR="00E25CBC" w:rsidRPr="004E01CD">
        <w:rPr>
          <w:rFonts w:cstheme="minorHAnsi"/>
          <w:sz w:val="24"/>
          <w:szCs w:val="24"/>
        </w:rPr>
        <w:t xml:space="preserve">náležitosti, které strategické </w:t>
      </w:r>
      <w:r w:rsidR="00073968" w:rsidRPr="004E01CD">
        <w:rPr>
          <w:rFonts w:cstheme="minorHAnsi"/>
          <w:sz w:val="24"/>
          <w:szCs w:val="24"/>
        </w:rPr>
        <w:t>dokumenty</w:t>
      </w:r>
      <w:r w:rsidR="00E25CBC" w:rsidRPr="004E01CD">
        <w:rPr>
          <w:rFonts w:cstheme="minorHAnsi"/>
          <w:sz w:val="24"/>
          <w:szCs w:val="24"/>
        </w:rPr>
        <w:t xml:space="preserve"> tohoto typu mají mít. P</w:t>
      </w:r>
      <w:r w:rsidR="00073968" w:rsidRPr="004E01CD">
        <w:rPr>
          <w:rFonts w:cstheme="minorHAnsi"/>
          <w:sz w:val="24"/>
          <w:szCs w:val="24"/>
        </w:rPr>
        <w:t>rošel revizí u člen</w:t>
      </w:r>
      <w:r w:rsidR="00E25CBC" w:rsidRPr="004E01CD">
        <w:rPr>
          <w:rFonts w:cstheme="minorHAnsi"/>
          <w:sz w:val="24"/>
          <w:szCs w:val="24"/>
        </w:rPr>
        <w:t>ů komise</w:t>
      </w:r>
      <w:r w:rsidR="00073968" w:rsidRPr="004E01CD">
        <w:rPr>
          <w:rFonts w:cstheme="minorHAnsi"/>
          <w:sz w:val="24"/>
          <w:szCs w:val="24"/>
        </w:rPr>
        <w:t xml:space="preserve"> pro přípravu koncepce</w:t>
      </w:r>
      <w:r w:rsidR="009F4099" w:rsidRPr="004E01CD">
        <w:rPr>
          <w:rFonts w:cstheme="minorHAnsi"/>
          <w:sz w:val="24"/>
          <w:szCs w:val="24"/>
        </w:rPr>
        <w:t xml:space="preserve"> a zapracováváme jednotlivé změny. Koncepce je </w:t>
      </w:r>
      <w:r w:rsidR="00073968" w:rsidRPr="004E01CD">
        <w:rPr>
          <w:rFonts w:cstheme="minorHAnsi"/>
          <w:sz w:val="24"/>
          <w:szCs w:val="24"/>
        </w:rPr>
        <w:t xml:space="preserve">připravena pro </w:t>
      </w:r>
      <w:r w:rsidR="009F4099" w:rsidRPr="004E01CD">
        <w:rPr>
          <w:rFonts w:cstheme="minorHAnsi"/>
          <w:sz w:val="24"/>
          <w:szCs w:val="24"/>
        </w:rPr>
        <w:t>VR</w:t>
      </w:r>
      <w:r w:rsidR="00073968" w:rsidRPr="004E01CD">
        <w:rPr>
          <w:rFonts w:cstheme="minorHAnsi"/>
          <w:sz w:val="24"/>
          <w:szCs w:val="24"/>
        </w:rPr>
        <w:t xml:space="preserve"> k</w:t>
      </w:r>
      <w:r w:rsidR="009F4099" w:rsidRPr="004E01CD">
        <w:rPr>
          <w:rFonts w:cstheme="minorHAnsi"/>
          <w:sz w:val="24"/>
          <w:szCs w:val="24"/>
        </w:rPr>
        <w:t xml:space="preserve"> posouzení. Potřebujeme </w:t>
      </w:r>
      <w:r w:rsidR="009F4099" w:rsidRPr="004E01CD">
        <w:rPr>
          <w:rFonts w:cstheme="minorHAnsi"/>
          <w:sz w:val="24"/>
          <w:szCs w:val="24"/>
        </w:rPr>
        <w:lastRenderedPageBreak/>
        <w:t xml:space="preserve">přibližně 2 týdny k tomu, abychom mohli dokument skrze předsedu nasdílet VR. Rada vlády požaduje vidět dokument už na dubnovém jednání. </w:t>
      </w:r>
      <w:r w:rsidR="00073968" w:rsidRPr="004E01CD">
        <w:rPr>
          <w:rFonts w:cstheme="minorHAnsi"/>
          <w:sz w:val="24"/>
          <w:szCs w:val="24"/>
        </w:rPr>
        <w:t>Pož</w:t>
      </w:r>
      <w:r w:rsidR="009F4099" w:rsidRPr="004E01CD">
        <w:rPr>
          <w:rFonts w:cstheme="minorHAnsi"/>
          <w:sz w:val="24"/>
          <w:szCs w:val="24"/>
        </w:rPr>
        <w:t>á</w:t>
      </w:r>
      <w:r w:rsidR="00073968" w:rsidRPr="004E01CD">
        <w:rPr>
          <w:rFonts w:cstheme="minorHAnsi"/>
          <w:sz w:val="24"/>
          <w:szCs w:val="24"/>
        </w:rPr>
        <w:t xml:space="preserve">dali jsme o navýšení </w:t>
      </w:r>
      <w:r w:rsidR="009F4099" w:rsidRPr="004E01CD">
        <w:rPr>
          <w:rFonts w:cstheme="minorHAnsi"/>
          <w:sz w:val="24"/>
          <w:szCs w:val="24"/>
        </w:rPr>
        <w:t xml:space="preserve">rozpočtu pro AZV </w:t>
      </w:r>
      <w:r w:rsidR="00073968" w:rsidRPr="004E01CD">
        <w:rPr>
          <w:rFonts w:cstheme="minorHAnsi"/>
          <w:sz w:val="24"/>
          <w:szCs w:val="24"/>
        </w:rPr>
        <w:t>o 150 mil</w:t>
      </w:r>
      <w:r w:rsidR="009F4099" w:rsidRPr="004E01CD">
        <w:rPr>
          <w:rFonts w:cstheme="minorHAnsi"/>
          <w:sz w:val="24"/>
          <w:szCs w:val="24"/>
        </w:rPr>
        <w:t>.</w:t>
      </w:r>
      <w:r w:rsidR="00073968" w:rsidRPr="004E01CD">
        <w:rPr>
          <w:rFonts w:cstheme="minorHAnsi"/>
          <w:sz w:val="24"/>
          <w:szCs w:val="24"/>
        </w:rPr>
        <w:t xml:space="preserve"> </w:t>
      </w:r>
      <w:r w:rsidR="009F4099" w:rsidRPr="004E01CD">
        <w:rPr>
          <w:rFonts w:cstheme="minorHAnsi"/>
          <w:sz w:val="24"/>
          <w:szCs w:val="24"/>
        </w:rPr>
        <w:t>Kč tento rok a na další dva roky také o 150 mil. Kč.</w:t>
      </w:r>
      <w:r w:rsidR="006D75A2">
        <w:rPr>
          <w:sz w:val="24"/>
          <w:szCs w:val="24"/>
        </w:rPr>
        <w:t xml:space="preserve"> Stále existují nejasnosti stran definice a vymezení Aplikovaného výzkumu ve zdravotnictví. Kritika ze strany Rady vlády spočívala v tom, že agentura začala zaměňovat slovo aplikovaný zdravotnický výzkum za výzkum klinický. Do aplikovaného zdravotnického výzkumu patří i výzkum preklinický a není nutné, aby se takového výzkumu přímo účastnil pacient nebo byl založen na využití biologického materiálu odebraného z pacienta. Nelze vyžadovat, aby výstupy grantů AZV měly přímý a okamžitý dopad do zdravotnictví. Tato definice eliminuje rozsáhlou oblast aplikovaného zdravotnického výzkumu, která by měla být předmětem podpory AZV. Definičně by poskytovatel měl vycházet z </w:t>
      </w:r>
      <w:r w:rsidR="006D75A2">
        <w:rPr>
          <w:b/>
          <w:bCs/>
          <w:sz w:val="24"/>
          <w:szCs w:val="24"/>
        </w:rPr>
        <w:t xml:space="preserve">Frascatiho manuálu </w:t>
      </w:r>
      <w:r w:rsidR="006D75A2">
        <w:rPr>
          <w:sz w:val="24"/>
          <w:szCs w:val="24"/>
        </w:rPr>
        <w:t>(dokumentu OECD využívaného napříč EU a také RVII a M17</w:t>
      </w:r>
      <w:r w:rsidR="006D75A2">
        <w:rPr>
          <w:sz w:val="24"/>
          <w:szCs w:val="24"/>
          <w:lang w:val="en-US"/>
        </w:rPr>
        <w:t xml:space="preserve">+ </w:t>
      </w:r>
      <w:r w:rsidR="006D75A2">
        <w:rPr>
          <w:sz w:val="24"/>
          <w:szCs w:val="24"/>
        </w:rPr>
        <w:t>pro posuzování aktivit výzkumu a experimentálního vývoje), který definuje základní a aplikovaný výzkum následovně:</w:t>
      </w:r>
    </w:p>
    <w:p w14:paraId="705AE669" w14:textId="77777777" w:rsidR="006D75A2" w:rsidRDefault="006D75A2" w:rsidP="006D75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bCs/>
          <w:sz w:val="24"/>
          <w:szCs w:val="24"/>
        </w:rPr>
        <w:t>Základní výzkum</w:t>
      </w:r>
      <w:r>
        <w:rPr>
          <w:sz w:val="24"/>
          <w:szCs w:val="24"/>
        </w:rPr>
        <w:t xml:space="preserve"> je experimentální nebo teoretická práce prováděná primárně za účelem získání nových poznatků o základních principech jevů nebo pozorovatelných skutečností, která není primárně zaměřena na žádné konkrétní uplatnění nebo využití v praxi. </w:t>
      </w:r>
      <w:r>
        <w:rPr>
          <w:b/>
          <w:bCs/>
          <w:sz w:val="24"/>
          <w:szCs w:val="24"/>
        </w:rPr>
        <w:t>Aplikovaný výzkum</w:t>
      </w:r>
      <w:r>
        <w:rPr>
          <w:sz w:val="24"/>
          <w:szCs w:val="24"/>
        </w:rPr>
        <w:t xml:space="preserve"> je původní zkoumání prováděné s cílem získání nových poznatků. Je však primárně zaměřen na konkrétní praktický záměr nebo cíl.“</w:t>
      </w:r>
    </w:p>
    <w:p w14:paraId="6A4638D0" w14:textId="77777777" w:rsidR="006D75A2" w:rsidRDefault="006D75A2" w:rsidP="006D75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„Konkrétní praktický záměr a cíl“ v případě aplikovaného zdravotnického výzkumu podporovaného Agenturou pro zdravotnický výzkum bude logicky směřovat do oblasti zdravotnictví. </w:t>
      </w:r>
    </w:p>
    <w:p w14:paraId="22FE6858" w14:textId="0EE94DBB" w:rsidR="006D75A2" w:rsidRDefault="006D75A2" w:rsidP="006D75A2">
      <w:pPr>
        <w:spacing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>Podpora základního výzkumu v oblasti lékařských věd by měla být v plném rozsahu pokryta Grantovou agenturou ČR. Zde ovšem po zrušení komise lékařských věd došlo k významnému poklesu v podpory a tento problém by měl být také komunikován směrem k RVVI.</w:t>
      </w:r>
    </w:p>
    <w:p w14:paraId="76CAA5CF" w14:textId="14F5B736" w:rsidR="004E01CD" w:rsidRPr="004E01CD" w:rsidRDefault="004E01CD" w:rsidP="004E01C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6335CF7" w14:textId="2A8CCE14" w:rsidR="00A86DB5" w:rsidRPr="004E01CD" w:rsidRDefault="00AF7C84" w:rsidP="004E01CD">
      <w:pPr>
        <w:spacing w:line="276" w:lineRule="auto"/>
        <w:jc w:val="both"/>
        <w:rPr>
          <w:rFonts w:cstheme="minorHAnsi"/>
          <w:sz w:val="24"/>
          <w:szCs w:val="24"/>
        </w:rPr>
      </w:pPr>
      <w:r w:rsidRPr="00AF7C84">
        <w:rPr>
          <w:rFonts w:cstheme="minorHAnsi"/>
          <w:b/>
          <w:bCs/>
          <w:sz w:val="24"/>
          <w:szCs w:val="24"/>
          <w:u w:val="single"/>
        </w:rPr>
        <w:t xml:space="preserve">Bod 5 – </w:t>
      </w:r>
      <w:r w:rsidR="00A86DB5" w:rsidRPr="00AF7C84">
        <w:rPr>
          <w:rFonts w:cstheme="minorHAnsi"/>
          <w:b/>
          <w:bCs/>
          <w:sz w:val="24"/>
          <w:szCs w:val="24"/>
          <w:u w:val="single"/>
        </w:rPr>
        <w:t>R</w:t>
      </w:r>
      <w:r w:rsidRPr="00AF7C84">
        <w:rPr>
          <w:rFonts w:cstheme="minorHAnsi"/>
          <w:b/>
          <w:bCs/>
          <w:sz w:val="24"/>
          <w:szCs w:val="24"/>
          <w:u w:val="single"/>
        </w:rPr>
        <w:t>ůzné, diskuse</w:t>
      </w:r>
    </w:p>
    <w:p w14:paraId="78515A05" w14:textId="31730B78" w:rsidR="00D76F85" w:rsidRPr="00EB5E4C" w:rsidRDefault="00B002DD" w:rsidP="005033CF">
      <w:pPr>
        <w:spacing w:line="276" w:lineRule="auto"/>
        <w:jc w:val="both"/>
        <w:rPr>
          <w:rFonts w:cstheme="minorHAnsi"/>
          <w:sz w:val="24"/>
          <w:szCs w:val="24"/>
        </w:rPr>
      </w:pPr>
      <w:r w:rsidRPr="003159E8">
        <w:rPr>
          <w:rFonts w:cstheme="minorHAnsi"/>
          <w:b/>
          <w:bCs/>
          <w:sz w:val="24"/>
          <w:szCs w:val="24"/>
        </w:rPr>
        <w:t>Pan ministr</w:t>
      </w:r>
      <w:r>
        <w:rPr>
          <w:rFonts w:cstheme="minorHAnsi"/>
          <w:sz w:val="24"/>
          <w:szCs w:val="24"/>
        </w:rPr>
        <w:t xml:space="preserve"> podal informace o Ukrajině. Pomoc Ukrajině koordinuje Ministerstvo vnitra. MV vytvořilo Centrální krizový štáb, který řídí pan generál Vlček. Tento CKŠ koordinuje situaci s krajskými krizovými štáby. Ministerstvo zdravotnictví má zástupce ke komunikaci, kterým je pan náměstek Dvořáček.</w:t>
      </w:r>
      <w:r w:rsidR="005033CF">
        <w:rPr>
          <w:rFonts w:cstheme="minorHAnsi"/>
          <w:sz w:val="24"/>
          <w:szCs w:val="24"/>
        </w:rPr>
        <w:t xml:space="preserve"> (email: </w:t>
      </w:r>
      <w:hyperlink r:id="rId5" w:history="1">
        <w:r w:rsidR="005033CF" w:rsidRPr="00915367">
          <w:rPr>
            <w:rStyle w:val="Hypertextovodkaz"/>
            <w:rFonts w:cstheme="minorHAnsi"/>
            <w:sz w:val="24"/>
            <w:szCs w:val="24"/>
          </w:rPr>
          <w:t>Jakub.dvoracek@mzcr.cz</w:t>
        </w:r>
      </w:hyperlink>
      <w:r w:rsidR="005033C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MZ dodává MV informace dle jejich požadavků. Paralelně s tím MZ vytvoří systém s pomocí pana prof. Duška, abychom měli data o příchozích Ukrajincích. Kapacita pro ČR je přibližně 250 000 osob z UK. </w:t>
      </w:r>
      <w:r w:rsidR="003159E8">
        <w:rPr>
          <w:rFonts w:cstheme="minorHAnsi"/>
          <w:sz w:val="24"/>
          <w:szCs w:val="24"/>
        </w:rPr>
        <w:t>Příchozí jsou převážně</w:t>
      </w:r>
      <w:r>
        <w:rPr>
          <w:rFonts w:cstheme="minorHAnsi"/>
          <w:sz w:val="24"/>
          <w:szCs w:val="24"/>
        </w:rPr>
        <w:t xml:space="preserve"> ženy a děti. Problém se jeví v pojištění, protože na UK zdravotní pojištění není. Nyní máme nastavený očkovací kalendář pro osoby z UK, řešíme, jakým způsobem dostat očkovací vakcíny. Soustředíme se na tuberkulózu, </w:t>
      </w:r>
      <w:r w:rsidR="005033CF">
        <w:rPr>
          <w:rFonts w:cstheme="minorHAnsi"/>
          <w:sz w:val="24"/>
          <w:szCs w:val="24"/>
        </w:rPr>
        <w:t xml:space="preserve">AIDS a další. Uprchlíci mají statut občanů s trvalým pobytem v EU a současně mají statut státních pojištěnců. Je nastaven systém vstupních prohlídek a sběr dat. </w:t>
      </w:r>
      <w:r w:rsidR="00D76F85" w:rsidRPr="00EB5E4C">
        <w:rPr>
          <w:rFonts w:cstheme="minorHAnsi"/>
          <w:sz w:val="24"/>
          <w:szCs w:val="24"/>
        </w:rPr>
        <w:t>Sy</w:t>
      </w:r>
      <w:r w:rsidR="005033CF">
        <w:rPr>
          <w:rFonts w:cstheme="minorHAnsi"/>
          <w:sz w:val="24"/>
          <w:szCs w:val="24"/>
        </w:rPr>
        <w:t>s</w:t>
      </w:r>
      <w:r w:rsidR="00D76F85" w:rsidRPr="00EB5E4C">
        <w:rPr>
          <w:rFonts w:cstheme="minorHAnsi"/>
          <w:sz w:val="24"/>
          <w:szCs w:val="24"/>
        </w:rPr>
        <w:t>t</w:t>
      </w:r>
      <w:r w:rsidR="005033CF">
        <w:rPr>
          <w:rFonts w:cstheme="minorHAnsi"/>
          <w:sz w:val="24"/>
          <w:szCs w:val="24"/>
        </w:rPr>
        <w:t>é</w:t>
      </w:r>
      <w:r w:rsidR="00D76F85" w:rsidRPr="00EB5E4C">
        <w:rPr>
          <w:rFonts w:cstheme="minorHAnsi"/>
          <w:sz w:val="24"/>
          <w:szCs w:val="24"/>
        </w:rPr>
        <w:t>m je nast</w:t>
      </w:r>
      <w:r w:rsidR="005033CF">
        <w:rPr>
          <w:rFonts w:cstheme="minorHAnsi"/>
          <w:sz w:val="24"/>
          <w:szCs w:val="24"/>
        </w:rPr>
        <w:t>aven tak, že</w:t>
      </w:r>
      <w:r w:rsidR="00D76F85" w:rsidRPr="00EB5E4C">
        <w:rPr>
          <w:rFonts w:cstheme="minorHAnsi"/>
          <w:sz w:val="24"/>
          <w:szCs w:val="24"/>
        </w:rPr>
        <w:t xml:space="preserve"> se </w:t>
      </w:r>
      <w:r w:rsidR="005033CF">
        <w:rPr>
          <w:rFonts w:cstheme="minorHAnsi"/>
          <w:sz w:val="24"/>
          <w:szCs w:val="24"/>
        </w:rPr>
        <w:t>uprchlíci budou</w:t>
      </w:r>
      <w:r w:rsidR="00D76F85" w:rsidRPr="00EB5E4C">
        <w:rPr>
          <w:rFonts w:cstheme="minorHAnsi"/>
          <w:sz w:val="24"/>
          <w:szCs w:val="24"/>
        </w:rPr>
        <w:t xml:space="preserve"> vracet na </w:t>
      </w:r>
      <w:r w:rsidR="005033CF">
        <w:rPr>
          <w:rFonts w:cstheme="minorHAnsi"/>
          <w:sz w:val="24"/>
          <w:szCs w:val="24"/>
        </w:rPr>
        <w:t>UK</w:t>
      </w:r>
      <w:r w:rsidR="00D76F85" w:rsidRPr="00EB5E4C">
        <w:rPr>
          <w:rFonts w:cstheme="minorHAnsi"/>
          <w:sz w:val="24"/>
          <w:szCs w:val="24"/>
        </w:rPr>
        <w:t xml:space="preserve">. Nevede se debata, </w:t>
      </w:r>
      <w:r w:rsidR="005033CF">
        <w:rPr>
          <w:rFonts w:cstheme="minorHAnsi"/>
          <w:sz w:val="24"/>
          <w:szCs w:val="24"/>
        </w:rPr>
        <w:t>ž</w:t>
      </w:r>
      <w:r w:rsidR="00D76F85" w:rsidRPr="00EB5E4C">
        <w:rPr>
          <w:rFonts w:cstheme="minorHAnsi"/>
          <w:sz w:val="24"/>
          <w:szCs w:val="24"/>
        </w:rPr>
        <w:t>e by v</w:t>
      </w:r>
      <w:r w:rsidR="005033CF">
        <w:rPr>
          <w:rFonts w:cstheme="minorHAnsi"/>
          <w:sz w:val="24"/>
          <w:szCs w:val="24"/>
        </w:rPr>
        <w:t>á</w:t>
      </w:r>
      <w:r w:rsidR="00D76F85" w:rsidRPr="00EB5E4C">
        <w:rPr>
          <w:rFonts w:cstheme="minorHAnsi"/>
          <w:sz w:val="24"/>
          <w:szCs w:val="24"/>
        </w:rPr>
        <w:t>lka trvala d</w:t>
      </w:r>
      <w:r w:rsidR="005033CF">
        <w:rPr>
          <w:rFonts w:cstheme="minorHAnsi"/>
          <w:sz w:val="24"/>
          <w:szCs w:val="24"/>
        </w:rPr>
        <w:t>é</w:t>
      </w:r>
      <w:r w:rsidR="00D76F85" w:rsidRPr="00EB5E4C">
        <w:rPr>
          <w:rFonts w:cstheme="minorHAnsi"/>
          <w:sz w:val="24"/>
          <w:szCs w:val="24"/>
        </w:rPr>
        <w:t>le a oni museli z</w:t>
      </w:r>
      <w:r w:rsidR="005033CF">
        <w:rPr>
          <w:rFonts w:cstheme="minorHAnsi"/>
          <w:sz w:val="24"/>
          <w:szCs w:val="24"/>
        </w:rPr>
        <w:t>ů</w:t>
      </w:r>
      <w:r w:rsidR="00D76F85" w:rsidRPr="00EB5E4C">
        <w:rPr>
          <w:rFonts w:cstheme="minorHAnsi"/>
          <w:sz w:val="24"/>
          <w:szCs w:val="24"/>
        </w:rPr>
        <w:t xml:space="preserve">stat </w:t>
      </w:r>
      <w:r w:rsidR="005033CF">
        <w:rPr>
          <w:rFonts w:cstheme="minorHAnsi"/>
          <w:sz w:val="24"/>
          <w:szCs w:val="24"/>
        </w:rPr>
        <w:t xml:space="preserve">v ČR. </w:t>
      </w:r>
    </w:p>
    <w:p w14:paraId="75BBE886" w14:textId="4E9C12AC" w:rsidR="005033CF" w:rsidRDefault="005033CF" w:rsidP="009111B6">
      <w:pPr>
        <w:spacing w:line="276" w:lineRule="auto"/>
        <w:jc w:val="both"/>
        <w:rPr>
          <w:rFonts w:cstheme="minorHAnsi"/>
          <w:sz w:val="24"/>
          <w:szCs w:val="24"/>
        </w:rPr>
      </w:pPr>
      <w:r w:rsidRPr="005033CF">
        <w:rPr>
          <w:rFonts w:cstheme="minorHAnsi"/>
          <w:b/>
          <w:bCs/>
          <w:sz w:val="24"/>
          <w:szCs w:val="24"/>
        </w:rPr>
        <w:lastRenderedPageBreak/>
        <w:t>Pan doktor Dvořák</w:t>
      </w:r>
      <w:r>
        <w:rPr>
          <w:rFonts w:cstheme="minorHAnsi"/>
          <w:sz w:val="24"/>
          <w:szCs w:val="24"/>
        </w:rPr>
        <w:t xml:space="preserve"> požádal o rozeslání informací </w:t>
      </w:r>
      <w:r w:rsidR="003D1B28" w:rsidRPr="00EB5E4C">
        <w:rPr>
          <w:rFonts w:cstheme="minorHAnsi"/>
          <w:sz w:val="24"/>
          <w:szCs w:val="24"/>
        </w:rPr>
        <w:t>poskyto</w:t>
      </w:r>
      <w:r>
        <w:rPr>
          <w:rFonts w:cstheme="minorHAnsi"/>
          <w:sz w:val="24"/>
          <w:szCs w:val="24"/>
        </w:rPr>
        <w:t xml:space="preserve">vatelům zdravotní péče. Doporučil zajistit lékaře mluvící ukrajinsky a rusky. Dále požádal o vytvoření </w:t>
      </w:r>
      <w:r w:rsidR="009111B6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rátkého </w:t>
      </w:r>
      <w:r w:rsidR="009111B6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etodického pokynu plátců k poskytovatelům. </w:t>
      </w:r>
    </w:p>
    <w:p w14:paraId="1C2EACC8" w14:textId="0A51D472" w:rsidR="003D1B28" w:rsidRPr="00EB5E4C" w:rsidRDefault="009111B6" w:rsidP="009111B6">
      <w:pPr>
        <w:spacing w:line="276" w:lineRule="auto"/>
        <w:jc w:val="both"/>
        <w:rPr>
          <w:rFonts w:cstheme="minorHAnsi"/>
          <w:sz w:val="24"/>
          <w:szCs w:val="24"/>
        </w:rPr>
      </w:pPr>
      <w:r w:rsidRPr="009111B6">
        <w:rPr>
          <w:rFonts w:cstheme="minorHAnsi"/>
          <w:b/>
          <w:bCs/>
          <w:sz w:val="24"/>
          <w:szCs w:val="24"/>
        </w:rPr>
        <w:t>Pan ministr</w:t>
      </w:r>
      <w:r>
        <w:rPr>
          <w:rFonts w:cstheme="minorHAnsi"/>
          <w:sz w:val="24"/>
          <w:szCs w:val="24"/>
        </w:rPr>
        <w:t xml:space="preserve"> sdělil, že metodický pokyn rozeslal o víkendu na CKŠ a MV. Další koordinace distribuce je na nich. Informace z MZ byly zaslány na poskytovatele, na komory, na ředitelé fakultních nemocnic. </w:t>
      </w:r>
    </w:p>
    <w:p w14:paraId="2A5D85D2" w14:textId="77777777" w:rsidR="003159E8" w:rsidRDefault="003159E8" w:rsidP="00724ED9">
      <w:pPr>
        <w:spacing w:line="276" w:lineRule="auto"/>
        <w:rPr>
          <w:rFonts w:cstheme="minorHAnsi"/>
          <w:sz w:val="24"/>
          <w:szCs w:val="24"/>
        </w:rPr>
      </w:pPr>
    </w:p>
    <w:p w14:paraId="003BB615" w14:textId="77777777" w:rsidR="003159E8" w:rsidRDefault="003159E8" w:rsidP="00724ED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Další jednání Vědecké rady se bude konat v úterý 7. června od 16.00 hodin na Ministerstvu zdravotnictví.</w:t>
      </w:r>
    </w:p>
    <w:p w14:paraId="59009034" w14:textId="77777777" w:rsidR="003159E8" w:rsidRDefault="003159E8" w:rsidP="00724ED9">
      <w:pPr>
        <w:spacing w:line="276" w:lineRule="auto"/>
        <w:rPr>
          <w:rFonts w:cstheme="minorHAnsi"/>
          <w:sz w:val="24"/>
          <w:szCs w:val="24"/>
        </w:rPr>
      </w:pPr>
    </w:p>
    <w:p w14:paraId="02D6B7EF" w14:textId="5DAB979C" w:rsidR="00EE1789" w:rsidRPr="003159E8" w:rsidRDefault="003159E8" w:rsidP="00724ED9">
      <w:pPr>
        <w:spacing w:line="276" w:lineRule="auto"/>
        <w:rPr>
          <w:rFonts w:cstheme="minorHAnsi"/>
          <w:sz w:val="20"/>
          <w:szCs w:val="20"/>
        </w:rPr>
      </w:pPr>
      <w:r w:rsidRPr="003159E8">
        <w:rPr>
          <w:rFonts w:cstheme="minorHAnsi"/>
          <w:sz w:val="20"/>
          <w:szCs w:val="20"/>
        </w:rPr>
        <w:t>Zpracovala:</w:t>
      </w:r>
      <w:r w:rsidRPr="003159E8">
        <w:rPr>
          <w:rFonts w:cstheme="minorHAnsi"/>
          <w:sz w:val="20"/>
          <w:szCs w:val="20"/>
        </w:rPr>
        <w:br/>
        <w:t xml:space="preserve">Petra Fejfarová </w:t>
      </w:r>
      <w:r w:rsidR="00EE1789" w:rsidRPr="003159E8">
        <w:rPr>
          <w:rFonts w:cstheme="minorHAnsi"/>
          <w:sz w:val="20"/>
          <w:szCs w:val="20"/>
        </w:rPr>
        <w:t xml:space="preserve"> </w:t>
      </w:r>
    </w:p>
    <w:sectPr w:rsidR="00EE1789" w:rsidRPr="0031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68A6"/>
    <w:multiLevelType w:val="hybridMultilevel"/>
    <w:tmpl w:val="065C57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461A6"/>
    <w:multiLevelType w:val="hybridMultilevel"/>
    <w:tmpl w:val="C994B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68"/>
    <w:rsid w:val="000701AF"/>
    <w:rsid w:val="00073968"/>
    <w:rsid w:val="00113D6E"/>
    <w:rsid w:val="003159E8"/>
    <w:rsid w:val="00317D1F"/>
    <w:rsid w:val="003D1B28"/>
    <w:rsid w:val="004E01CD"/>
    <w:rsid w:val="005033CF"/>
    <w:rsid w:val="006D75A2"/>
    <w:rsid w:val="00724ED9"/>
    <w:rsid w:val="007616B2"/>
    <w:rsid w:val="008C50D1"/>
    <w:rsid w:val="009111B6"/>
    <w:rsid w:val="00985EEE"/>
    <w:rsid w:val="009F4099"/>
    <w:rsid w:val="00A86DB5"/>
    <w:rsid w:val="00AC03A4"/>
    <w:rsid w:val="00AF7C84"/>
    <w:rsid w:val="00B002DD"/>
    <w:rsid w:val="00B6642A"/>
    <w:rsid w:val="00D76F85"/>
    <w:rsid w:val="00E25CBC"/>
    <w:rsid w:val="00E47D88"/>
    <w:rsid w:val="00E8612B"/>
    <w:rsid w:val="00EB5E4C"/>
    <w:rsid w:val="00EE1789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0573"/>
  <w15:chartTrackingRefBased/>
  <w15:docId w15:val="{FE7FB7E7-ED80-4185-8192-A03436BB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E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3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dvoracek@mz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985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Petra, Ing.</dc:creator>
  <cp:keywords/>
  <dc:description/>
  <cp:lastModifiedBy>Fejfarová Petra, Ing.</cp:lastModifiedBy>
  <cp:revision>8</cp:revision>
  <dcterms:created xsi:type="dcterms:W3CDTF">2022-03-08T15:03:00Z</dcterms:created>
  <dcterms:modified xsi:type="dcterms:W3CDTF">2022-03-22T12:01:00Z</dcterms:modified>
</cp:coreProperties>
</file>