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2632"/>
        <w:gridCol w:w="10959"/>
      </w:tblGrid>
      <w:tr w:rsidR="006616C5" w:rsidRPr="006616C5" w14:paraId="7E2C5AF0" w14:textId="77777777" w:rsidTr="006616C5">
        <w:trPr>
          <w:trHeight w:val="588"/>
          <w:tblHeader/>
        </w:trPr>
        <w:tc>
          <w:tcPr>
            <w:tcW w:w="0" w:type="auto"/>
            <w:shd w:val="clear" w:color="auto" w:fill="FBE4D5" w:themeFill="accent2" w:themeFillTint="33"/>
            <w:vAlign w:val="center"/>
            <w:hideMark/>
          </w:tcPr>
          <w:p w14:paraId="688974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Odb.</w:t>
            </w:r>
          </w:p>
        </w:tc>
        <w:tc>
          <w:tcPr>
            <w:tcW w:w="2632" w:type="dxa"/>
            <w:shd w:val="clear" w:color="auto" w:fill="FBE4D5" w:themeFill="accent2" w:themeFillTint="33"/>
            <w:vAlign w:val="center"/>
            <w:hideMark/>
          </w:tcPr>
          <w:p w14:paraId="7C52D9C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Výkon</w:t>
            </w:r>
          </w:p>
        </w:tc>
        <w:tc>
          <w:tcPr>
            <w:tcW w:w="10959" w:type="dxa"/>
            <w:shd w:val="clear" w:color="auto" w:fill="FBE4D5" w:themeFill="accent2" w:themeFillTint="33"/>
            <w:hideMark/>
          </w:tcPr>
          <w:p w14:paraId="5928680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Připomínky VZP ČR</w:t>
            </w:r>
          </w:p>
        </w:tc>
      </w:tr>
      <w:tr w:rsidR="006616C5" w:rsidRPr="006616C5" w14:paraId="2B294658" w14:textId="77777777" w:rsidTr="006616C5">
        <w:trPr>
          <w:trHeight w:val="4250"/>
        </w:trPr>
        <w:tc>
          <w:tcPr>
            <w:tcW w:w="0" w:type="auto"/>
            <w:shd w:val="clear" w:color="auto" w:fill="auto"/>
            <w:vAlign w:val="center"/>
            <w:hideMark/>
          </w:tcPr>
          <w:p w14:paraId="06A9AD7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366F6C1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na vědomí - úprava obecné části: Kapitoly 2, bod 6.6. a formulář pro hospitalizační výkon</w:t>
            </w:r>
          </w:p>
        </w:tc>
        <w:tc>
          <w:tcPr>
            <w:tcW w:w="10959" w:type="dxa"/>
            <w:shd w:val="clear" w:color="auto" w:fill="auto"/>
            <w:hideMark/>
          </w:tcPr>
          <w:p w14:paraId="7BB8938A"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 Bodová hodnota "H" a "SH" výkonů je nutná </w:t>
            </w:r>
            <w:r w:rsidRPr="006616C5">
              <w:rPr>
                <w:rFonts w:ascii="Calibri" w:eastAsia="Times New Roman" w:hAnsi="Calibri" w:cs="Calibri"/>
                <w:b/>
                <w:color w:val="000000"/>
                <w:sz w:val="18"/>
                <w:szCs w:val="18"/>
                <w:lang w:eastAsia="cs-CZ"/>
              </w:rPr>
              <w:t xml:space="preserve">pro korektní ocenění vyžádané extramurální péče (toto již VZP sdělila na jednáních na MZ v r. 2024) nebo MZ zvažuje spolu se zrušením bodové hodnoty u H/SH výkonů úpravu mechanismu ocenění extramurální péče v UV ? </w:t>
            </w:r>
            <w:r w:rsidRPr="006616C5">
              <w:rPr>
                <w:rFonts w:ascii="Calibri" w:eastAsia="Times New Roman" w:hAnsi="Calibri" w:cs="Calibri"/>
                <w:color w:val="000000"/>
                <w:sz w:val="18"/>
                <w:szCs w:val="18"/>
                <w:lang w:eastAsia="cs-CZ"/>
              </w:rPr>
              <w:t xml:space="preserve">(V konečném důsledku to může znamenat neochotu PZS poskytující vyžádanou péči tak činit, což znamená snížení dostupnosti péče) </w:t>
            </w:r>
          </w:p>
          <w:p w14:paraId="73010AD8"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Údaje o nositelích výkonů jsou klíčové pro nastavení smluvní politiky pojišťoven, tuto info nutno kompenzovat např. v sekci popisu, či obsahu výkonu, aby bylo zřejmé, kdo a za jakých podmínek může výkon provádět.</w:t>
            </w:r>
            <w:r w:rsidRPr="006616C5">
              <w:rPr>
                <w:rFonts w:ascii="Calibri" w:eastAsia="Times New Roman" w:hAnsi="Calibri" w:cs="Calibri"/>
                <w:color w:val="000000"/>
                <w:sz w:val="18"/>
                <w:szCs w:val="18"/>
                <w:lang w:eastAsia="cs-CZ"/>
              </w:rPr>
              <w:t xml:space="preserve"> </w:t>
            </w:r>
          </w:p>
          <w:p w14:paraId="0A09E819" w14:textId="2AF1E924"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Zrušení PMAT a ponecháním "otevřeného" ZUM, kdy reg. listu výkonu budou položky pouze nad 1000 Kč povede k enormnímu nárůstu vykazované ZUM a </w:t>
            </w:r>
            <w:r w:rsidRPr="006616C5">
              <w:rPr>
                <w:rFonts w:ascii="Calibri" w:eastAsia="Times New Roman" w:hAnsi="Calibri" w:cs="Calibri"/>
                <w:b/>
                <w:sz w:val="18"/>
                <w:szCs w:val="18"/>
                <w:lang w:eastAsia="cs-CZ"/>
              </w:rPr>
              <w:t>nejistotě jak na straně poskytovatelů, tak pojišťoven, co lze, nebo nelze s výkonem vykazovat (co je obligatorním materiálem a co ZUM).</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Tuto koncepční změnu je nutno promítnout také do pravidel oceňování hosp. případů přes CZ-DRG. Upravit nastavení podílu materiálové RV na celkové RV případu, upravit trimmpointy pro materiálové outliery (nyní má 80% procent DRG skupin nastaven dolní trimmpoit na 1,- Kč, v případě, že by se vykazoval jen ZUM nad 1000,- Kč je nutno to změnit).</w:t>
            </w:r>
          </w:p>
          <w:p w14:paraId="3919C2A7"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Zdůvodnění návrhu na zařazení výkonu</w:t>
            </w:r>
            <w:r w:rsidRPr="006616C5">
              <w:rPr>
                <w:rFonts w:ascii="Calibri" w:eastAsia="Times New Roman" w:hAnsi="Calibri" w:cs="Calibri"/>
                <w:color w:val="000000"/>
                <w:sz w:val="18"/>
                <w:szCs w:val="18"/>
                <w:lang w:eastAsia="cs-CZ"/>
              </w:rPr>
              <w:t xml:space="preserve"> – bude obsahovat i ekonomické podklady a nákladovou efektivitu, informace, zda se tento výkon již někde používá a zda je hrazen z v.z.p. , zda se např. jedná o standardní a do praxe k zavedení vhodný výkon a nikoli výkon experimentální? Pokud ano, je vhodné to výslovně uvést. Tyto informace jsou při posuzování a připomínkování výkonu pro ZP důležité, v současných RL uvedeno též: </w:t>
            </w:r>
            <w:r w:rsidRPr="006616C5">
              <w:rPr>
                <w:rFonts w:ascii="Calibri" w:eastAsia="Times New Roman" w:hAnsi="Calibri" w:cs="Calibri"/>
                <w:i/>
                <w:color w:val="000000"/>
                <w:sz w:val="18"/>
                <w:szCs w:val="18"/>
                <w:lang w:eastAsia="cs-CZ"/>
              </w:rPr>
              <w:t>Důvod změnového řízení (V případě, že výkon nahrazuje staré metody, doplňte čísla původních výkonů.), Posouzení medicínské efektivity, Ekonomický dopad (Doplňte odhadovaný počet pacientů za rok), Porovnání s prokázaným léčebným přínosem, Způsob úhrady v dalších zemích</w:t>
            </w:r>
            <w:r w:rsidRPr="006616C5">
              <w:rPr>
                <w:rFonts w:ascii="Calibri" w:eastAsia="Times New Roman" w:hAnsi="Calibri" w:cs="Calibri"/>
                <w:color w:val="000000"/>
                <w:sz w:val="18"/>
                <w:szCs w:val="18"/>
                <w:lang w:eastAsia="cs-CZ"/>
              </w:rPr>
              <w:t xml:space="preserve"> - toto by mělo být součástí odůvodnění, ale v návrhu RL to není uvedeno/specifikováno, bez těchto informací lze těžko rozhodovat o zavedení výkonu.</w:t>
            </w:r>
          </w:p>
          <w:p w14:paraId="2C4D43A8" w14:textId="77777777" w:rsidR="006616C5" w:rsidRPr="006616C5" w:rsidRDefault="006616C5" w:rsidP="0077467C">
            <w:pPr>
              <w:pStyle w:val="Odstavecseseznamem"/>
              <w:numPr>
                <w:ilvl w:val="0"/>
                <w:numId w:val="1"/>
              </w:numPr>
              <w:tabs>
                <w:tab w:val="left" w:pos="0"/>
              </w:tabs>
              <w:spacing w:after="0" w:line="240" w:lineRule="auto"/>
              <w:ind w:left="224" w:hanging="22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OF je navrhováno: kolikrát v jednom roce a jednou za život . Co když je relevantní provést např  5x za život ? Nemá být správně OF možnost „ v jednom roce“ a možnost  „za život“ ?</w:t>
            </w:r>
          </w:p>
        </w:tc>
      </w:tr>
      <w:tr w:rsidR="006616C5" w:rsidRPr="006616C5" w14:paraId="66DA1896" w14:textId="77777777" w:rsidTr="006616C5">
        <w:trPr>
          <w:trHeight w:val="706"/>
        </w:trPr>
        <w:tc>
          <w:tcPr>
            <w:tcW w:w="0" w:type="auto"/>
            <w:shd w:val="clear" w:color="auto" w:fill="auto"/>
            <w:vAlign w:val="center"/>
            <w:hideMark/>
          </w:tcPr>
          <w:p w14:paraId="697C6E4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w:t>
            </w:r>
          </w:p>
        </w:tc>
        <w:tc>
          <w:tcPr>
            <w:tcW w:w="2632" w:type="dxa"/>
            <w:shd w:val="clear" w:color="auto" w:fill="auto"/>
            <w:vAlign w:val="center"/>
            <w:hideMark/>
          </w:tcPr>
          <w:p w14:paraId="65A0024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999-2024-11-27-11-26-56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PROVEDENÍ VÝKONU ZA POUŽITÍ CHIRURGICKÉHO ROBOTICKÉHO SYSTÉMU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2BB8FD5" w14:textId="77777777"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základní koncepce robotické péče, vhodné nejdříve vytvořit koncepci a až pak zavádět nové signální výkony. </w:t>
            </w:r>
          </w:p>
          <w:p w14:paraId="0089B287" w14:textId="51B1C3E1"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signální kód slouží k vykázání informace o použití robotického chirurgického systému při provedení jinak identifikovaného zdravotního výkonu, není zde důvod, aby signální kód měl </w:t>
            </w:r>
            <w:r w:rsidRPr="006616C5">
              <w:rPr>
                <w:rFonts w:ascii="Calibri" w:eastAsia="Times New Roman" w:hAnsi="Calibri" w:cs="Calibri"/>
                <w:b/>
                <w:color w:val="000000"/>
                <w:sz w:val="18"/>
                <w:szCs w:val="18"/>
                <w:lang w:eastAsia="cs-CZ"/>
              </w:rPr>
              <w:t>povolený ZUM a v ZUMu uvedené položkožky za 62 a 47 miliónů korun</w:t>
            </w:r>
            <w:r w:rsidRPr="006616C5">
              <w:rPr>
                <w:rFonts w:ascii="Calibri" w:eastAsia="Times New Roman" w:hAnsi="Calibri" w:cs="Calibri"/>
                <w:color w:val="000000"/>
                <w:sz w:val="18"/>
                <w:szCs w:val="18"/>
                <w:lang w:eastAsia="cs-CZ"/>
              </w:rPr>
              <w:t>!! (ZUM: A084940 - Robotický operační systém X, A084939 - Robotický operační systém), vzhledem k ceně k povaze těchto ZP  by mělo být jako Přístroj - Diskuse nutná.</w:t>
            </w:r>
          </w:p>
          <w:p w14:paraId="3D9297D8" w14:textId="77777777"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jaká bude filozofie nastavení tohoto výkonu? Jaká bude metodika? Bez těchto informací se nelze k návrhu vyjádřit.</w:t>
            </w:r>
          </w:p>
          <w:p w14:paraId="3BD81927" w14:textId="13F5ED7C" w:rsidR="006616C5" w:rsidRPr="006616C5" w:rsidRDefault="006616C5" w:rsidP="00E72CB4">
            <w:pPr>
              <w:pStyle w:val="Odstavecseseznamem"/>
              <w:numPr>
                <w:ilvl w:val="0"/>
                <w:numId w:val="4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Znamená to, že jakoukoliv operaci, pokud se poskytovatel rozhodne, bude moci provádět roboticky  pokud bude mít tento výkon nasmlouván i původně z důvodu jiného výkonu? Pokud poskytovatel bude mít nasmlouván tento výkon, jak se zaručí, že ho nebude vykazovat k výkonům pro něž není např. uveden jako specializované pracoviště? Výkon se vždy bude pojit s nově navrženým robotickým výkonem bez „robotické části“? </w:t>
            </w:r>
          </w:p>
          <w:p w14:paraId="6C49D0BF" w14:textId="77777777" w:rsidR="006616C5" w:rsidRPr="006616C5" w:rsidRDefault="006616C5" w:rsidP="0044437B">
            <w:pPr>
              <w:pStyle w:val="Odstavecseseznamem"/>
              <w:numPr>
                <w:ilvl w:val="0"/>
                <w:numId w:val="41"/>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Používání přístroje a drahých ZUM materiálů k robotickému výkonu odpovídá i času výkonu/ výkonů – jak bude řešeno v tomto případě? (různé robotické výkony jsou různě dlouhé a spotřebovávají různé množství robotických ZUmů).</w:t>
            </w:r>
          </w:p>
        </w:tc>
      </w:tr>
      <w:tr w:rsidR="006616C5" w:rsidRPr="006616C5" w14:paraId="52818688" w14:textId="77777777" w:rsidTr="006616C5">
        <w:trPr>
          <w:trHeight w:val="2517"/>
        </w:trPr>
        <w:tc>
          <w:tcPr>
            <w:tcW w:w="0" w:type="auto"/>
            <w:shd w:val="clear" w:color="auto" w:fill="auto"/>
            <w:vAlign w:val="center"/>
            <w:hideMark/>
          </w:tcPr>
          <w:p w14:paraId="57EE0D3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002</w:t>
            </w:r>
          </w:p>
        </w:tc>
        <w:tc>
          <w:tcPr>
            <w:tcW w:w="2632" w:type="dxa"/>
            <w:shd w:val="clear" w:color="auto" w:fill="auto"/>
            <w:vAlign w:val="center"/>
            <w:hideMark/>
          </w:tcPr>
          <w:p w14:paraId="627E68F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002-2024-08-12-02-51-56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HODNOCENÍ KOJENÍ (ZPŮSOBU VÝŽIVY) U DĚTÍ DO 1 ROKU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15394E67" w14:textId="77777777" w:rsidR="006616C5" w:rsidRPr="006616C5" w:rsidRDefault="006616C5" w:rsidP="0077467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Výkon byl předložen na</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minulé PS SZV a stažen, tedy viz předchozí připomínky</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 xml:space="preserve">• Nestačí pouze vykázat diagnózu? Musí se zároveň vykazovat k diagnóze nový výkon? </w:t>
            </w:r>
            <w:r w:rsidRPr="006616C5">
              <w:rPr>
                <w:rFonts w:ascii="Calibri" w:eastAsia="Times New Roman" w:hAnsi="Calibri" w:cs="Calibri"/>
                <w:color w:val="000000"/>
                <w:sz w:val="18"/>
                <w:szCs w:val="18"/>
                <w:lang w:eastAsia="cs-CZ"/>
              </w:rPr>
              <w:br/>
              <w:t>• Zhodnocení výživy dítěte je součástí běžného vyšetření v ordinaci PLDD, informace jsou součástí standardního pohovoru s rodičem dítěte při klinických vyšetřeních a ve všech časových obdobích (2 týdny, 6 měsíce, 12 měsíců) je uskutečňována preventivní prohlídka dle vyhlášky č. 70/2012 Sb., o preventivních prohlídkách. Zavádí se nový výkon pouze z důvodu získávání statistických dat, pokud ano, pak žádáme pouze jako signální výkon.</w:t>
            </w:r>
            <w:r w:rsidRPr="006616C5">
              <w:rPr>
                <w:rFonts w:ascii="Calibri" w:eastAsia="Times New Roman" w:hAnsi="Calibri" w:cs="Calibri"/>
                <w:color w:val="000000"/>
                <w:sz w:val="18"/>
                <w:szCs w:val="18"/>
                <w:lang w:eastAsia="cs-CZ"/>
              </w:rPr>
              <w:br/>
              <w:t>Z diskuse na předchozí PS SZV – doplněna další připomínka:</w:t>
            </w:r>
            <w:r w:rsidRPr="006616C5">
              <w:rPr>
                <w:rFonts w:ascii="Calibri" w:eastAsia="Times New Roman" w:hAnsi="Calibri" w:cs="Calibri"/>
                <w:color w:val="000000"/>
                <w:sz w:val="18"/>
                <w:szCs w:val="18"/>
                <w:lang w:eastAsia="cs-CZ"/>
              </w:rPr>
              <w:br/>
              <w:t xml:space="preserve">• Pokud by se vykázal tento 1 výkon, opět se informace nezíská, pokud by současně lékař správně nevykázal </w:t>
            </w:r>
            <w:r w:rsidRPr="006616C5">
              <w:rPr>
                <w:rFonts w:ascii="Calibri" w:eastAsia="Times New Roman" w:hAnsi="Calibri" w:cs="Calibri"/>
                <w:color w:val="000000"/>
                <w:sz w:val="18"/>
                <w:szCs w:val="18"/>
                <w:u w:val="single"/>
                <w:lang w:eastAsia="cs-CZ"/>
              </w:rPr>
              <w:t>příslušnou diagnózu</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Tedy i v tomto případě je nutno diagnózu vykázat a vykázání výkonu jako takového (a tedy jeho zavádění do SZV) pak postrádá smysl.</w:t>
            </w:r>
            <w:r w:rsidRPr="006616C5">
              <w:rPr>
                <w:rFonts w:ascii="Calibri" w:eastAsia="Times New Roman" w:hAnsi="Calibri" w:cs="Calibri"/>
                <w:color w:val="000000"/>
                <w:sz w:val="18"/>
                <w:szCs w:val="18"/>
                <w:lang w:eastAsia="cs-CZ"/>
              </w:rPr>
              <w:t xml:space="preserve"> Méně vhodnou variantou jsou tři signální výkony s nulovou hodnotou – pro každou diagnózu jeden (zahlcování SZV).</w:t>
            </w:r>
            <w:r w:rsidRPr="006616C5">
              <w:rPr>
                <w:rFonts w:ascii="Calibri" w:eastAsia="Times New Roman" w:hAnsi="Calibri" w:cs="Calibri"/>
                <w:color w:val="000000"/>
                <w:sz w:val="18"/>
                <w:szCs w:val="18"/>
                <w:lang w:eastAsia="cs-CZ"/>
              </w:rPr>
              <w:br/>
            </w:r>
          </w:p>
        </w:tc>
      </w:tr>
      <w:tr w:rsidR="006616C5" w:rsidRPr="006616C5" w14:paraId="0F82B333" w14:textId="77777777" w:rsidTr="006616C5">
        <w:trPr>
          <w:trHeight w:val="995"/>
        </w:trPr>
        <w:tc>
          <w:tcPr>
            <w:tcW w:w="0" w:type="auto"/>
            <w:shd w:val="clear" w:color="auto" w:fill="auto"/>
            <w:vAlign w:val="center"/>
            <w:hideMark/>
          </w:tcPr>
          <w:p w14:paraId="4E12E35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105</w:t>
            </w:r>
          </w:p>
        </w:tc>
        <w:tc>
          <w:tcPr>
            <w:tcW w:w="2632" w:type="dxa"/>
            <w:shd w:val="clear" w:color="auto" w:fill="auto"/>
            <w:vAlign w:val="center"/>
            <w:hideMark/>
          </w:tcPr>
          <w:p w14:paraId="45A7D1C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15195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ELASTOGRAFIE JATER</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přístrojů a bodové hodnoty</w:t>
            </w:r>
          </w:p>
        </w:tc>
        <w:tc>
          <w:tcPr>
            <w:tcW w:w="10959" w:type="dxa"/>
            <w:shd w:val="clear" w:color="auto" w:fill="auto"/>
            <w:hideMark/>
          </w:tcPr>
          <w:p w14:paraId="1D5A9DFC" w14:textId="77777777" w:rsidR="006616C5" w:rsidRPr="006616C5" w:rsidRDefault="006616C5" w:rsidP="00E9018F">
            <w:pPr>
              <w:pStyle w:val="Odstavecseseznamem"/>
              <w:numPr>
                <w:ilvl w:val="0"/>
                <w:numId w:val="2"/>
              </w:numPr>
              <w:tabs>
                <w:tab w:val="left" w:pos="224"/>
              </w:tabs>
              <w:spacing w:after="0" w:line="240" w:lineRule="auto"/>
              <w:ind w:left="79" w:hanging="79"/>
              <w:contextualSpacing w:val="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části "Obsah a rozsah výkonu" nahradit "Počet měření 5-15-20…" za "…měření 5-20…". V části "Přístroje" by měl být uveden pouze jeden přístroj, pokud druhý přístroj není podmínkou pro provedení výkonu a není mu určen poměr účasti na výkonu. Dle popisu výkonu je volba přístroje pro provedení výkonu plně v kompetenci lékaře na základ dostupnosti přístrojového vybavení pracoviště.  Pokud je nezbytné uvádět oba přístroje, navrhujeme procento z času výkonu rozdělit 50:50.</w:t>
            </w:r>
          </w:p>
          <w:p w14:paraId="386B82B9" w14:textId="619B75F9" w:rsidR="006616C5" w:rsidRPr="006616C5" w:rsidRDefault="006616C5" w:rsidP="00E9018F">
            <w:pPr>
              <w:pStyle w:val="Odstavecseseznamem"/>
              <w:numPr>
                <w:ilvl w:val="0"/>
                <w:numId w:val="2"/>
              </w:numPr>
              <w:tabs>
                <w:tab w:val="left" w:pos="224"/>
              </w:tabs>
              <w:spacing w:after="0" w:line="240" w:lineRule="auto"/>
              <w:ind w:left="82" w:hanging="8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prosíme do Popisu v RL doplnit zakázanou kombinaci s UZ břicha 89513/514 a 09135.</w:t>
            </w:r>
          </w:p>
        </w:tc>
      </w:tr>
      <w:tr w:rsidR="006616C5" w:rsidRPr="006616C5" w14:paraId="20606E8B" w14:textId="77777777" w:rsidTr="009F0DC0">
        <w:trPr>
          <w:trHeight w:val="1020"/>
        </w:trPr>
        <w:tc>
          <w:tcPr>
            <w:tcW w:w="0" w:type="auto"/>
            <w:shd w:val="clear" w:color="auto" w:fill="auto"/>
            <w:vAlign w:val="center"/>
            <w:hideMark/>
          </w:tcPr>
          <w:p w14:paraId="242163A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2FF8B30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4, bod 35a – odbornost 780 Hyperbarická a letecká medicína</w:t>
            </w:r>
          </w:p>
        </w:tc>
        <w:tc>
          <w:tcPr>
            <w:tcW w:w="10959" w:type="dxa"/>
            <w:shd w:val="clear" w:color="auto" w:fill="auto"/>
            <w:hideMark/>
          </w:tcPr>
          <w:p w14:paraId="435B4B31" w14:textId="3063CEA2" w:rsidR="006616C5" w:rsidRPr="006616C5" w:rsidRDefault="006616C5" w:rsidP="00816C96">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•Aktualizace výčtu indikací - Lze souhlasit s vyškrtnutím dg. Tinitus H931 z indikací k hyperbarické oxygenaci v souladu s mezinárodními doporučeními. Efekt HBO u této indikace je pochybný.</w:t>
            </w:r>
            <w:r w:rsidRPr="006616C5">
              <w:rPr>
                <w:rFonts w:ascii="Calibri" w:eastAsia="Times New Roman" w:hAnsi="Calibri" w:cs="Calibri"/>
                <w:color w:val="000000"/>
                <w:sz w:val="18"/>
                <w:szCs w:val="18"/>
                <w:lang w:eastAsia="cs-CZ"/>
              </w:rPr>
              <w:br/>
              <w:t>•Ad související formulace v obecné části Kapitola 4, bod 35a – odbornost 780 Hyperbarická a letecká medicína</w:t>
            </w:r>
            <w:r w:rsidRPr="006616C5">
              <w:rPr>
                <w:rFonts w:ascii="Calibri" w:eastAsia="Times New Roman" w:hAnsi="Calibri" w:cs="Calibri"/>
                <w:color w:val="000000"/>
                <w:sz w:val="18"/>
                <w:szCs w:val="18"/>
                <w:lang w:eastAsia="cs-CZ"/>
              </w:rPr>
              <w:br/>
              <w:t>stávající text „je možné vykázat:“ vhodné upravit na „je možné vykázat pouze:“ – tedy jednoznačně uvést, že daný výkon je možné vykázat pouze u uvedených diagnóz.</w:t>
            </w:r>
          </w:p>
        </w:tc>
      </w:tr>
      <w:tr w:rsidR="006616C5" w:rsidRPr="006616C5" w14:paraId="1BF5A169" w14:textId="77777777" w:rsidTr="009F0DC0">
        <w:trPr>
          <w:trHeight w:val="1132"/>
        </w:trPr>
        <w:tc>
          <w:tcPr>
            <w:tcW w:w="0" w:type="auto"/>
            <w:shd w:val="clear" w:color="auto" w:fill="auto"/>
            <w:vAlign w:val="center"/>
            <w:hideMark/>
          </w:tcPr>
          <w:p w14:paraId="2E7D98D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235E7CB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801-2022-12-12-05-36-30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STANOVENÍ TBI - TRAUMATICKÉ PORANĚNÍ MOZKU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r w:rsidRPr="006616C5">
              <w:rPr>
                <w:rFonts w:ascii="Calibri" w:eastAsia="Times New Roman" w:hAnsi="Calibri" w:cs="Calibri"/>
                <w:b/>
                <w:bCs/>
                <w:color w:val="000000"/>
                <w:sz w:val="18"/>
                <w:szCs w:val="18"/>
                <w:lang w:eastAsia="cs-CZ"/>
              </w:rPr>
              <w:br/>
              <w:t>(již bylo jednou na PS SZV projednáváno, neschváleno)</w:t>
            </w:r>
          </w:p>
        </w:tc>
        <w:tc>
          <w:tcPr>
            <w:tcW w:w="10959" w:type="dxa"/>
            <w:shd w:val="clear" w:color="auto" w:fill="auto"/>
            <w:hideMark/>
          </w:tcPr>
          <w:p w14:paraId="5C2BE144" w14:textId="77777777" w:rsidR="006616C5" w:rsidRPr="006616C5" w:rsidRDefault="006616C5" w:rsidP="003D3A7C">
            <w:pPr>
              <w:jc w:val="both"/>
              <w:rPr>
                <w:rFonts w:ascii="Calibri" w:eastAsia="Times New Roman" w:hAnsi="Calibri" w:cs="Calibri"/>
                <w:sz w:val="18"/>
                <w:szCs w:val="18"/>
                <w:lang w:eastAsia="cs-CZ"/>
              </w:rPr>
            </w:pPr>
            <w:r w:rsidRPr="006616C5">
              <w:rPr>
                <w:rFonts w:eastAsia="SimSun" w:cstheme="minorHAnsi"/>
                <w:kern w:val="2"/>
                <w:sz w:val="18"/>
                <w:szCs w:val="18"/>
                <w:lang w:eastAsia="hi-IN" w:bidi="hi-IN"/>
              </w:rPr>
              <w:t xml:space="preserve">Výkon předložen opakovaně, v PS SZV na minulém projednávání neschválen </w:t>
            </w:r>
            <w:r w:rsidRPr="006616C5">
              <w:rPr>
                <w:rFonts w:cstheme="minorHAnsi"/>
                <w:iCs/>
                <w:sz w:val="18"/>
                <w:szCs w:val="18"/>
              </w:rPr>
              <w:t xml:space="preserve">s tím, že i pokud by bylo vyšetření provedeno, stejně se provede CT, tedy sporný význam pro dif. dg., jednoznačně nenahrazuje dosavadní zavedené diagnostické postupy, přínos vyšetření se tedy jeví otazný, nákladově neefektivní. </w:t>
            </w:r>
            <w:r w:rsidRPr="006616C5">
              <w:rPr>
                <w:rFonts w:eastAsia="SimSun" w:cstheme="minorHAnsi"/>
                <w:kern w:val="2"/>
                <w:sz w:val="18"/>
                <w:szCs w:val="18"/>
                <w:lang w:eastAsia="hi-IN" w:bidi="hi-IN"/>
              </w:rPr>
              <w:t xml:space="preserve">Došlo k novým skutečnostem?  </w:t>
            </w:r>
          </w:p>
          <w:p w14:paraId="1A6DC659" w14:textId="77777777" w:rsidR="006616C5" w:rsidRPr="006616C5" w:rsidRDefault="006616C5" w:rsidP="00BE68EF">
            <w:pPr>
              <w:pStyle w:val="Odstavecseseznamem"/>
              <w:numPr>
                <w:ilvl w:val="0"/>
                <w:numId w:val="3"/>
              </w:numPr>
              <w:tabs>
                <w:tab w:val="left" w:pos="82"/>
                <w:tab w:val="left" w:pos="224"/>
              </w:tabs>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Prosíme stanovisko ČSÚCH, která by měla přesně nadefinovat případy, kdy bude mTBI test proveden a kdy ne/bude provedeno i vyšetření CT. CT hlavy je ohodnoceno na cca 2414 bodů a mTBI test má hodnotu 1214b (aby nedocházelo k „umělému“ navyšování ceny péče o pacienta). Jaká je diagnostická výtěžnost tohoto vyšetření? Levnější než 89615 o 1200 bodů, je dostačující při diagnostice mozku po pádu? CT může vyobrazit i jiné patologie, které případný pád způsobily. Výhodné max u pacientů s kontraindikací použití ionizujícího záření.</w:t>
            </w:r>
          </w:p>
          <w:p w14:paraId="005EF33E"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rFonts w:cstheme="minorHAnsi"/>
                <w:bCs/>
                <w:iCs/>
                <w:sz w:val="18"/>
                <w:szCs w:val="18"/>
              </w:rPr>
            </w:pPr>
            <w:r w:rsidRPr="006616C5">
              <w:rPr>
                <w:rFonts w:cstheme="minorHAnsi"/>
                <w:b/>
                <w:iCs/>
                <w:sz w:val="18"/>
                <w:szCs w:val="18"/>
                <w:u w:val="single"/>
              </w:rPr>
              <w:t>Prosíme o písemné stanovisko indikující odbornosti – tedy České neurologické společnosti ČLS JEP. Je nově navrhovaný výkon součástí doporučených postupů? Žádáme o doložení odkazu na DP, že test nahradí CT.</w:t>
            </w:r>
            <w:r w:rsidRPr="006616C5">
              <w:rPr>
                <w:rFonts w:cstheme="minorHAnsi"/>
                <w:bCs/>
                <w:iCs/>
                <w:sz w:val="18"/>
                <w:szCs w:val="18"/>
              </w:rPr>
              <w:t xml:space="preserve"> (v odůvodnění zavedení výkonu je nový výkon uveden jako alternativa k CT).</w:t>
            </w:r>
          </w:p>
          <w:p w14:paraId="6502B612" w14:textId="77777777" w:rsidR="006616C5" w:rsidRPr="006616C5" w:rsidRDefault="006616C5" w:rsidP="003D3A7C">
            <w:pPr>
              <w:jc w:val="both"/>
              <w:rPr>
                <w:rFonts w:eastAsia="SimSun" w:cstheme="minorHAnsi"/>
                <w:kern w:val="2"/>
                <w:sz w:val="18"/>
                <w:szCs w:val="18"/>
                <w:lang w:eastAsia="hi-IN" w:bidi="hi-IN"/>
              </w:rPr>
            </w:pPr>
            <w:r w:rsidRPr="006616C5">
              <w:rPr>
                <w:rFonts w:eastAsia="SimSun" w:cstheme="minorHAnsi"/>
                <w:kern w:val="2"/>
                <w:sz w:val="18"/>
                <w:szCs w:val="18"/>
                <w:lang w:eastAsia="hi-IN" w:bidi="hi-IN"/>
              </w:rPr>
              <w:t xml:space="preserve">Vzhledem k tomu, že na minulém projednávání nebyl výkon upraven dle předložených připomínek, připomínky uvádíme znovu: </w:t>
            </w:r>
          </w:p>
          <w:p w14:paraId="340FBCA9"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iCs/>
                <w:sz w:val="18"/>
                <w:szCs w:val="18"/>
              </w:rPr>
              <w:t>Do popisu výkonu je třeba doplnit jasné indikace</w:t>
            </w:r>
          </w:p>
          <w:p w14:paraId="5AC57D5A"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bCs/>
                <w:iCs/>
                <w:sz w:val="18"/>
                <w:szCs w:val="18"/>
              </w:rPr>
              <w:t>Doplnit specifikaci S (s ohledem na časové okno bude aktuální pouze pro význam pouze pro laboratoře lůžkových PZS s UP).</w:t>
            </w:r>
          </w:p>
          <w:p w14:paraId="6566DD5B" w14:textId="77777777" w:rsidR="006616C5" w:rsidRPr="006616C5" w:rsidRDefault="006616C5" w:rsidP="00BE68EF">
            <w:pPr>
              <w:pStyle w:val="Odstavecseseznamem"/>
              <w:numPr>
                <w:ilvl w:val="0"/>
                <w:numId w:val="3"/>
              </w:numPr>
              <w:ind w:left="240" w:hanging="142"/>
              <w:rPr>
                <w:rFonts w:cstheme="minorHAnsi"/>
                <w:bCs/>
                <w:iCs/>
                <w:sz w:val="18"/>
                <w:szCs w:val="18"/>
              </w:rPr>
            </w:pPr>
            <w:r w:rsidRPr="006616C5">
              <w:rPr>
                <w:rFonts w:cstheme="minorHAnsi"/>
                <w:sz w:val="18"/>
                <w:szCs w:val="18"/>
              </w:rPr>
              <w:t>Nutno doložit ceny PMAt  - příslušného kitu ke stanovení (např. faktura) a kalkulaci na jeden vzorek.</w:t>
            </w:r>
          </w:p>
          <w:p w14:paraId="3646C8F8"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rFonts w:cstheme="minorHAnsi"/>
                <w:iCs/>
                <w:sz w:val="18"/>
                <w:szCs w:val="18"/>
              </w:rPr>
            </w:pPr>
            <w:r w:rsidRPr="006616C5">
              <w:rPr>
                <w:rFonts w:cstheme="minorHAnsi"/>
                <w:bCs/>
                <w:iCs/>
                <w:sz w:val="18"/>
                <w:szCs w:val="18"/>
              </w:rPr>
              <w:lastRenderedPageBreak/>
              <w:t xml:space="preserve">Upřesnit OF 1/den (vyšetřuje se sérum </w:t>
            </w:r>
            <w:r w:rsidRPr="006616C5">
              <w:rPr>
                <w:rFonts w:cstheme="minorHAnsi"/>
                <w:bCs/>
                <w:iCs/>
                <w:sz w:val="18"/>
                <w:szCs w:val="18"/>
                <w:u w:val="single"/>
              </w:rPr>
              <w:t>nebo</w:t>
            </w:r>
            <w:r w:rsidRPr="006616C5">
              <w:rPr>
                <w:rFonts w:cstheme="minorHAnsi"/>
                <w:bCs/>
                <w:iCs/>
                <w:sz w:val="18"/>
                <w:szCs w:val="18"/>
              </w:rPr>
              <w:t xml:space="preserve"> plazma resp. při stanovení v séru i plazmě se vykazuje 1x?) a nutno </w:t>
            </w:r>
            <w:r w:rsidRPr="006616C5">
              <w:rPr>
                <w:rFonts w:cstheme="minorHAnsi"/>
                <w:iCs/>
                <w:sz w:val="18"/>
                <w:szCs w:val="18"/>
              </w:rPr>
              <w:t>specifikovat frekvenci i v delším časovém intervalu.</w:t>
            </w:r>
          </w:p>
          <w:p w14:paraId="5498B4EC" w14:textId="77777777" w:rsidR="006616C5" w:rsidRPr="006616C5" w:rsidRDefault="006616C5" w:rsidP="00BE68EF">
            <w:pPr>
              <w:pStyle w:val="Odstavecseseznamem"/>
              <w:numPr>
                <w:ilvl w:val="0"/>
                <w:numId w:val="3"/>
              </w:numPr>
              <w:autoSpaceDN w:val="0"/>
              <w:spacing w:after="0" w:line="240" w:lineRule="auto"/>
              <w:ind w:left="240" w:hanging="142"/>
              <w:contextualSpacing w:val="0"/>
              <w:jc w:val="both"/>
              <w:rPr>
                <w:sz w:val="18"/>
                <w:szCs w:val="18"/>
              </w:rPr>
            </w:pPr>
            <w:r w:rsidRPr="006616C5">
              <w:rPr>
                <w:rFonts w:cstheme="minorHAnsi"/>
                <w:iCs/>
                <w:sz w:val="18"/>
                <w:szCs w:val="18"/>
                <w:u w:val="single"/>
              </w:rPr>
              <w:t>V RL</w:t>
            </w:r>
            <w:r w:rsidRPr="006616C5">
              <w:rPr>
                <w:rFonts w:cstheme="minorHAnsi"/>
                <w:iCs/>
                <w:sz w:val="18"/>
                <w:szCs w:val="18"/>
              </w:rPr>
              <w:t xml:space="preserve"> není uveden způsob úhrady v dalších zemích (Německo? Použití ve 2 nemocnicích?)</w:t>
            </w:r>
            <w:r w:rsidRPr="006616C5">
              <w:rPr>
                <w:sz w:val="18"/>
                <w:szCs w:val="18"/>
              </w:rPr>
              <w:t xml:space="preserve"> </w:t>
            </w:r>
          </w:p>
          <w:p w14:paraId="0161B1FB" w14:textId="77777777" w:rsidR="006616C5" w:rsidRPr="006616C5" w:rsidRDefault="006616C5" w:rsidP="00BE68EF">
            <w:pPr>
              <w:pStyle w:val="Odstavecseseznamem"/>
              <w:numPr>
                <w:ilvl w:val="0"/>
                <w:numId w:val="3"/>
              </w:numPr>
              <w:ind w:left="240" w:hanging="142"/>
              <w:rPr>
                <w:rFonts w:ascii="Calibri" w:eastAsia="Times New Roman" w:hAnsi="Calibri" w:cs="Calibri"/>
                <w:color w:val="000000"/>
                <w:sz w:val="18"/>
                <w:szCs w:val="18"/>
                <w:lang w:eastAsia="cs-CZ"/>
              </w:rPr>
            </w:pPr>
            <w:r w:rsidRPr="006616C5">
              <w:rPr>
                <w:rFonts w:cstheme="minorHAnsi"/>
                <w:iCs/>
                <w:sz w:val="18"/>
                <w:szCs w:val="18"/>
              </w:rPr>
              <w:t>Není uveden ekonomický dopad.</w:t>
            </w:r>
            <w:r w:rsidRPr="006616C5">
              <w:rPr>
                <w:rFonts w:cstheme="minorHAnsi"/>
                <w:bCs/>
                <w:iCs/>
                <w:sz w:val="18"/>
                <w:szCs w:val="18"/>
              </w:rPr>
              <w:t xml:space="preserve"> Doplnit počet vyšetření /rok (pro odhad finančního dopadu) </w:t>
            </w:r>
            <w:r w:rsidRPr="006616C5">
              <w:rPr>
                <w:rFonts w:cstheme="minorHAnsi"/>
                <w:bCs/>
                <w:iCs/>
                <w:sz w:val="18"/>
                <w:szCs w:val="18"/>
                <w:u w:val="single"/>
              </w:rPr>
              <w:t>do RL</w:t>
            </w:r>
            <w:r w:rsidRPr="006616C5">
              <w:rPr>
                <w:rFonts w:cstheme="minorHAnsi"/>
                <w:bCs/>
                <w:iCs/>
                <w:sz w:val="18"/>
                <w:szCs w:val="18"/>
              </w:rPr>
              <w:t>. V Doporučení uvedeno 36 000 pac. ročně – tedy 36 000 vyš ročně?</w:t>
            </w:r>
          </w:p>
        </w:tc>
      </w:tr>
      <w:tr w:rsidR="006616C5" w:rsidRPr="006616C5" w14:paraId="0DA642C3" w14:textId="77777777" w:rsidTr="006616C5">
        <w:trPr>
          <w:trHeight w:val="107"/>
        </w:trPr>
        <w:tc>
          <w:tcPr>
            <w:tcW w:w="0" w:type="auto"/>
            <w:shd w:val="clear" w:color="auto" w:fill="auto"/>
            <w:vAlign w:val="center"/>
            <w:hideMark/>
          </w:tcPr>
          <w:p w14:paraId="393DE7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801</w:t>
            </w:r>
          </w:p>
        </w:tc>
        <w:tc>
          <w:tcPr>
            <w:tcW w:w="2632" w:type="dxa"/>
            <w:shd w:val="clear" w:color="auto" w:fill="auto"/>
            <w:vAlign w:val="center"/>
            <w:hideMark/>
          </w:tcPr>
          <w:p w14:paraId="16EAD59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93265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CYFRA 21-1 (NÁDOROVÝ ANTIGEN, CYTOKERATIN FRAGMENT 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46C363DB"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doložit stanovisko příslušné odbornosti 815 k převzetí daných výkonů odborností 801. </w:t>
            </w:r>
          </w:p>
          <w:p w14:paraId="50DA90B7"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Nutno doložit ceny PMAt  - příslušných kitů ke stanovení (např. faktura) a kalkulaci na jeden vzorek.</w:t>
            </w:r>
          </w:p>
          <w:p w14:paraId="6BEE933F"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Původně OM: S nyní BOM – výkon je tedy podmíněn jen přístrojovým vybavením, není třeba žádná specializace pracoviště? V rámci diskuse na PS SZV konstatováno, že dříve uvedeno S – což znamenalo jen laboratoř…..</w:t>
            </w:r>
          </w:p>
          <w:p w14:paraId="3A93BEC4"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Analyzátor imunochemický s větší kapacitou za 2,5 mil. Kč – doposud jen Analyzátor imunochemický v ceně 1 000 000,- – nyní dražší přístroj – disponují tímto přístrojem poskytovatelé? Jedná se v obou případech o imunochemické stanovení – proč je nutno nově použít dražší přístroj?</w:t>
            </w:r>
          </w:p>
          <w:p w14:paraId="510A27D0" w14:textId="77777777" w:rsidR="006616C5" w:rsidRPr="006616C5" w:rsidRDefault="006616C5" w:rsidP="00021AAB">
            <w:pPr>
              <w:pStyle w:val="Odstavecseseznamem"/>
              <w:numPr>
                <w:ilvl w:val="0"/>
                <w:numId w:val="3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Proč dochází k navýšení času výkonu z 6 minut na 10 min?</w:t>
            </w:r>
            <w:r w:rsidRPr="006616C5">
              <w:rPr>
                <w:rFonts w:ascii="Calibri" w:eastAsia="Times New Roman" w:hAnsi="Calibri" w:cs="Calibri"/>
                <w:color w:val="000000"/>
                <w:sz w:val="18"/>
                <w:szCs w:val="18"/>
                <w:lang w:eastAsia="cs-CZ"/>
              </w:rPr>
              <w:t xml:space="preserve"> </w:t>
            </w:r>
          </w:p>
        </w:tc>
      </w:tr>
      <w:tr w:rsidR="006616C5" w:rsidRPr="006616C5" w14:paraId="180B1897" w14:textId="77777777" w:rsidTr="006616C5">
        <w:trPr>
          <w:trHeight w:val="1954"/>
        </w:trPr>
        <w:tc>
          <w:tcPr>
            <w:tcW w:w="0" w:type="auto"/>
            <w:shd w:val="clear" w:color="auto" w:fill="auto"/>
            <w:vAlign w:val="center"/>
            <w:hideMark/>
          </w:tcPr>
          <w:p w14:paraId="3E5BF16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6848EFF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93177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PROLAKTIN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popisu výkonu, nositele výkonu, materiálů, přístrojů a bodové hodnoty</w:t>
            </w:r>
          </w:p>
        </w:tc>
        <w:tc>
          <w:tcPr>
            <w:tcW w:w="10959" w:type="dxa"/>
            <w:shd w:val="clear" w:color="auto" w:fill="auto"/>
            <w:hideMark/>
          </w:tcPr>
          <w:p w14:paraId="62C96131"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Obecné připomínky ke všem výkonům kromě 93265</w:t>
            </w:r>
          </w:p>
          <w:p w14:paraId="62A27070"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doložit stanovisko příslušné odbornosti 815 k převzetí daných výkonů odborností 801. </w:t>
            </w:r>
          </w:p>
          <w:p w14:paraId="0CC05826"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Nutno doložit ceny PMAt  - příslušných kitů ke stanovení (např. faktura) a kalkulaci na jeden vzorek.</w:t>
            </w:r>
          </w:p>
          <w:p w14:paraId="4A026D04"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Časy nositelů – v současnosti u stávajících výkonů uvedeno převážně 1,5 min, nyní navrženo 2 min, jaký je důvod pro navýšení? </w:t>
            </w:r>
          </w:p>
          <w:p w14:paraId="5A1D09AB"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Analyzátor imunochemický s větší kapacitou za 2,5 mil. Kč – doposud jen Zařízení k měření radioaktivity vzorků gama v ceně 1 100 000,- – nyní dražší přístroj – disponují tímto přístrojem poskytovatelé?</w:t>
            </w:r>
          </w:p>
          <w:p w14:paraId="2708CF72" w14:textId="77777777" w:rsidR="006616C5" w:rsidRPr="006616C5" w:rsidRDefault="006616C5" w:rsidP="00E9018F">
            <w:pPr>
              <w:pStyle w:val="Odstavecseseznamem"/>
              <w:numPr>
                <w:ilvl w:val="0"/>
                <w:numId w:val="30"/>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Původně OM: S nyní BOM – výkon je tedy podmíněn jen přístrojovým vybavením, není třeba žádná specializace pracoviště? V rámci diskuse na PS SZV konstatováno, že dříve uvedeno S – což znamenalo jen laboratoř…..</w:t>
            </w:r>
          </w:p>
        </w:tc>
      </w:tr>
      <w:tr w:rsidR="006616C5" w:rsidRPr="006616C5" w14:paraId="230E5CAC" w14:textId="77777777" w:rsidTr="006616C5">
        <w:trPr>
          <w:trHeight w:val="1664"/>
        </w:trPr>
        <w:tc>
          <w:tcPr>
            <w:tcW w:w="0" w:type="auto"/>
            <w:shd w:val="clear" w:color="auto" w:fill="auto"/>
            <w:vAlign w:val="center"/>
            <w:hideMark/>
          </w:tcPr>
          <w:p w14:paraId="7CBB19F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30E0130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93169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OSTEOKALCIN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popisu výkonu, nositele výkonu, materiálů, přístrojů a bodové hodnoty</w:t>
            </w:r>
          </w:p>
        </w:tc>
        <w:tc>
          <w:tcPr>
            <w:tcW w:w="10959" w:type="dxa"/>
            <w:shd w:val="clear" w:color="auto" w:fill="auto"/>
            <w:hideMark/>
          </w:tcPr>
          <w:p w14:paraId="65C6E629"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1A78B04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2326F4AD" w14:textId="77777777" w:rsidTr="006616C5">
        <w:trPr>
          <w:trHeight w:val="391"/>
        </w:trPr>
        <w:tc>
          <w:tcPr>
            <w:tcW w:w="0" w:type="auto"/>
            <w:shd w:val="clear" w:color="auto" w:fill="auto"/>
            <w:vAlign w:val="center"/>
            <w:hideMark/>
          </w:tcPr>
          <w:p w14:paraId="7905E8A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72BB5B6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93171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PARATHORMON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autorské </w:t>
            </w:r>
            <w:r w:rsidRPr="006616C5">
              <w:rPr>
                <w:rFonts w:ascii="Calibri" w:eastAsia="Times New Roman" w:hAnsi="Calibri" w:cs="Calibri"/>
                <w:b/>
                <w:bCs/>
                <w:color w:val="000000"/>
                <w:sz w:val="18"/>
                <w:szCs w:val="18"/>
                <w:lang w:eastAsia="cs-CZ"/>
              </w:rPr>
              <w:lastRenderedPageBreak/>
              <w:t>odbornosti, změna OM, popisu výkonu, nositele výkonu, materiálů, přístrojů a bodové hodnoty</w:t>
            </w:r>
          </w:p>
        </w:tc>
        <w:tc>
          <w:tcPr>
            <w:tcW w:w="10959" w:type="dxa"/>
            <w:shd w:val="clear" w:color="auto" w:fill="auto"/>
            <w:hideMark/>
          </w:tcPr>
          <w:p w14:paraId="5775F085"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Obecná připomínka</w:t>
            </w:r>
          </w:p>
          <w:p w14:paraId="6299037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7C691B8C" w14:textId="77777777" w:rsidTr="006616C5">
        <w:trPr>
          <w:trHeight w:val="140"/>
        </w:trPr>
        <w:tc>
          <w:tcPr>
            <w:tcW w:w="0" w:type="auto"/>
            <w:shd w:val="clear" w:color="auto" w:fill="auto"/>
            <w:vAlign w:val="center"/>
            <w:hideMark/>
          </w:tcPr>
          <w:p w14:paraId="288561C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2004A30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93181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SOMATOTROPIN (STH, HGH)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OF, doby trvání, popisu výkonu, nositele výkonu, materiálů, přístrojů a bodové hodnoty</w:t>
            </w:r>
          </w:p>
        </w:tc>
        <w:tc>
          <w:tcPr>
            <w:tcW w:w="10959" w:type="dxa"/>
            <w:shd w:val="clear" w:color="auto" w:fill="auto"/>
            <w:hideMark/>
          </w:tcPr>
          <w:p w14:paraId="02B888E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 a dále</w:t>
            </w:r>
            <w:r w:rsidRPr="006616C5">
              <w:rPr>
                <w:rFonts w:ascii="Calibri" w:eastAsia="Times New Roman" w:hAnsi="Calibri" w:cs="Calibri"/>
                <w:color w:val="000000"/>
                <w:sz w:val="18"/>
                <w:szCs w:val="18"/>
                <w:lang w:eastAsia="cs-CZ"/>
              </w:rPr>
              <w:br/>
              <w:t>Již nebude sdíleno pro 815?</w:t>
            </w:r>
            <w:r w:rsidRPr="006616C5">
              <w:rPr>
                <w:rFonts w:ascii="Calibri" w:eastAsia="Times New Roman" w:hAnsi="Calibri" w:cs="Calibri"/>
                <w:color w:val="000000"/>
                <w:sz w:val="18"/>
                <w:szCs w:val="18"/>
                <w:lang w:eastAsia="cs-CZ"/>
              </w:rPr>
              <w:br/>
              <w:t>Proč dochází ke změněně OF z 4/1 den na 10/1 den, 20/1 měsíc? Nutno vysvětlit.</w:t>
            </w:r>
            <w:r w:rsidRPr="006616C5">
              <w:rPr>
                <w:rFonts w:ascii="Calibri" w:eastAsia="Times New Roman" w:hAnsi="Calibri" w:cs="Calibri"/>
                <w:color w:val="000000"/>
                <w:sz w:val="18"/>
                <w:szCs w:val="18"/>
                <w:lang w:eastAsia="cs-CZ"/>
              </w:rPr>
              <w:br/>
            </w:r>
          </w:p>
        </w:tc>
      </w:tr>
      <w:tr w:rsidR="006616C5" w:rsidRPr="006616C5" w14:paraId="606785E2" w14:textId="77777777" w:rsidTr="006616C5">
        <w:trPr>
          <w:trHeight w:val="1913"/>
        </w:trPr>
        <w:tc>
          <w:tcPr>
            <w:tcW w:w="0" w:type="auto"/>
            <w:shd w:val="clear" w:color="auto" w:fill="auto"/>
            <w:vAlign w:val="center"/>
            <w:hideMark/>
          </w:tcPr>
          <w:p w14:paraId="6752BF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6C9AA20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93183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SEXUÁLNÍ HORMONY VÁZAJÍCÍ GLOBULIN (SHBG)</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4350C90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0D3C612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(souhlasíme s nesdílením pro odb. 104 –  nejedná se o laboratorní odb.)</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31E3620" w14:textId="77777777" w:rsidTr="006616C5">
        <w:trPr>
          <w:trHeight w:val="249"/>
        </w:trPr>
        <w:tc>
          <w:tcPr>
            <w:tcW w:w="0" w:type="auto"/>
            <w:shd w:val="clear" w:color="auto" w:fill="auto"/>
            <w:vAlign w:val="center"/>
            <w:hideMark/>
          </w:tcPr>
          <w:p w14:paraId="7E8806D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437B5AD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93255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PROKOLAGEN I. TYPU: PI - NP</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změna OM, doby trvání, popisu výkonu, nositele výkonu, materiálů, přístrojů a bodové hodnoty</w:t>
            </w:r>
          </w:p>
        </w:tc>
        <w:tc>
          <w:tcPr>
            <w:tcW w:w="10959" w:type="dxa"/>
            <w:shd w:val="clear" w:color="auto" w:fill="auto"/>
            <w:hideMark/>
          </w:tcPr>
          <w:p w14:paraId="7A91D80C"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481A46E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44FAE25" w14:textId="77777777" w:rsidTr="006616C5">
        <w:trPr>
          <w:trHeight w:val="249"/>
        </w:trPr>
        <w:tc>
          <w:tcPr>
            <w:tcW w:w="0" w:type="auto"/>
            <w:shd w:val="clear" w:color="auto" w:fill="auto"/>
            <w:vAlign w:val="center"/>
            <w:hideMark/>
          </w:tcPr>
          <w:p w14:paraId="290F444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49BB9C7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93259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C-TERMINÁLNÍ TELOPEPTID KOLAGENU TYPU I (CTX-I)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názvu, autorské odbornosti, OM, popisu výkonu, nositele výkonu, </w:t>
            </w:r>
            <w:r w:rsidRPr="006616C5">
              <w:rPr>
                <w:rFonts w:ascii="Calibri" w:eastAsia="Times New Roman" w:hAnsi="Calibri" w:cs="Calibri"/>
                <w:b/>
                <w:bCs/>
                <w:color w:val="000000"/>
                <w:sz w:val="18"/>
                <w:szCs w:val="18"/>
                <w:lang w:eastAsia="cs-CZ"/>
              </w:rPr>
              <w:lastRenderedPageBreak/>
              <w:t>materiálů, přístrojů a bodové hodnoty</w:t>
            </w:r>
          </w:p>
        </w:tc>
        <w:tc>
          <w:tcPr>
            <w:tcW w:w="10959" w:type="dxa"/>
            <w:shd w:val="clear" w:color="auto" w:fill="auto"/>
            <w:hideMark/>
          </w:tcPr>
          <w:p w14:paraId="638AF72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Obecná připomínka </w:t>
            </w:r>
          </w:p>
          <w:p w14:paraId="653884E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 dále Stanovení již není v moči ale v séru?</w:t>
            </w:r>
            <w:r w:rsidRPr="006616C5">
              <w:rPr>
                <w:rFonts w:ascii="Calibri" w:eastAsia="Times New Roman" w:hAnsi="Calibri" w:cs="Calibri"/>
                <w:color w:val="000000"/>
                <w:sz w:val="18"/>
                <w:szCs w:val="18"/>
                <w:lang w:eastAsia="cs-CZ"/>
              </w:rPr>
              <w:br/>
            </w:r>
          </w:p>
        </w:tc>
      </w:tr>
      <w:tr w:rsidR="006616C5" w:rsidRPr="006616C5" w14:paraId="494A0AD2" w14:textId="77777777" w:rsidTr="006616C5">
        <w:trPr>
          <w:trHeight w:val="139"/>
        </w:trPr>
        <w:tc>
          <w:tcPr>
            <w:tcW w:w="0" w:type="auto"/>
            <w:shd w:val="clear" w:color="auto" w:fill="auto"/>
            <w:vAlign w:val="center"/>
            <w:hideMark/>
          </w:tcPr>
          <w:p w14:paraId="3FD8909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722EDD5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KORTIZOL</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a sdílených odborností, změna OM, OF, doby trvání, popisu výkonu, nositele výkonu, materiálů, přístrojů a bodové hodnoty</w:t>
            </w:r>
          </w:p>
        </w:tc>
        <w:tc>
          <w:tcPr>
            <w:tcW w:w="10959" w:type="dxa"/>
            <w:shd w:val="clear" w:color="auto" w:fill="auto"/>
            <w:hideMark/>
          </w:tcPr>
          <w:p w14:paraId="536FB72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Obecná připomínka </w:t>
            </w:r>
          </w:p>
          <w:p w14:paraId="7FD27E7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 dále souhlas s odstraněním sdílení pro 104 není lab. odb. </w:t>
            </w:r>
            <w:r w:rsidRPr="006616C5">
              <w:rPr>
                <w:rFonts w:ascii="Calibri" w:eastAsia="Times New Roman" w:hAnsi="Calibri" w:cs="Calibri"/>
                <w:color w:val="000000"/>
                <w:sz w:val="18"/>
                <w:szCs w:val="18"/>
                <w:lang w:eastAsia="cs-CZ"/>
              </w:rPr>
              <w:br/>
              <w:t>Z jakého důvodu dochází ke změněně OF z 5/1 den na 10/1 den, 20/1 měsíc? Nutno vysvětlit.</w:t>
            </w:r>
            <w:r w:rsidRPr="006616C5">
              <w:rPr>
                <w:rFonts w:ascii="Calibri" w:eastAsia="Times New Roman" w:hAnsi="Calibri" w:cs="Calibri"/>
                <w:color w:val="000000"/>
                <w:sz w:val="18"/>
                <w:szCs w:val="18"/>
                <w:lang w:eastAsia="cs-CZ"/>
              </w:rPr>
              <w:br/>
            </w:r>
          </w:p>
        </w:tc>
      </w:tr>
      <w:tr w:rsidR="006616C5" w:rsidRPr="006616C5" w14:paraId="54FA14DB" w14:textId="77777777" w:rsidTr="006616C5">
        <w:trPr>
          <w:trHeight w:val="60"/>
        </w:trPr>
        <w:tc>
          <w:tcPr>
            <w:tcW w:w="0" w:type="auto"/>
            <w:shd w:val="clear" w:color="auto" w:fill="auto"/>
            <w:vAlign w:val="center"/>
            <w:hideMark/>
          </w:tcPr>
          <w:p w14:paraId="388DFCA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801</w:t>
            </w:r>
          </w:p>
        </w:tc>
        <w:tc>
          <w:tcPr>
            <w:tcW w:w="2632" w:type="dxa"/>
            <w:shd w:val="clear" w:color="auto" w:fill="auto"/>
            <w:vAlign w:val="center"/>
            <w:hideMark/>
          </w:tcPr>
          <w:p w14:paraId="3A2318E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93153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GASTRIN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autorské odbornosti, OM, doby trvání, popisu výkonu, nositele výkonu, materiálů, přístrojů a bodové hodnoty</w:t>
            </w:r>
          </w:p>
        </w:tc>
        <w:tc>
          <w:tcPr>
            <w:tcW w:w="10959" w:type="dxa"/>
            <w:shd w:val="clear" w:color="auto" w:fill="auto"/>
            <w:hideMark/>
          </w:tcPr>
          <w:p w14:paraId="09B1CCDC" w14:textId="77777777" w:rsidR="006616C5" w:rsidRPr="006616C5" w:rsidRDefault="006616C5" w:rsidP="00EA7D2C">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Obecná připomínka</w:t>
            </w:r>
          </w:p>
          <w:p w14:paraId="050CBEA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34A29A4" w14:textId="77777777" w:rsidTr="006616C5">
        <w:trPr>
          <w:trHeight w:val="2506"/>
        </w:trPr>
        <w:tc>
          <w:tcPr>
            <w:tcW w:w="0" w:type="auto"/>
            <w:shd w:val="clear" w:color="auto" w:fill="auto"/>
            <w:vAlign w:val="center"/>
            <w:hideMark/>
          </w:tcPr>
          <w:p w14:paraId="18FF04C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0A6628D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209-2024-09-10-07-35-30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CÍLENĚ ZAMĚŘENÉ ULTRAZVUKOVÉ VYŠETŘENÍ JEDNOHO PERIFERNÍHO NERVU A/NEBO NERVOVÉHO KOŘENŮ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05AFAC4"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Doplnit do Popisu, že nelze kombinovat (navzájem s komplexním UZ), s výkony 09135, 09137 a 09139 plus vyjasnit, že nelze použít v případě </w:t>
            </w:r>
            <w:r w:rsidRPr="006616C5">
              <w:rPr>
                <w:rFonts w:ascii="Calibri" w:hAnsi="Calibri" w:cs="Calibri"/>
                <w:sz w:val="18"/>
                <w:szCs w:val="18"/>
                <w:shd w:val="clear" w:color="auto" w:fill="FFFFFF"/>
              </w:rPr>
              <w:t>21028 NAVIGOVANÁ NITROSVALOVÁ APLIKACE BOTULOTOXINU TYPU A K LÉČBĚ FOKÁLNÍ SPASTICKÉ DYSTONIE I. (2-4 SVALY) a 21029 NAVIGOVANÁ NITROSVALOVÁ APLIKACE BOTULOTOXINU TYPU A K LÉČBĚ FOKÁLNÍ SPASTICKÉ DYSTONIE II. (5 A VÍCE SVALŮ)</w:t>
            </w:r>
          </w:p>
          <w:p w14:paraId="6D533539"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hAnsi="Calibri" w:cs="Calibri"/>
                <w:sz w:val="18"/>
                <w:szCs w:val="18"/>
                <w:shd w:val="clear" w:color="auto" w:fill="FFFFFF"/>
              </w:rPr>
              <w:t xml:space="preserve">potřeba provázat s úpravou UZ výkonů v v odb. 999 ukotvit, že nejsou pro odb. 209,201, </w:t>
            </w:r>
            <w:r w:rsidRPr="006616C5">
              <w:rPr>
                <w:rFonts w:ascii="Calibri" w:hAnsi="Calibri" w:cs="Calibri"/>
                <w:b/>
                <w:sz w:val="18"/>
                <w:szCs w:val="18"/>
                <w:u w:val="single"/>
                <w:shd w:val="clear" w:color="auto" w:fill="FFFFFF"/>
              </w:rPr>
              <w:t>nutné plus vyjádření stanoviska 809 - diskuse nutná</w:t>
            </w:r>
            <w:r w:rsidRPr="006616C5">
              <w:rPr>
                <w:rFonts w:ascii="Calibri" w:hAnsi="Calibri" w:cs="Calibri"/>
                <w:sz w:val="18"/>
                <w:szCs w:val="18"/>
                <w:shd w:val="clear" w:color="auto" w:fill="FFFFFF"/>
              </w:rPr>
              <w:t xml:space="preserve"> (event. </w:t>
            </w:r>
            <w:r w:rsidRPr="006616C5">
              <w:rPr>
                <w:rFonts w:ascii="Calibri" w:eastAsia="Times New Roman" w:hAnsi="Calibri" w:cs="Calibri"/>
                <w:sz w:val="18"/>
                <w:szCs w:val="18"/>
                <w:lang w:eastAsia="cs-CZ"/>
              </w:rPr>
              <w:t xml:space="preserve">do UZ výkonů v odb. 999 doplnit, že nejsou určeny pro vyšetření nervů) </w:t>
            </w:r>
          </w:p>
          <w:p w14:paraId="2C2DCE02"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časová dotace je nadhodnocena, zkrátit čas na 10 minut – pro více nervů je umožněno vícečetné vykazování </w:t>
            </w:r>
          </w:p>
          <w:p w14:paraId="7444F7C4"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doplnit AOD</w:t>
            </w:r>
          </w:p>
          <w:p w14:paraId="14E220A1"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Není jasné, proč je u komplexního vyš. uveden přístroj za 1.500.000,- Kč (u cíleného je cena přístroje 750.000,- Kč) - oba typy výkonů se budou většinou poskytovat na jednom pracovišti </w:t>
            </w:r>
          </w:p>
          <w:p w14:paraId="420A6EDE"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vyjasnit minimální cenu UZ – opakovaná zkušenost, že PZS dokládají nižší cenovou relaci </w:t>
            </w:r>
          </w:p>
          <w:p w14:paraId="254C2533" w14:textId="77777777" w:rsidR="006616C5" w:rsidRPr="006616C5" w:rsidRDefault="006616C5" w:rsidP="0009011A">
            <w:pPr>
              <w:pStyle w:val="Odstavecseseznamem"/>
              <w:numPr>
                <w:ilvl w:val="0"/>
                <w:numId w:val="3"/>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z jakého důvodu je potřeba 2 komplexní a cílené  - vhodnější pouze jedno </w:t>
            </w:r>
          </w:p>
          <w:p w14:paraId="753BD43D" w14:textId="77777777" w:rsidR="006616C5" w:rsidRPr="006616C5" w:rsidRDefault="006616C5" w:rsidP="0063420A">
            <w:pPr>
              <w:spacing w:after="0" w:line="240" w:lineRule="auto"/>
              <w:rPr>
                <w:rFonts w:ascii="Calibri" w:eastAsia="Times New Roman" w:hAnsi="Calibri" w:cs="Calibri"/>
                <w:color w:val="000000"/>
                <w:sz w:val="18"/>
                <w:szCs w:val="18"/>
                <w:lang w:eastAsia="cs-CZ"/>
              </w:rPr>
            </w:pPr>
          </w:p>
        </w:tc>
      </w:tr>
      <w:tr w:rsidR="006616C5" w:rsidRPr="006616C5" w14:paraId="09AAF076" w14:textId="77777777" w:rsidTr="006616C5">
        <w:trPr>
          <w:trHeight w:val="60"/>
        </w:trPr>
        <w:tc>
          <w:tcPr>
            <w:tcW w:w="0" w:type="auto"/>
            <w:shd w:val="clear" w:color="auto" w:fill="auto"/>
            <w:vAlign w:val="center"/>
            <w:hideMark/>
          </w:tcPr>
          <w:p w14:paraId="1F2C274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7BEAEF0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209-2024-09-10-07-14-35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KOMPLEXNĚ ZAMĚŘENÉ ULTRAZVUKOVÉ VYŠETŘENÍ PERIFERNÍCH NERVŮ A/NEBO KOŘENŮ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br/>
              <w:t>nový výkon</w:t>
            </w:r>
          </w:p>
        </w:tc>
        <w:tc>
          <w:tcPr>
            <w:tcW w:w="10959" w:type="dxa"/>
            <w:shd w:val="clear" w:color="auto" w:fill="auto"/>
            <w:hideMark/>
          </w:tcPr>
          <w:p w14:paraId="18EAFAF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br/>
              <w:t>dtto</w:t>
            </w:r>
            <w:r w:rsidRPr="006616C5">
              <w:rPr>
                <w:rFonts w:ascii="Calibri" w:eastAsia="Times New Roman" w:hAnsi="Calibri" w:cs="Calibri"/>
                <w:color w:val="000000"/>
                <w:sz w:val="18"/>
                <w:szCs w:val="18"/>
                <w:lang w:eastAsia="cs-CZ"/>
              </w:rPr>
              <w:br/>
            </w:r>
          </w:p>
        </w:tc>
      </w:tr>
      <w:tr w:rsidR="006616C5" w:rsidRPr="006616C5" w14:paraId="3F2B17A8" w14:textId="77777777" w:rsidTr="006616C5">
        <w:trPr>
          <w:trHeight w:val="1394"/>
        </w:trPr>
        <w:tc>
          <w:tcPr>
            <w:tcW w:w="0" w:type="auto"/>
            <w:shd w:val="clear" w:color="auto" w:fill="auto"/>
            <w:vAlign w:val="center"/>
            <w:hideMark/>
          </w:tcPr>
          <w:p w14:paraId="7DD795B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529765D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209-2024-09-23-10-17-25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KONZULTACE PACIENTA S PARKINSONOVOU NEMOCÍ LÉČENÉHO PUMPOVÝM SYSTÉMEM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8ACD051" w14:textId="77777777" w:rsidR="006616C5" w:rsidRPr="006616C5" w:rsidRDefault="006616C5" w:rsidP="00456AE3">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Aktuálně jsou pro pacienty s pumpovými systémy výkony</w:t>
            </w:r>
          </w:p>
          <w:p w14:paraId="68C07609" w14:textId="77777777" w:rsidR="006616C5" w:rsidRPr="006616C5" w:rsidRDefault="006616C5" w:rsidP="00E9018F">
            <w:pPr>
              <w:pStyle w:val="Odstavecseseznamem"/>
              <w:numPr>
                <w:ilvl w:val="0"/>
                <w:numId w:val="4"/>
              </w:numPr>
              <w:spacing w:after="0" w:line="240" w:lineRule="auto"/>
              <w:rPr>
                <w:rFonts w:ascii="Calibri" w:hAnsi="Calibri" w:cs="Calibri"/>
                <w:sz w:val="18"/>
                <w:szCs w:val="18"/>
              </w:rPr>
            </w:pPr>
            <w:r w:rsidRPr="006616C5">
              <w:rPr>
                <w:rFonts w:ascii="Calibri" w:hAnsi="Calibri" w:cs="Calibri"/>
                <w:sz w:val="18"/>
                <w:szCs w:val="18"/>
                <w:shd w:val="clear" w:color="auto" w:fill="FFFFFF"/>
              </w:rPr>
              <w:t xml:space="preserve">29281 TITRACE POMOCÍ PUMPOVÉHO SYSTÉMU U PACIENTA S PARKINSONOVOU NEMOCÍ – s frekv </w:t>
            </w:r>
            <w:r w:rsidRPr="006616C5">
              <w:rPr>
                <w:rFonts w:ascii="Calibri" w:hAnsi="Calibri" w:cs="Calibri"/>
                <w:sz w:val="18"/>
                <w:szCs w:val="18"/>
                <w:shd w:val="clear" w:color="auto" w:fill="E9ECF1"/>
              </w:rPr>
              <w:t>8/1 den, 96/1 rok (60 min)</w:t>
            </w:r>
          </w:p>
          <w:p w14:paraId="3A7D2377" w14:textId="77777777" w:rsidR="006616C5" w:rsidRPr="006616C5" w:rsidRDefault="006616C5" w:rsidP="00E9018F">
            <w:pPr>
              <w:pStyle w:val="Odstavecseseznamem"/>
              <w:numPr>
                <w:ilvl w:val="0"/>
                <w:numId w:val="4"/>
              </w:numPr>
              <w:spacing w:after="0" w:line="240" w:lineRule="auto"/>
              <w:rPr>
                <w:rFonts w:ascii="Calibri" w:hAnsi="Calibri" w:cs="Calibri"/>
                <w:sz w:val="18"/>
                <w:szCs w:val="18"/>
              </w:rPr>
            </w:pPr>
            <w:r w:rsidRPr="006616C5">
              <w:rPr>
                <w:rFonts w:ascii="Calibri" w:hAnsi="Calibri" w:cs="Calibri"/>
                <w:sz w:val="18"/>
                <w:szCs w:val="18"/>
              </w:rPr>
              <w:t>29282</w:t>
            </w:r>
            <w:r w:rsidRPr="006616C5">
              <w:rPr>
                <w:rFonts w:ascii="Calibri" w:hAnsi="Calibri" w:cs="Calibri"/>
                <w:b/>
                <w:bCs/>
                <w:sz w:val="18"/>
                <w:szCs w:val="18"/>
              </w:rPr>
              <w:t xml:space="preserve"> </w:t>
            </w:r>
            <w:r w:rsidRPr="006616C5">
              <w:rPr>
                <w:rFonts w:ascii="Calibri" w:hAnsi="Calibri" w:cs="Calibri"/>
                <w:sz w:val="18"/>
                <w:szCs w:val="18"/>
              </w:rPr>
              <w:t>OPTIMALIZACE NASTAVENÍ DOPAMINERGNÍ PUMPY</w:t>
            </w:r>
            <w:r w:rsidRPr="006616C5">
              <w:rPr>
                <w:rFonts w:ascii="Calibri" w:hAnsi="Calibri" w:cs="Calibri"/>
                <w:sz w:val="18"/>
                <w:szCs w:val="18"/>
                <w:shd w:val="clear" w:color="auto" w:fill="E9ECF1"/>
              </w:rPr>
              <w:t xml:space="preserve"> 1/1 den, 12/1 rok 10 min, která se přičítá ke kl. vyšetření</w:t>
            </w:r>
          </w:p>
          <w:p w14:paraId="6DC67128" w14:textId="701502A7" w:rsidR="006616C5" w:rsidRDefault="006616C5" w:rsidP="0087699B">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→frekvence </w:t>
            </w:r>
            <w:r w:rsidRPr="006616C5">
              <w:rPr>
                <w:rFonts w:ascii="Calibri" w:hAnsi="Calibri" w:cs="Calibri"/>
                <w:sz w:val="18"/>
                <w:szCs w:val="18"/>
                <w:shd w:val="clear" w:color="auto" w:fill="FFFFFF"/>
              </w:rPr>
              <w:t xml:space="preserve">20/rok </w:t>
            </w:r>
            <w:r w:rsidRPr="006616C5">
              <w:rPr>
                <w:rFonts w:ascii="Calibri" w:eastAsia="Times New Roman" w:hAnsi="Calibri" w:cs="Calibri"/>
                <w:sz w:val="18"/>
                <w:szCs w:val="18"/>
                <w:lang w:eastAsia="cs-CZ"/>
              </w:rPr>
              <w:t xml:space="preserve">je ve vztahu s aktuálně zavedenými výkony nadhodnocena → ??? </w:t>
            </w:r>
            <w:r w:rsidRPr="006616C5">
              <w:rPr>
                <w:rFonts w:ascii="Calibri" w:eastAsia="Times New Roman" w:hAnsi="Calibri" w:cs="Calibri"/>
                <w:b/>
                <w:sz w:val="18"/>
                <w:szCs w:val="18"/>
                <w:lang w:eastAsia="cs-CZ"/>
              </w:rPr>
              <w:t xml:space="preserve">diskuse nutná, zda-li vzdálená kontrola může nahradit fyzickou kontrolu </w:t>
            </w:r>
            <w:r w:rsidRPr="006616C5">
              <w:rPr>
                <w:rFonts w:ascii="Calibri" w:eastAsia="Times New Roman" w:hAnsi="Calibri" w:cs="Calibri"/>
                <w:sz w:val="18"/>
                <w:szCs w:val="18"/>
                <w:lang w:eastAsia="cs-CZ"/>
              </w:rPr>
              <w:t>???</w:t>
            </w:r>
          </w:p>
          <w:p w14:paraId="7113C211" w14:textId="6EF78DC7" w:rsidR="00BF11A6" w:rsidRPr="00876C20" w:rsidRDefault="00BF11A6" w:rsidP="0087699B">
            <w:pPr>
              <w:spacing w:after="0" w:line="240" w:lineRule="auto"/>
              <w:rPr>
                <w:rFonts w:ascii="Calibri" w:eastAsia="Times New Roman" w:hAnsi="Calibri" w:cs="Calibri"/>
                <w:b/>
                <w:bCs/>
                <w:color w:val="FF0000"/>
                <w:sz w:val="18"/>
                <w:szCs w:val="18"/>
                <w:lang w:eastAsia="cs-CZ"/>
              </w:rPr>
            </w:pPr>
            <w:r w:rsidRPr="00876C20">
              <w:rPr>
                <w:rFonts w:ascii="Calibri" w:eastAsia="Times New Roman" w:hAnsi="Calibri" w:cs="Calibri"/>
                <w:b/>
                <w:bCs/>
                <w:color w:val="FF0000"/>
                <w:sz w:val="18"/>
                <w:szCs w:val="18"/>
                <w:lang w:eastAsia="cs-CZ"/>
              </w:rPr>
              <w:t>Odhadem cca v</w:t>
            </w:r>
            <w:r w:rsidR="009434BE">
              <w:rPr>
                <w:rFonts w:ascii="Calibri" w:eastAsia="Times New Roman" w:hAnsi="Calibri" w:cs="Calibri"/>
                <w:b/>
                <w:bCs/>
                <w:color w:val="FF0000"/>
                <w:sz w:val="18"/>
                <w:szCs w:val="18"/>
                <w:lang w:eastAsia="cs-CZ"/>
              </w:rPr>
              <w:t> </w:t>
            </w:r>
            <w:r w:rsidRPr="00876C20">
              <w:rPr>
                <w:rFonts w:ascii="Calibri" w:eastAsia="Times New Roman" w:hAnsi="Calibri" w:cs="Calibri"/>
                <w:b/>
                <w:bCs/>
                <w:color w:val="FF0000"/>
                <w:sz w:val="18"/>
                <w:szCs w:val="18"/>
                <w:lang w:eastAsia="cs-CZ"/>
              </w:rPr>
              <w:t>20</w:t>
            </w:r>
            <w:r w:rsidR="009434BE">
              <w:rPr>
                <w:rFonts w:ascii="Calibri" w:eastAsia="Times New Roman" w:hAnsi="Calibri" w:cs="Calibri"/>
                <w:b/>
                <w:bCs/>
                <w:color w:val="FF0000"/>
                <w:sz w:val="18"/>
                <w:szCs w:val="18"/>
                <w:lang w:eastAsia="cs-CZ"/>
              </w:rPr>
              <w:t>-50</w:t>
            </w:r>
            <w:r w:rsidRPr="00876C20">
              <w:rPr>
                <w:rFonts w:ascii="Calibri" w:eastAsia="Times New Roman" w:hAnsi="Calibri" w:cs="Calibri"/>
                <w:b/>
                <w:bCs/>
                <w:color w:val="FF0000"/>
                <w:sz w:val="18"/>
                <w:szCs w:val="18"/>
                <w:lang w:eastAsia="cs-CZ"/>
              </w:rPr>
              <w:t>% lze odvrátit fyzickou kontrolu – za předpokladu, že máme dostatek prostoru s pacientem a pečovatelem celý problém probrat, navrhnout a vysvětlit řešení. Bohužel distanční kontroly nepřicházejí u pacientů proporcionálně, u některých pacientů se dějí i více než 20x ročně, u jiných jsou ojeidnělé , nicméně souhlas</w:t>
            </w:r>
            <w:r w:rsidR="00876C20" w:rsidRPr="00876C20">
              <w:rPr>
                <w:rFonts w:ascii="Calibri" w:eastAsia="Times New Roman" w:hAnsi="Calibri" w:cs="Calibri"/>
                <w:b/>
                <w:bCs/>
                <w:color w:val="FF0000"/>
                <w:sz w:val="18"/>
                <w:szCs w:val="18"/>
                <w:lang w:eastAsia="cs-CZ"/>
              </w:rPr>
              <w:t>ili bychom</w:t>
            </w:r>
            <w:r w:rsidRPr="00876C20">
              <w:rPr>
                <w:rFonts w:ascii="Calibri" w:eastAsia="Times New Roman" w:hAnsi="Calibri" w:cs="Calibri"/>
                <w:b/>
                <w:bCs/>
                <w:color w:val="FF0000"/>
                <w:sz w:val="18"/>
                <w:szCs w:val="18"/>
                <w:lang w:eastAsia="cs-CZ"/>
              </w:rPr>
              <w:t xml:space="preserve"> se snížením frekvence na 12/rok. </w:t>
            </w:r>
          </w:p>
          <w:p w14:paraId="70EFFF11" w14:textId="77777777" w:rsidR="006616C5" w:rsidRPr="006616C5" w:rsidRDefault="006616C5" w:rsidP="0087699B">
            <w:pPr>
              <w:spacing w:after="0" w:line="240" w:lineRule="auto"/>
              <w:rPr>
                <w:rFonts w:ascii="Calibri" w:eastAsia="Times New Roman" w:hAnsi="Calibri" w:cs="Calibri"/>
                <w:sz w:val="18"/>
                <w:szCs w:val="18"/>
                <w:lang w:eastAsia="cs-CZ"/>
              </w:rPr>
            </w:pPr>
          </w:p>
          <w:p w14:paraId="6E3A6902" w14:textId="77777777" w:rsidR="006616C5" w:rsidRDefault="006616C5" w:rsidP="0009011A">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 xml:space="preserve">Častější konzultace než průměrně 1x měsíčně jsou nutné ???  (29282 a distanční kontrola … v součtu pak 2x/měsíc  - je taková četnost potřeba ?? </w:t>
            </w:r>
          </w:p>
          <w:p w14:paraId="5BC567C7" w14:textId="21F83344" w:rsidR="00876C20" w:rsidRPr="00876C20" w:rsidRDefault="00876C20" w:rsidP="0009011A">
            <w:pPr>
              <w:spacing w:after="0" w:line="240" w:lineRule="auto"/>
              <w:rPr>
                <w:rFonts w:ascii="Calibri" w:eastAsia="Times New Roman" w:hAnsi="Calibri" w:cs="Calibri"/>
                <w:b/>
                <w:bCs/>
                <w:color w:val="000000"/>
                <w:sz w:val="18"/>
                <w:szCs w:val="18"/>
                <w:lang w:eastAsia="cs-CZ"/>
              </w:rPr>
            </w:pPr>
            <w:r w:rsidRPr="00876C20">
              <w:rPr>
                <w:rFonts w:ascii="Calibri" w:eastAsia="Times New Roman" w:hAnsi="Calibri" w:cs="Calibri"/>
                <w:b/>
                <w:bCs/>
                <w:color w:val="FF0000"/>
                <w:sz w:val="18"/>
                <w:szCs w:val="18"/>
                <w:lang w:eastAsia="cs-CZ"/>
              </w:rPr>
              <w:t>Viz výše</w:t>
            </w:r>
          </w:p>
        </w:tc>
      </w:tr>
      <w:tr w:rsidR="006616C5" w:rsidRPr="006616C5" w14:paraId="5D9DE9CC" w14:textId="77777777" w:rsidTr="006616C5">
        <w:trPr>
          <w:trHeight w:val="1383"/>
        </w:trPr>
        <w:tc>
          <w:tcPr>
            <w:tcW w:w="0" w:type="auto"/>
            <w:shd w:val="clear" w:color="auto" w:fill="auto"/>
            <w:vAlign w:val="center"/>
            <w:hideMark/>
          </w:tcPr>
          <w:p w14:paraId="733764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2F08B5C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209-2024-09-23-10-21-32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UNILATERÁLNÍ LÉČEBNÁ NITROSVALOVÁ APLIKACE BOTULOTOXINU POVRCHOVÝCH SVALŮ OBLIČEJE BEZ NAVIGACE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3252BFA" w14:textId="61B69B2F" w:rsidR="006616C5" w:rsidRDefault="006616C5" w:rsidP="00E9018F">
            <w:pPr>
              <w:pStyle w:val="Odstavecseseznamem"/>
              <w:numPr>
                <w:ilvl w:val="0"/>
                <w:numId w:val="5"/>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Doporučujeme upravit </w:t>
            </w:r>
            <w:r w:rsidRPr="006616C5">
              <w:rPr>
                <w:rFonts w:ascii="Calibri" w:eastAsia="Times New Roman" w:hAnsi="Calibri" w:cs="Calibri"/>
                <w:b/>
                <w:color w:val="000000"/>
                <w:sz w:val="18"/>
                <w:szCs w:val="18"/>
                <w:lang w:eastAsia="cs-CZ"/>
              </w:rPr>
              <w:t>OM: "SA</w:t>
            </w:r>
            <w:r w:rsidRPr="006616C5">
              <w:rPr>
                <w:rFonts w:ascii="Calibri" w:eastAsia="Times New Roman" w:hAnsi="Calibri" w:cs="Calibri"/>
                <w:color w:val="000000"/>
                <w:sz w:val="18"/>
                <w:szCs w:val="18"/>
                <w:lang w:eastAsia="cs-CZ"/>
              </w:rPr>
              <w:t>" - ambulantně na spec. pracovišti, s podmínkou doložení certifikátu lékaře o absolvování specializovaného kurzu ČNS JEP pro tuto metodiku léčby, toto doplnit do kolonky Podmínka.</w:t>
            </w:r>
          </w:p>
          <w:p w14:paraId="356C3291" w14:textId="147F1369" w:rsidR="00BF11A6" w:rsidRPr="00BF11A6" w:rsidRDefault="00BF11A6" w:rsidP="00BF11A6">
            <w:pPr>
              <w:pStyle w:val="Odstavecseseznamem"/>
              <w:spacing w:after="0" w:line="240" w:lineRule="auto"/>
              <w:ind w:left="212"/>
              <w:rPr>
                <w:rFonts w:ascii="Calibri" w:eastAsia="Times New Roman" w:hAnsi="Calibri" w:cs="Calibri"/>
                <w:b/>
                <w:bCs/>
                <w:color w:val="FF0000"/>
                <w:sz w:val="18"/>
                <w:szCs w:val="18"/>
                <w:lang w:eastAsia="cs-CZ"/>
              </w:rPr>
            </w:pPr>
            <w:r w:rsidRPr="00BF11A6">
              <w:rPr>
                <w:rFonts w:ascii="Calibri" w:eastAsia="Times New Roman" w:hAnsi="Calibri" w:cs="Calibri"/>
                <w:b/>
                <w:bCs/>
                <w:color w:val="FF0000"/>
                <w:sz w:val="18"/>
                <w:szCs w:val="18"/>
                <w:lang w:eastAsia="cs-CZ"/>
              </w:rPr>
              <w:t>Souhlasíme</w:t>
            </w:r>
            <w:r w:rsidR="005D4979">
              <w:rPr>
                <w:rFonts w:ascii="Calibri" w:eastAsia="Times New Roman" w:hAnsi="Calibri" w:cs="Calibri"/>
                <w:b/>
                <w:bCs/>
                <w:color w:val="FF0000"/>
                <w:sz w:val="18"/>
                <w:szCs w:val="18"/>
                <w:lang w:eastAsia="cs-CZ"/>
              </w:rPr>
              <w:t>, upraveno</w:t>
            </w:r>
          </w:p>
          <w:p w14:paraId="5414EB63" w14:textId="612E7884" w:rsidR="006616C5" w:rsidRDefault="006616C5" w:rsidP="00E9018F">
            <w:pPr>
              <w:pStyle w:val="Odstavecseseznamem"/>
              <w:numPr>
                <w:ilvl w:val="0"/>
                <w:numId w:val="5"/>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Navrhujeme OF upravit na  1/den, 2x pouze v případě současné oboustranné aplikace (obě poloviny obličeje). tzn. </w:t>
            </w:r>
            <w:r w:rsidRPr="006616C5">
              <w:rPr>
                <w:rFonts w:ascii="Calibri" w:eastAsia="Times New Roman" w:hAnsi="Calibri" w:cs="Calibri"/>
                <w:b/>
                <w:color w:val="000000"/>
                <w:sz w:val="18"/>
                <w:szCs w:val="18"/>
                <w:lang w:eastAsia="cs-CZ"/>
              </w:rPr>
              <w:t>doplnit, že výkon je vykazován s výkonem laterality a OF upravit a 1/1 den a 4x/rok</w:t>
            </w:r>
          </w:p>
          <w:p w14:paraId="4ED24328" w14:textId="73E33FD7" w:rsidR="00EE77E1" w:rsidRPr="00BF11A6" w:rsidRDefault="00EE77E1" w:rsidP="00EE77E1">
            <w:pPr>
              <w:pStyle w:val="Odstavecseseznamem"/>
              <w:spacing w:after="0" w:line="240" w:lineRule="auto"/>
              <w:ind w:left="212"/>
              <w:rPr>
                <w:rFonts w:ascii="Calibri" w:eastAsia="Times New Roman" w:hAnsi="Calibri" w:cs="Calibri"/>
                <w:b/>
                <w:color w:val="FF0000"/>
                <w:sz w:val="18"/>
                <w:szCs w:val="18"/>
                <w:lang w:eastAsia="cs-CZ"/>
              </w:rPr>
            </w:pPr>
            <w:r w:rsidRPr="00BF11A6">
              <w:rPr>
                <w:rFonts w:ascii="Calibri" w:eastAsia="Times New Roman" w:hAnsi="Calibri" w:cs="Calibri"/>
                <w:b/>
                <w:color w:val="FF0000"/>
                <w:sz w:val="18"/>
                <w:szCs w:val="18"/>
                <w:lang w:eastAsia="cs-CZ"/>
              </w:rPr>
              <w:t xml:space="preserve">Lze tedy </w:t>
            </w:r>
            <w:r w:rsidR="00BF11A6">
              <w:rPr>
                <w:rFonts w:ascii="Calibri" w:eastAsia="Times New Roman" w:hAnsi="Calibri" w:cs="Calibri"/>
                <w:b/>
                <w:color w:val="FF0000"/>
                <w:sz w:val="18"/>
                <w:szCs w:val="18"/>
                <w:lang w:eastAsia="cs-CZ"/>
              </w:rPr>
              <w:t>upravit</w:t>
            </w:r>
            <w:r w:rsidRPr="00BF11A6">
              <w:rPr>
                <w:rFonts w:ascii="Calibri" w:eastAsia="Times New Roman" w:hAnsi="Calibri" w:cs="Calibri"/>
                <w:b/>
                <w:color w:val="FF0000"/>
                <w:sz w:val="18"/>
                <w:szCs w:val="18"/>
                <w:lang w:eastAsia="cs-CZ"/>
              </w:rPr>
              <w:t xml:space="preserve"> takto: 1/den, 4/rok u </w:t>
            </w:r>
            <w:r w:rsidR="00BF11A6">
              <w:rPr>
                <w:rFonts w:ascii="Calibri" w:eastAsia="Times New Roman" w:hAnsi="Calibri" w:cs="Calibri"/>
                <w:b/>
                <w:color w:val="FF0000"/>
                <w:sz w:val="18"/>
                <w:szCs w:val="18"/>
                <w:lang w:eastAsia="cs-CZ"/>
              </w:rPr>
              <w:t>jednostranné</w:t>
            </w:r>
            <w:r w:rsidRPr="00BF11A6">
              <w:rPr>
                <w:rFonts w:ascii="Calibri" w:eastAsia="Times New Roman" w:hAnsi="Calibri" w:cs="Calibri"/>
                <w:b/>
                <w:color w:val="FF0000"/>
                <w:sz w:val="18"/>
                <w:szCs w:val="18"/>
                <w:lang w:eastAsia="cs-CZ"/>
              </w:rPr>
              <w:t xml:space="preserve"> aplikace a 2/den a 8/rok </w:t>
            </w:r>
            <w:r w:rsidR="00BF11A6">
              <w:rPr>
                <w:rFonts w:ascii="Calibri" w:eastAsia="Times New Roman" w:hAnsi="Calibri" w:cs="Calibri"/>
                <w:b/>
                <w:color w:val="FF0000"/>
                <w:sz w:val="18"/>
                <w:szCs w:val="18"/>
                <w:lang w:eastAsia="cs-CZ"/>
              </w:rPr>
              <w:t>u oboustranné</w:t>
            </w:r>
            <w:r w:rsidRPr="00BF11A6">
              <w:rPr>
                <w:rFonts w:ascii="Calibri" w:eastAsia="Times New Roman" w:hAnsi="Calibri" w:cs="Calibri"/>
                <w:b/>
                <w:color w:val="FF0000"/>
                <w:sz w:val="18"/>
                <w:szCs w:val="18"/>
                <w:lang w:eastAsia="cs-CZ"/>
              </w:rPr>
              <w:t xml:space="preserve"> aplikace </w:t>
            </w:r>
            <w:r w:rsidR="00BF11A6" w:rsidRPr="00BF11A6">
              <w:rPr>
                <w:rFonts w:ascii="Calibri" w:eastAsia="Times New Roman" w:hAnsi="Calibri" w:cs="Calibri"/>
                <w:b/>
                <w:color w:val="FF0000"/>
                <w:sz w:val="18"/>
                <w:szCs w:val="18"/>
                <w:lang w:eastAsia="cs-CZ"/>
              </w:rPr>
              <w:t>? S tímto souhlasíme.</w:t>
            </w:r>
            <w:r w:rsidR="00BF11A6">
              <w:rPr>
                <w:rFonts w:ascii="Calibri" w:eastAsia="Times New Roman" w:hAnsi="Calibri" w:cs="Calibri"/>
                <w:b/>
                <w:color w:val="FF0000"/>
                <w:sz w:val="18"/>
                <w:szCs w:val="18"/>
                <w:lang w:eastAsia="cs-CZ"/>
              </w:rPr>
              <w:t xml:space="preserve"> </w:t>
            </w:r>
          </w:p>
          <w:p w14:paraId="4197A10B" w14:textId="2BB58214" w:rsidR="006616C5" w:rsidRDefault="006616C5" w:rsidP="00E9018F">
            <w:pPr>
              <w:pStyle w:val="Odstavecseseznamem"/>
              <w:numPr>
                <w:ilvl w:val="0"/>
                <w:numId w:val="5"/>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Jakým způsobem péče vykazována doposud?</w:t>
            </w:r>
          </w:p>
          <w:p w14:paraId="6D4C101B" w14:textId="1154AF2F" w:rsidR="00EE77E1" w:rsidRPr="00EE77E1" w:rsidRDefault="00EE77E1" w:rsidP="00EE77E1">
            <w:pPr>
              <w:pStyle w:val="Odstavecseseznamem"/>
              <w:spacing w:after="0" w:line="240" w:lineRule="auto"/>
              <w:ind w:left="212"/>
              <w:rPr>
                <w:rFonts w:ascii="Calibri" w:eastAsia="Times New Roman" w:hAnsi="Calibri" w:cs="Calibri"/>
                <w:b/>
                <w:color w:val="FF0000"/>
                <w:sz w:val="18"/>
                <w:szCs w:val="18"/>
                <w:lang w:eastAsia="cs-CZ"/>
              </w:rPr>
            </w:pPr>
            <w:r w:rsidRPr="00EE77E1">
              <w:rPr>
                <w:rFonts w:ascii="Calibri" w:eastAsia="Times New Roman" w:hAnsi="Calibri" w:cs="Calibri"/>
                <w:b/>
                <w:color w:val="FF0000"/>
                <w:sz w:val="18"/>
                <w:szCs w:val="18"/>
                <w:lang w:eastAsia="cs-CZ"/>
              </w:rPr>
              <w:t>Bohužel do současné doby tato péče byla vykazována pouze jako intramuskulární injekce! Lokální aplikace botulotoxinu však je komplexní výkon, který zahrnuje nejen vlastní vpich, ale terapeutickou rozvahu včetně nutnosti přesně určit dávkování, určit detailně aplikační vzorec</w:t>
            </w:r>
            <w:r w:rsidR="009434BE">
              <w:rPr>
                <w:rFonts w:ascii="Calibri" w:eastAsia="Times New Roman" w:hAnsi="Calibri" w:cs="Calibri"/>
                <w:b/>
                <w:color w:val="FF0000"/>
                <w:sz w:val="18"/>
                <w:szCs w:val="18"/>
                <w:lang w:eastAsia="cs-CZ"/>
              </w:rPr>
              <w:t>, objdnání léčiva aj..</w:t>
            </w:r>
            <w:r w:rsidRPr="00EE77E1">
              <w:rPr>
                <w:rFonts w:ascii="Calibri" w:eastAsia="Times New Roman" w:hAnsi="Calibri" w:cs="Calibri"/>
                <w:b/>
                <w:color w:val="FF0000"/>
                <w:sz w:val="18"/>
                <w:szCs w:val="18"/>
                <w:lang w:eastAsia="cs-CZ"/>
              </w:rPr>
              <w:t xml:space="preserve">. </w:t>
            </w:r>
          </w:p>
          <w:p w14:paraId="41971F7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6DC658F" w14:textId="77777777" w:rsidTr="009F0DC0">
        <w:trPr>
          <w:trHeight w:val="1923"/>
        </w:trPr>
        <w:tc>
          <w:tcPr>
            <w:tcW w:w="0" w:type="auto"/>
            <w:shd w:val="clear" w:color="auto" w:fill="auto"/>
            <w:vAlign w:val="center"/>
            <w:hideMark/>
          </w:tcPr>
          <w:p w14:paraId="0E1F165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209</w:t>
            </w:r>
          </w:p>
        </w:tc>
        <w:tc>
          <w:tcPr>
            <w:tcW w:w="2632" w:type="dxa"/>
            <w:shd w:val="clear" w:color="auto" w:fill="auto"/>
            <w:vAlign w:val="center"/>
            <w:hideMark/>
          </w:tcPr>
          <w:p w14:paraId="59A902A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29750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209-2024-12-11-02-44-29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NEURO-OFTALMOLOGICKÁ MEZIOBOROVÁ KONZULTACE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BC5F6F2"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V obsahu výkonu není přesně vymezeno, v čem se liší od cíleného nebo komplexního vyš., resp. zda se jejich obsah částečně nepřekrývá.</w:t>
            </w:r>
          </w:p>
          <w:p w14:paraId="649F7CA6" w14:textId="6BDA691C"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Není zřejmé, zda v případě této konzultace by výkon vykázal pouze neurolog, nebo oftalmolog (oba?) Vzhledem k tomu, že je uveden pouze 1 nositel výkonu L3, jak by byly hrazeny náklady na druhého lékaře? </w:t>
            </w:r>
          </w:p>
          <w:p w14:paraId="557DEB3B"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Je nutná přítomnost pacienta, nebo by se oba lékaři sešli jen "mezi sebou"? </w:t>
            </w:r>
          </w:p>
          <w:p w14:paraId="5AB62B18"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Je definován kurz, ale není přesně definováno </w:t>
            </w:r>
            <w:r w:rsidRPr="006616C5">
              <w:rPr>
                <w:rFonts w:eastAsia="Times New Roman" w:cstheme="minorHAnsi"/>
                <w:b/>
                <w:color w:val="000000"/>
                <w:sz w:val="18"/>
                <w:szCs w:val="18"/>
                <w:u w:val="single"/>
                <w:lang w:eastAsia="cs-CZ"/>
              </w:rPr>
              <w:t>spec. pracoviště</w:t>
            </w:r>
            <w:r w:rsidRPr="006616C5">
              <w:rPr>
                <w:rFonts w:eastAsia="Times New Roman" w:cstheme="minorHAnsi"/>
                <w:color w:val="000000"/>
                <w:sz w:val="18"/>
                <w:szCs w:val="18"/>
                <w:lang w:eastAsia="cs-CZ"/>
              </w:rPr>
              <w:t xml:space="preserve"> s oprávněním výkon vykazovat - muselo by mít obě smluvní odb. (209 + 705), nebo by si mohlo k tomuto výkonu pozvat "externistu" </w:t>
            </w:r>
            <w:r w:rsidRPr="006616C5">
              <w:rPr>
                <w:rFonts w:eastAsia="Times New Roman" w:cstheme="minorHAnsi"/>
                <w:b/>
                <w:color w:val="000000"/>
                <w:sz w:val="18"/>
                <w:szCs w:val="18"/>
                <w:lang w:eastAsia="cs-CZ"/>
              </w:rPr>
              <w:t>diskuse nutná</w:t>
            </w:r>
          </w:p>
          <w:p w14:paraId="19A030CE" w14:textId="77777777" w:rsidR="006616C5" w:rsidRPr="006616C5" w:rsidRDefault="006616C5" w:rsidP="00E9018F">
            <w:pPr>
              <w:pStyle w:val="Odstavecseseznamem"/>
              <w:numPr>
                <w:ilvl w:val="0"/>
                <w:numId w:val="5"/>
              </w:numPr>
              <w:spacing w:after="0" w:line="240" w:lineRule="auto"/>
              <w:ind w:left="212" w:hanging="212"/>
              <w:rPr>
                <w:rFonts w:eastAsia="Times New Roman" w:cstheme="minorHAnsi"/>
                <w:color w:val="000000"/>
                <w:sz w:val="18"/>
                <w:szCs w:val="18"/>
                <w:lang w:eastAsia="cs-CZ"/>
              </w:rPr>
            </w:pPr>
            <w:r w:rsidRPr="006616C5">
              <w:rPr>
                <w:rFonts w:eastAsia="Times New Roman" w:cstheme="minorHAnsi"/>
                <w:color w:val="000000"/>
                <w:sz w:val="18"/>
                <w:szCs w:val="18"/>
                <w:lang w:eastAsia="cs-CZ"/>
              </w:rPr>
              <w:t>OF nastavit omezení /rok</w:t>
            </w:r>
          </w:p>
          <w:p w14:paraId="317D16B2" w14:textId="77777777" w:rsidR="006616C5" w:rsidRPr="006616C5" w:rsidRDefault="006616C5" w:rsidP="00E9018F">
            <w:pPr>
              <w:pStyle w:val="Odstavecseseznamem"/>
              <w:numPr>
                <w:ilvl w:val="0"/>
                <w:numId w:val="5"/>
              </w:numPr>
              <w:spacing w:after="0" w:line="240" w:lineRule="auto"/>
              <w:ind w:left="212" w:hanging="212"/>
              <w:rPr>
                <w:rFonts w:ascii="Calibri" w:eastAsia="Times New Roman" w:hAnsi="Calibri" w:cs="Calibri"/>
                <w:color w:val="000000"/>
                <w:sz w:val="18"/>
                <w:szCs w:val="18"/>
                <w:lang w:eastAsia="cs-CZ"/>
              </w:rPr>
            </w:pPr>
            <w:r w:rsidRPr="006616C5">
              <w:rPr>
                <w:rFonts w:eastAsia="Times New Roman" w:cstheme="minorHAnsi"/>
                <w:color w:val="000000"/>
                <w:sz w:val="18"/>
                <w:szCs w:val="18"/>
                <w:lang w:eastAsia="cs-CZ"/>
              </w:rPr>
              <w:t xml:space="preserve">Upravit textaci Popisu .  </w:t>
            </w:r>
            <w:r w:rsidRPr="006616C5">
              <w:rPr>
                <w:rFonts w:cstheme="minorHAnsi"/>
                <w:color w:val="333333"/>
                <w:sz w:val="18"/>
                <w:szCs w:val="18"/>
                <w:shd w:val="clear" w:color="auto" w:fill="E9ECF1"/>
              </w:rPr>
              <w:t xml:space="preserve">Výkon bude hrazen na </w:t>
            </w:r>
            <w:r w:rsidRPr="006616C5">
              <w:rPr>
                <w:rFonts w:cstheme="minorHAnsi"/>
                <w:i/>
                <w:color w:val="333333"/>
                <w:sz w:val="18"/>
                <w:szCs w:val="18"/>
                <w:u w:val="single"/>
                <w:shd w:val="clear" w:color="auto" w:fill="E9ECF1"/>
              </w:rPr>
              <w:t>výkon lze vykázat</w:t>
            </w:r>
            <w:r w:rsidRPr="006616C5">
              <w:rPr>
                <w:rFonts w:ascii="Helvetica" w:hAnsi="Helvetica" w:cs="Helvetica"/>
                <w:color w:val="333333"/>
                <w:sz w:val="21"/>
                <w:szCs w:val="21"/>
                <w:shd w:val="clear" w:color="auto" w:fill="E9ECF1"/>
              </w:rPr>
              <w:t xml:space="preserve"> </w:t>
            </w:r>
          </w:p>
        </w:tc>
      </w:tr>
      <w:tr w:rsidR="006616C5" w:rsidRPr="006616C5" w14:paraId="0829BF53" w14:textId="77777777" w:rsidTr="006616C5">
        <w:trPr>
          <w:trHeight w:val="565"/>
        </w:trPr>
        <w:tc>
          <w:tcPr>
            <w:tcW w:w="0" w:type="auto"/>
            <w:shd w:val="clear" w:color="auto" w:fill="auto"/>
            <w:vAlign w:val="center"/>
            <w:hideMark/>
          </w:tcPr>
          <w:p w14:paraId="7030EF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2071FE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06135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VÝKON V DOBĚ MEZI 22 - 06 HODIN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změna materiálu a bodové hodnoty</w:t>
            </w:r>
          </w:p>
        </w:tc>
        <w:tc>
          <w:tcPr>
            <w:tcW w:w="10959" w:type="dxa"/>
            <w:shd w:val="clear" w:color="auto" w:fill="auto"/>
            <w:hideMark/>
          </w:tcPr>
          <w:p w14:paraId="5081370D" w14:textId="4D11C0E2" w:rsidR="006616C5" w:rsidRPr="006616C5" w:rsidRDefault="006616C5" w:rsidP="0096631F">
            <w:pPr>
              <w:pStyle w:val="Odstavecseseznamem"/>
              <w:numPr>
                <w:ilvl w:val="0"/>
                <w:numId w:val="6"/>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Valorizace výkonů nemá žádný vliv na úhradu navrhovaných výkonů, protože v rámci dohodovacího řízení se v souvislosti se zvýšeným počtem bodů upravuje (snižuje) hodnota bodu. Navýšení úhrady se řídí pojistnými plány zdravotních pojišťoven, nikoliv mírou inflace, navíc jde o bonifikační výkon. </w:t>
            </w:r>
          </w:p>
        </w:tc>
      </w:tr>
      <w:tr w:rsidR="006616C5" w:rsidRPr="006616C5" w14:paraId="3286B5AF" w14:textId="77777777" w:rsidTr="009F0DC0">
        <w:trPr>
          <w:trHeight w:val="281"/>
        </w:trPr>
        <w:tc>
          <w:tcPr>
            <w:tcW w:w="0" w:type="auto"/>
            <w:shd w:val="clear" w:color="auto" w:fill="auto"/>
            <w:vAlign w:val="center"/>
            <w:hideMark/>
          </w:tcPr>
          <w:p w14:paraId="449D7F3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69260CF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06137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VÝKON V DEN PRACOVNÍHO KLIDU NEBO PRACOVNÍHO VOLNA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materiálu a bodové hodnoty</w:t>
            </w:r>
          </w:p>
        </w:tc>
        <w:tc>
          <w:tcPr>
            <w:tcW w:w="10959" w:type="dxa"/>
            <w:shd w:val="clear" w:color="auto" w:fill="auto"/>
            <w:hideMark/>
          </w:tcPr>
          <w:p w14:paraId="7A9EA0AB" w14:textId="78DDA46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Připomínky stejné jako u výkonu č. 06135. Bez adekvátního snížení počtu bodů by náklady představovaly </w:t>
            </w:r>
            <w:r w:rsidRPr="006616C5">
              <w:rPr>
                <w:rFonts w:ascii="Calibri" w:eastAsia="Times New Roman" w:hAnsi="Calibri" w:cs="Calibri"/>
                <w:b/>
                <w:sz w:val="18"/>
                <w:szCs w:val="18"/>
                <w:lang w:eastAsia="cs-CZ"/>
              </w:rPr>
              <w:t>cca 67 mil. Kč.</w:t>
            </w:r>
            <w:r w:rsidRPr="006616C5">
              <w:rPr>
                <w:rFonts w:ascii="Calibri" w:eastAsia="Times New Roman" w:hAnsi="Calibri" w:cs="Calibri"/>
                <w:b/>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CBE2A5C" w14:textId="77777777" w:rsidTr="006616C5">
        <w:trPr>
          <w:trHeight w:val="423"/>
        </w:trPr>
        <w:tc>
          <w:tcPr>
            <w:tcW w:w="0" w:type="auto"/>
            <w:shd w:val="clear" w:color="auto" w:fill="auto"/>
            <w:vAlign w:val="center"/>
            <w:hideMark/>
          </w:tcPr>
          <w:p w14:paraId="74F4D44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F7FF87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94299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STANOVENÍ DÁRCOVSKÉ VOLNÉ DNA PO TRANSPLANTACI SOLIDNÍCH ORGÁNŮ DNA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9AD915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Vzhledem k problematice, které se dotýká navrhovaný výkon – stanovení volné DNA na principu NGS, náhrada za biopsii – požadujeme stanoviska k tomuto návrhu výkonu a sice od Společnosti lékařské genetiky a genomiky ČLS JEP a Společnosti českých patologů ČLS JEP. </w:t>
            </w:r>
            <w:r w:rsidRPr="006616C5">
              <w:rPr>
                <w:rFonts w:ascii="Calibri" w:eastAsia="Times New Roman" w:hAnsi="Calibri" w:cs="Calibri"/>
                <w:color w:val="000000"/>
                <w:sz w:val="18"/>
                <w:szCs w:val="18"/>
                <w:lang w:eastAsia="cs-CZ"/>
              </w:rPr>
              <w:br/>
              <w:t>O tomto požadavku jsme již informovali MZ ČR, nyní je k dispozici stanovisko SČP ČLS JEP.</w:t>
            </w:r>
          </w:p>
          <w:p w14:paraId="42AD905F" w14:textId="77777777" w:rsidR="006616C5" w:rsidRPr="006616C5" w:rsidRDefault="006616C5" w:rsidP="00424BDC">
            <w:pPr>
              <w:pStyle w:val="Odstavecseseznamem"/>
              <w:spacing w:after="0" w:line="240" w:lineRule="auto"/>
              <w:ind w:left="240" w:hanging="142"/>
              <w:rPr>
                <w:rFonts w:ascii="Calibri" w:eastAsia="Times New Roman" w:hAnsi="Calibri" w:cs="Calibri"/>
                <w:color w:val="000000"/>
                <w:sz w:val="18"/>
                <w:szCs w:val="18"/>
                <w:lang w:eastAsia="cs-CZ"/>
              </w:rPr>
            </w:pPr>
          </w:p>
          <w:p w14:paraId="17885738" w14:textId="7C26669A"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Nakolik je dané vyšetření již zavedenou rutinní metodou? Nakolik je daná metoda již standardizována?</w:t>
            </w:r>
          </w:p>
          <w:p w14:paraId="6486B67D"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v ČR? </w:t>
            </w:r>
            <w:r w:rsidRPr="006616C5">
              <w:rPr>
                <w:rFonts w:ascii="Calibri" w:eastAsia="Times New Roman" w:hAnsi="Calibri" w:cs="Calibri"/>
                <w:b/>
                <w:color w:val="000000"/>
                <w:sz w:val="18"/>
                <w:szCs w:val="18"/>
                <w:lang w:eastAsia="cs-CZ"/>
              </w:rPr>
              <w:t>Je jasně určeno, v jakých situacích se použije místo biopsie</w:t>
            </w:r>
            <w:r w:rsidRPr="006616C5">
              <w:rPr>
                <w:rFonts w:ascii="Calibri" w:eastAsia="Times New Roman" w:hAnsi="Calibri" w:cs="Calibri"/>
                <w:color w:val="000000"/>
                <w:sz w:val="18"/>
                <w:szCs w:val="18"/>
                <w:lang w:eastAsia="cs-CZ"/>
              </w:rPr>
              <w:t xml:space="preserve">? </w:t>
            </w:r>
          </w:p>
          <w:p w14:paraId="1F13CDA0"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Kdo má provádět indikaci vyšetření? V Popisu není uvedeno.</w:t>
            </w:r>
          </w:p>
          <w:p w14:paraId="55C4426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Jakým způsobem se došlo k časové dotaci výkonu, časové dotaci nositelů? </w:t>
            </w:r>
          </w:p>
          <w:p w14:paraId="653423A3"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doložen PMAT – nutno doložit cenu kitu a rozpočítání na jeden vzorek.</w:t>
            </w:r>
            <w:r w:rsidRPr="006616C5">
              <w:rPr>
                <w:rFonts w:ascii="Calibri" w:eastAsia="Times New Roman" w:hAnsi="Calibri" w:cs="Calibri"/>
                <w:color w:val="000000"/>
                <w:sz w:val="18"/>
                <w:szCs w:val="18"/>
                <w:lang w:eastAsia="cs-CZ"/>
              </w:rPr>
              <w:br/>
              <w:t>Jaké kity se používají – dle studií se řeší i srovnatelnost jednotlivých kitů jednotlivých výrobců…prosíme vysvětlit</w:t>
            </w:r>
          </w:p>
          <w:p w14:paraId="1C48033A"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Kolik stojí dané vyšetření – je srovnání se zahraničím? v logu událostí lze nalézt cenu za vyšetření 22 655 Kč za 1 vyšetření…</w:t>
            </w:r>
          </w:p>
          <w:p w14:paraId="11B087D6"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Podmínka S: Je dostupná akreditace ČIA na germinální genom na volnou DNA? Jsou již takto laboratoře akreditovány?</w:t>
            </w:r>
          </w:p>
          <w:p w14:paraId="3C57E653" w14:textId="618853E4"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Jsou uvedena transplantační centra – vhodné uvést – Výkon je určen pro Centra vysoce specializované péče v oblasti transplantační medicíny - transplantace ledvin, srdce a plic.</w:t>
            </w:r>
          </w:p>
          <w:p w14:paraId="132BBFDE"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Vysvětlit OF 2x ročně.</w:t>
            </w:r>
          </w:p>
          <w:p w14:paraId="106C6697"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počtů uvedených vyšetření za rok – je již počítáno s OF 2x za rok, nebo jsou uvedeny počty transplantací? </w:t>
            </w:r>
            <w:r w:rsidRPr="006616C5">
              <w:rPr>
                <w:rFonts w:ascii="Calibri" w:eastAsia="Times New Roman" w:hAnsi="Calibri" w:cs="Calibri"/>
                <w:b/>
                <w:color w:val="000000"/>
                <w:sz w:val="18"/>
                <w:szCs w:val="18"/>
                <w:lang w:eastAsia="cs-CZ"/>
              </w:rPr>
              <w:t>Kolik % z transplantovaných pacientů by mělo mít provedeno toto vyšetření</w:t>
            </w:r>
            <w:r w:rsidRPr="006616C5">
              <w:rPr>
                <w:rFonts w:ascii="Calibri" w:eastAsia="Times New Roman" w:hAnsi="Calibri" w:cs="Calibri"/>
                <w:color w:val="000000"/>
                <w:sz w:val="18"/>
                <w:szCs w:val="18"/>
                <w:lang w:eastAsia="cs-CZ"/>
              </w:rPr>
              <w:t>?</w:t>
            </w:r>
          </w:p>
          <w:p w14:paraId="29A87883"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 vyšetřování germinálního genomu je určena jen odb. 816, tedy nikoli 818, 813, odb. 208 není odborností laboratorní. </w:t>
            </w:r>
          </w:p>
          <w:p w14:paraId="3F240245" w14:textId="77777777" w:rsidR="006616C5" w:rsidRPr="006616C5" w:rsidRDefault="006616C5" w:rsidP="00424BDC">
            <w:pPr>
              <w:pStyle w:val="Odstavecseseznamem"/>
              <w:numPr>
                <w:ilvl w:val="0"/>
                <w:numId w:val="35"/>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Ad přístroje – budou oba přístroje využity 100% času výkonu?</w:t>
            </w:r>
            <w:r w:rsidRPr="006616C5">
              <w:rPr>
                <w:rFonts w:ascii="Calibri" w:eastAsia="Times New Roman" w:hAnsi="Calibri" w:cs="Calibri"/>
                <w:color w:val="000000"/>
                <w:sz w:val="18"/>
                <w:szCs w:val="18"/>
                <w:lang w:eastAsia="cs-CZ"/>
              </w:rPr>
              <w:br/>
              <w:t>Ad ceny přístrojů – jsou i nadále relevantní? Přístroj má být ekonomicky nejméně náročnou variantu.</w:t>
            </w:r>
          </w:p>
          <w:p w14:paraId="7975CE50" w14:textId="602D1B01" w:rsidR="006616C5" w:rsidRPr="006616C5" w:rsidRDefault="006616C5" w:rsidP="0043315D">
            <w:pPr>
              <w:pStyle w:val="Odstavecseseznamem"/>
              <w:numPr>
                <w:ilvl w:val="0"/>
                <w:numId w:val="35"/>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Název výkonu – DNA uvedeno duplicitně: STANOVENÍ DÁRCOVSKÉ VOLNÉ DNA PO TRANSPLANTACI SOLIDNÍCH ORGÁNŮ DNA</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Ze stanoviska SČP ČLS JEP:</w:t>
            </w:r>
            <w:r w:rsidRPr="006616C5">
              <w:rPr>
                <w:rFonts w:ascii="Calibri" w:eastAsia="Times New Roman" w:hAnsi="Calibri" w:cs="Calibri"/>
                <w:color w:val="000000"/>
                <w:sz w:val="18"/>
                <w:szCs w:val="18"/>
                <w:lang w:eastAsia="cs-CZ"/>
              </w:rPr>
              <w:br/>
              <w:t xml:space="preserve">1.  Výbor SČP se necítí kvalifikován posoudit klinickou relevanci uvedeného výkonu v rámci dané problematiky, nicméně vnímá, že problematika není úplně jednoznačná a doporučení odborných společností, kterých se toto týká, jsou na různé úrovni evidence. Sami autoři některých doporučení zdůrazňují absenci dostatečné klinické relevance podloženou prospektivními klinickými studiemi. </w:t>
            </w:r>
            <w:r w:rsidRPr="006616C5">
              <w:rPr>
                <w:rFonts w:ascii="Calibri" w:eastAsia="Times New Roman" w:hAnsi="Calibri" w:cs="Calibri"/>
                <w:color w:val="000000"/>
                <w:sz w:val="18"/>
                <w:szCs w:val="18"/>
                <w:lang w:eastAsia="cs-CZ"/>
              </w:rPr>
              <w:br/>
              <w:t>2.  Není jasné, jestli je úhrada tohoto testování v dalších zemích z prostředků zdravotního pojištění a jestli jsou zkušenosti nad rámec publikovaných studií, a pokud ano, jaké jsou reálné praktické dopady implementace do praxe, i s ohledem na neprovedení bioptického vyšetření.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lastRenderedPageBreak/>
              <w:t>3.  Není jasné, jaký by měl být algoritmus vyšetřování, zejména jestli je cílem, aby vyšetření DNA plošně nahrazovalo bioptické vyšetření, nebo bude vyšetření DNA provedeno pouze v situaci, kdy není bioptické vyšetření možné.</w:t>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Není ani zřejmé, jaký by měl být algoritmus vyšetřování, zejména jestli je cílem, aby vyšetření DNA plošně nahrazovalo bioptické vyšetření, nebo bude vyšetření DNA provedeno pouze v situaci, kdy není bioptické vyšetření možné. </w:t>
            </w:r>
          </w:p>
          <w:p w14:paraId="54837FDD" w14:textId="77777777" w:rsidR="006616C5" w:rsidRPr="006616C5" w:rsidRDefault="006616C5" w:rsidP="004D3EA5">
            <w:pPr>
              <w:spacing w:after="0" w:line="240" w:lineRule="auto"/>
              <w:rPr>
                <w:rFonts w:ascii="Calibri" w:eastAsia="Times New Roman" w:hAnsi="Calibri" w:cs="Calibri"/>
                <w:color w:val="000000"/>
                <w:sz w:val="18"/>
                <w:szCs w:val="18"/>
                <w:lang w:eastAsia="cs-CZ"/>
              </w:rPr>
            </w:pPr>
          </w:p>
          <w:p w14:paraId="3778C601" w14:textId="53CD27F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Za těchto podmínek výkon nedoporučujeme. Je nutná redefinice obsahu výkonu včetně terapeutického dopadu pro pacienty. Není jasné, jestli je úhrada tohoto testování v dalších zemích z p.v.z.p. a jestli jsou zkušenosti nad rámec publikovaných studií.</w:t>
            </w:r>
          </w:p>
          <w:p w14:paraId="2F50E06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1DF6A7D" w14:textId="77777777" w:rsidTr="006616C5">
        <w:trPr>
          <w:trHeight w:val="107"/>
        </w:trPr>
        <w:tc>
          <w:tcPr>
            <w:tcW w:w="0" w:type="auto"/>
            <w:shd w:val="clear" w:color="auto" w:fill="auto"/>
            <w:vAlign w:val="center"/>
            <w:hideMark/>
          </w:tcPr>
          <w:p w14:paraId="366BDBD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107</w:t>
            </w:r>
          </w:p>
        </w:tc>
        <w:tc>
          <w:tcPr>
            <w:tcW w:w="2632" w:type="dxa"/>
            <w:shd w:val="clear" w:color="auto" w:fill="auto"/>
            <w:vAlign w:val="center"/>
            <w:hideMark/>
          </w:tcPr>
          <w:p w14:paraId="62DCDD4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107-2024-11-26-06-13-16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MONITORING PACIENTŮ S POKROČILÝM SRDEČNÍM SELHÁNÍM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465E6EE7" w14:textId="361A4BE6" w:rsidR="006616C5" w:rsidRPr="006616C5" w:rsidRDefault="006616C5" w:rsidP="00A773EB">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 xml:space="preserve">Aktuálně je zaveden výkon 17118 </w:t>
            </w:r>
            <w:r w:rsidRPr="006616C5">
              <w:rPr>
                <w:rFonts w:cstheme="minorHAnsi"/>
                <w:color w:val="333333"/>
                <w:sz w:val="18"/>
                <w:szCs w:val="18"/>
                <w:shd w:val="clear" w:color="auto" w:fill="FFFFFF"/>
              </w:rPr>
              <w:t xml:space="preserve">ČASNÁ PREDIKCE RIZIKA DEKOMPENZACE PACIENTŮ S POKROČILÝM SRDEČNÍM SELHÁNÍM (HFREF) </w:t>
            </w:r>
            <w:r w:rsidRPr="006616C5">
              <w:rPr>
                <w:rFonts w:cstheme="minorHAnsi"/>
                <w:b/>
                <w:color w:val="333333"/>
                <w:sz w:val="18"/>
                <w:szCs w:val="18"/>
                <w:shd w:val="clear" w:color="auto" w:fill="FFFFFF"/>
              </w:rPr>
              <w:t>NA ZÁKLADE ANALÝZY DAT ICD SYSTÉMŮ</w:t>
            </w:r>
            <w:r w:rsidRPr="006616C5">
              <w:rPr>
                <w:rFonts w:cstheme="minorHAnsi"/>
                <w:color w:val="333333"/>
                <w:sz w:val="18"/>
                <w:szCs w:val="18"/>
                <w:shd w:val="clear" w:color="auto" w:fill="FFFFFF"/>
              </w:rPr>
              <w:t>, SYSTÉMŮ PRO RESYNCHRONIZAČNÍ LÉČBU A VZDÁLENÉ MONITORACE PACIENTŮ</w:t>
            </w:r>
          </w:p>
          <w:p w14:paraId="2FD179D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23B4854"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Osobní váha, tlakoměr, monitor srdečního rytmu a oxymetr nepovažujeme za ZUMy. Nejedná se o jednorázový materiál. Takové ZP nejsou zařazeny v ÚK VZP - ZP. </w:t>
            </w:r>
          </w:p>
          <w:p w14:paraId="07528C98" w14:textId="29DE848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k dispozici DP zahrnující telem. sledování pacientů? </w:t>
            </w:r>
            <w:r w:rsidRPr="006616C5">
              <w:rPr>
                <w:rFonts w:ascii="Calibri" w:eastAsia="Times New Roman" w:hAnsi="Calibri" w:cs="Calibri"/>
                <w:b/>
                <w:color w:val="000000"/>
                <w:sz w:val="18"/>
                <w:szCs w:val="18"/>
                <w:lang w:eastAsia="cs-CZ"/>
              </w:rPr>
              <w:t>předložení výkonu je předčasné</w:t>
            </w:r>
            <w:r w:rsidRPr="006616C5">
              <w:rPr>
                <w:rFonts w:ascii="Calibri" w:eastAsia="Times New Roman" w:hAnsi="Calibri" w:cs="Calibri"/>
                <w:color w:val="000000"/>
                <w:sz w:val="18"/>
                <w:szCs w:val="18"/>
                <w:lang w:eastAsia="cs-CZ"/>
              </w:rPr>
              <w:br/>
            </w:r>
          </w:p>
          <w:p w14:paraId="04E8610A" w14:textId="77777777" w:rsidR="006616C5" w:rsidRPr="006616C5" w:rsidRDefault="006616C5" w:rsidP="00A773EB">
            <w:pPr>
              <w:spacing w:after="0" w:line="240" w:lineRule="auto"/>
              <w:rPr>
                <w:rFonts w:ascii="Calibri" w:eastAsia="Times New Roman" w:hAnsi="Calibri" w:cs="Calibri"/>
                <w:color w:val="000000"/>
                <w:sz w:val="18"/>
                <w:szCs w:val="18"/>
                <w:lang w:eastAsia="cs-CZ"/>
              </w:rPr>
            </w:pPr>
          </w:p>
        </w:tc>
      </w:tr>
      <w:tr w:rsidR="006616C5" w:rsidRPr="006616C5" w14:paraId="31B09E41" w14:textId="77777777" w:rsidTr="009F0DC0">
        <w:trPr>
          <w:trHeight w:val="3408"/>
        </w:trPr>
        <w:tc>
          <w:tcPr>
            <w:tcW w:w="0" w:type="auto"/>
            <w:shd w:val="clear" w:color="auto" w:fill="auto"/>
            <w:vAlign w:val="center"/>
            <w:hideMark/>
          </w:tcPr>
          <w:p w14:paraId="53051D8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bookmarkStart w:id="0" w:name="_Hlk188008085"/>
            <w:r w:rsidRPr="006616C5">
              <w:rPr>
                <w:rFonts w:ascii="Calibri" w:eastAsia="Times New Roman" w:hAnsi="Calibri" w:cs="Calibri"/>
                <w:b/>
                <w:bCs/>
                <w:color w:val="000000"/>
                <w:sz w:val="18"/>
                <w:szCs w:val="18"/>
                <w:lang w:eastAsia="cs-CZ"/>
              </w:rPr>
              <w:t>107</w:t>
            </w:r>
          </w:p>
        </w:tc>
        <w:tc>
          <w:tcPr>
            <w:tcW w:w="2632" w:type="dxa"/>
            <w:shd w:val="clear" w:color="auto" w:fill="auto"/>
            <w:vAlign w:val="center"/>
            <w:hideMark/>
          </w:tcPr>
          <w:p w14:paraId="064B391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107-2024-12-10-10-21-19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TELEMETRICKÉ SLEDOVÁNÍ EKG AMBULANTNĚ MĚSÍČNÍ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E3B00E2"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Jedná se o obdobu výkonu 17240 - HOLTEROVSKÉ VYŠETŘENÍ, který má však čas nositele výkonu pouze 10 minut. Ačkoliv je v tomto případě analyzován delší časový úsek, tak čas nositele výkonu (120 minut) nadhodnocený.</w:t>
            </w:r>
          </w:p>
          <w:p w14:paraId="289DB4F2"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zvážit sdílení s odborností 302 - dětská kardiologie.</w:t>
            </w:r>
          </w:p>
          <w:p w14:paraId="45336F65" w14:textId="73CCC4FE"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nastaveno omezení výkonu na KV centra a a na kardiologické ambulance ve spolupráci s Iktovými centry, ale pacienti po mozkových příhodách se automaticky nedostávají na kardio. ambulance, a pokud ano, tak daná kardiologická ambulance nemusí být navázána na Iktové centrum. Takže zamýšlený příznivý dopad na pacienty se míjí s cílem. </w:t>
            </w:r>
          </w:p>
          <w:p w14:paraId="61455A78"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prosíme o objasnění použitého množství elektrod, mění pacient sám?</w:t>
            </w:r>
          </w:p>
          <w:p w14:paraId="3CAC9332" w14:textId="7FDF4538"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výkon je určen pro systém, který má možnost telemetrického připojení, ale neřeší systémy, které nemají možnost telemetrického sběru dat, je potřeba řešit komplexně</w:t>
            </w:r>
          </w:p>
          <w:p w14:paraId="4397CAB1" w14:textId="6C338770"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platný 17240 </w:t>
            </w:r>
            <w:r w:rsidRPr="006616C5">
              <w:rPr>
                <w:rFonts w:ascii="Calibri" w:hAnsi="Calibri" w:cs="Calibri"/>
                <w:color w:val="333333"/>
                <w:sz w:val="18"/>
                <w:szCs w:val="18"/>
                <w:shd w:val="clear" w:color="auto" w:fill="E9ECF1"/>
              </w:rPr>
              <w:t xml:space="preserve">Ambulantní 24-hodinová monitorace EKG interaktivním Holterovským systémem umožňujícím rozsáhlou kontrolu a korekci automatické analýzy lékařem. </w:t>
            </w:r>
            <w:r w:rsidRPr="006616C5">
              <w:rPr>
                <w:rFonts w:ascii="Calibri" w:eastAsia="Times New Roman" w:hAnsi="Calibri" w:cs="Calibri"/>
                <w:color w:val="000000"/>
                <w:sz w:val="18"/>
                <w:szCs w:val="18"/>
                <w:lang w:eastAsia="cs-CZ"/>
              </w:rPr>
              <w:t xml:space="preserve">OF 6/čtvrletí – v rámci diskuse nutno vyjasnit i vztah k výkonu 17240 a výkonu </w:t>
            </w:r>
            <w:r w:rsidRPr="006616C5">
              <w:rPr>
                <w:rFonts w:ascii="Calibri" w:hAnsi="Calibri" w:cs="Calibri"/>
                <w:sz w:val="18"/>
                <w:szCs w:val="18"/>
              </w:rPr>
              <w:t>17242 (telemetrické sledování EKG ambulantně), který má OF  2/1 den – nelze diskutovat izolovaně</w:t>
            </w:r>
          </w:p>
          <w:p w14:paraId="3147C6DD" w14:textId="77777777"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jde o sběr dat v průběhu celého týdne a až na konci monitorace je vyhodnocení nebo přístroje vysílá aletry, pokud ano, jak řešena klinická reakce na tyto aletry  – pokud je potřeba????   </w:t>
            </w:r>
          </w:p>
          <w:p w14:paraId="29A4C89B" w14:textId="54CFB4BF" w:rsidR="006616C5" w:rsidRPr="006616C5" w:rsidRDefault="006616C5" w:rsidP="00E9018F">
            <w:pPr>
              <w:pStyle w:val="Odstavecseseznamem"/>
              <w:numPr>
                <w:ilvl w:val="0"/>
                <w:numId w:val="7"/>
              </w:numPr>
              <w:spacing w:after="0" w:line="240" w:lineRule="auto"/>
              <w:ind w:left="212"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vhodné pouze 1 výkon na týden a ten s možností opakování,  k opakovanému vykázání upřesnit podmínky </w:t>
            </w:r>
          </w:p>
        </w:tc>
      </w:tr>
      <w:tr w:rsidR="006616C5" w:rsidRPr="006616C5" w14:paraId="4840CEF9" w14:textId="77777777" w:rsidTr="006616C5">
        <w:trPr>
          <w:trHeight w:val="2760"/>
        </w:trPr>
        <w:tc>
          <w:tcPr>
            <w:tcW w:w="0" w:type="auto"/>
            <w:shd w:val="clear" w:color="auto" w:fill="auto"/>
            <w:vAlign w:val="center"/>
            <w:hideMark/>
          </w:tcPr>
          <w:p w14:paraId="5FB3E31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107</w:t>
            </w:r>
          </w:p>
        </w:tc>
        <w:tc>
          <w:tcPr>
            <w:tcW w:w="2632" w:type="dxa"/>
            <w:shd w:val="clear" w:color="auto" w:fill="auto"/>
            <w:vAlign w:val="center"/>
            <w:hideMark/>
          </w:tcPr>
          <w:p w14:paraId="131B4A5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107-2024-12-09-09-00-42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TELEMETRICKÉ SLEDOVÁNÍ EKG AMBULANTNĚ TÝDENNÍ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061877F"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Jedná se o obdobu výkonu 17240 - HOLTEROVSKÉ VYŠETŘENÍ, který má však čas nositele výkonu pouze 10 minut. Ačkoliv je v tomto případě analyzován delší časový úsek, zde je čas nositele výkonu (90 minut) nadhodnocený.</w:t>
            </w:r>
          </w:p>
          <w:p w14:paraId="5897C483"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objasnění použitého množství elektrod, mění pacient sám? </w:t>
            </w:r>
          </w:p>
          <w:p w14:paraId="515ACA54"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je určen pro systém, který má možnost telemetrického připojení, ale neřeší systémy, které nemají možnost telemetrického sběru dat, je potřeba řešit komplexně.</w:t>
            </w:r>
          </w:p>
          <w:p w14:paraId="2310D235" w14:textId="48DC2EC4"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platný 17240 </w:t>
            </w:r>
            <w:r w:rsidRPr="006616C5">
              <w:rPr>
                <w:rFonts w:ascii="Calibri" w:hAnsi="Calibri" w:cs="Calibri"/>
                <w:color w:val="333333"/>
                <w:sz w:val="18"/>
                <w:szCs w:val="18"/>
                <w:shd w:val="clear" w:color="auto" w:fill="E9ECF1"/>
              </w:rPr>
              <w:t xml:space="preserve">Ambulantní 24-hodinová monitorace EKG interaktivním Holterovským systémem umožňujícím rozsáhlou kontrolu a korekci automatické analýzy lékařem. </w:t>
            </w:r>
            <w:r w:rsidRPr="006616C5">
              <w:rPr>
                <w:rFonts w:ascii="Calibri" w:eastAsia="Times New Roman" w:hAnsi="Calibri" w:cs="Calibri"/>
                <w:color w:val="000000"/>
                <w:sz w:val="18"/>
                <w:szCs w:val="18"/>
                <w:lang w:eastAsia="cs-CZ"/>
              </w:rPr>
              <w:t xml:space="preserve">OF 6/čtvrletí – v rámci diskuse nutno vyjasnit i vztah k výkonu 17240 a výkonu </w:t>
            </w:r>
            <w:r w:rsidRPr="006616C5">
              <w:rPr>
                <w:rFonts w:ascii="Calibri" w:hAnsi="Calibri" w:cs="Calibri"/>
                <w:sz w:val="18"/>
                <w:szCs w:val="18"/>
              </w:rPr>
              <w:t>17242 (telemetrické sledování EKG ambulantně), který má OF  2/1 den</w:t>
            </w:r>
          </w:p>
          <w:p w14:paraId="575CFEFD" w14:textId="77777777"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jde o sběr dat v průběhu celého týdne a až na konci monitorace je vyhodnocení nebo přístroje vysílá aletry, pokud ano, jak řešena klinická reakce na tyto aletry  – pokud je potřeba???? </w:t>
            </w:r>
          </w:p>
          <w:p w14:paraId="25AF118B" w14:textId="41FADE55" w:rsidR="006616C5" w:rsidRPr="006616C5" w:rsidRDefault="006616C5" w:rsidP="00785EF3">
            <w:pPr>
              <w:pStyle w:val="Odstavecseseznamem"/>
              <w:numPr>
                <w:ilvl w:val="0"/>
                <w:numId w:val="8"/>
              </w:numPr>
              <w:spacing w:after="0" w:line="240" w:lineRule="auto"/>
              <w:ind w:left="240" w:hanging="17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vhodné pouze 1 výkon na týden a ten s možností opakování   </w:t>
            </w:r>
          </w:p>
        </w:tc>
      </w:tr>
      <w:bookmarkEnd w:id="0"/>
      <w:tr w:rsidR="006616C5" w:rsidRPr="006616C5" w14:paraId="09F58E50" w14:textId="77777777" w:rsidTr="006616C5">
        <w:trPr>
          <w:trHeight w:val="2833"/>
        </w:trPr>
        <w:tc>
          <w:tcPr>
            <w:tcW w:w="0" w:type="auto"/>
            <w:shd w:val="clear" w:color="auto" w:fill="auto"/>
            <w:vAlign w:val="center"/>
            <w:hideMark/>
          </w:tcPr>
          <w:p w14:paraId="7950F94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3277017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205-2024-11-29-09-23-07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OBJEDNÁVKA CT PLIC</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E8BB339" w14:textId="27866AAB"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Obecně k výkonům </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Jako důvod je uvedeno, že navrhované výkony mají monitorovat poptávku po pneumologických vyšetřeních resp. k identifikaci data požadavku jednotlivých vyšetření. Domníváme se, že zavedení výkonů není dostatečně odůvodněno.</w:t>
            </w:r>
          </w:p>
          <w:p w14:paraId="0067851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E69DF6F"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Signální výkon má sloužit k identifikaci data požadavku - nelze toto zjistit přímo z žádanky?</w:t>
            </w:r>
          </w:p>
          <w:p w14:paraId="5EAD6683"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Signální výkon má sloužit k identifikaci data vyšetření - nelze toto zjistit z data vykázání výkonů vyšetření?</w:t>
            </w:r>
          </w:p>
          <w:p w14:paraId="3D4298DD"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Signální výkon má sloužit k identifikaci data vložení dat do registru - nelze toto zjistit přímo z registru?</w:t>
            </w:r>
          </w:p>
          <w:p w14:paraId="3EEF37FE"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Chybí jasné odůvodnění pro zavedení signálních výkonů. Jaký přínos má mít vykazování těchto výkonů? A pro koho - OS? ZP? Domníváme se, že se jedná o zbytečnou administrativu, kterou lze řešit jiným postupem. </w:t>
            </w:r>
          </w:p>
          <w:p w14:paraId="7A43DFB7" w14:textId="77777777" w:rsidR="006616C5" w:rsidRPr="006616C5" w:rsidRDefault="006616C5" w:rsidP="00E9018F">
            <w:pPr>
              <w:pStyle w:val="Odstavecseseznamem"/>
              <w:numPr>
                <w:ilvl w:val="0"/>
                <w:numId w:val="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Pokud se zavedou signální výkonu pro tuto odbornost, budou i další odbornosti žádat jejich zavedení?</w:t>
            </w:r>
          </w:p>
          <w:p w14:paraId="18EA6485" w14:textId="77777777" w:rsidR="006616C5" w:rsidRPr="006616C5" w:rsidRDefault="006616C5" w:rsidP="001C7D7A">
            <w:pPr>
              <w:spacing w:after="0" w:line="240" w:lineRule="auto"/>
              <w:rPr>
                <w:rFonts w:ascii="Calibri" w:eastAsia="Times New Roman" w:hAnsi="Calibri" w:cs="Calibri"/>
                <w:color w:val="000000"/>
                <w:sz w:val="18"/>
                <w:szCs w:val="18"/>
                <w:lang w:eastAsia="cs-CZ"/>
              </w:rPr>
            </w:pPr>
          </w:p>
          <w:p w14:paraId="731F11AA" w14:textId="77777777" w:rsidR="006616C5" w:rsidRPr="006616C5" w:rsidRDefault="006616C5" w:rsidP="001C7D7A">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25001 byl již mezi lety 1992 a 1997 použit pro výkon KOMBINOVANÁ I.V. A INHALAČNÍ ANESTEZIE (A 15 MIN.), nelze tedy použít. Nejbližší volný kód je 25026.</w:t>
            </w:r>
          </w:p>
        </w:tc>
      </w:tr>
      <w:tr w:rsidR="006616C5" w:rsidRPr="006616C5" w14:paraId="6567C943" w14:textId="77777777" w:rsidTr="006616C5">
        <w:trPr>
          <w:trHeight w:val="1241"/>
        </w:trPr>
        <w:tc>
          <w:tcPr>
            <w:tcW w:w="0" w:type="auto"/>
            <w:shd w:val="clear" w:color="auto" w:fill="auto"/>
            <w:vAlign w:val="center"/>
            <w:hideMark/>
          </w:tcPr>
          <w:p w14:paraId="2C6147B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2B09EBB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205-2024-11-29-09-24-07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POPTÁVKA PO BRONCHOSKOPICKÉM VYŠETŘENÍ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3B26F8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INHALAČNÍ ANESTEZIE (15 MIN.), nelze tedy použít. Nejbližší volný kód je 25027.</w:t>
            </w:r>
            <w:r w:rsidRPr="006616C5">
              <w:rPr>
                <w:rFonts w:ascii="Calibri" w:eastAsia="Times New Roman" w:hAnsi="Calibri" w:cs="Calibri"/>
                <w:color w:val="000000"/>
                <w:sz w:val="18"/>
                <w:szCs w:val="18"/>
                <w:lang w:eastAsia="cs-CZ"/>
              </w:rPr>
              <w:br/>
            </w:r>
          </w:p>
          <w:p w14:paraId="6F6DE14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73F73E2F" w14:textId="77777777" w:rsidTr="006616C5">
        <w:trPr>
          <w:trHeight w:val="249"/>
        </w:trPr>
        <w:tc>
          <w:tcPr>
            <w:tcW w:w="0" w:type="auto"/>
            <w:shd w:val="clear" w:color="auto" w:fill="auto"/>
            <w:vAlign w:val="center"/>
            <w:hideMark/>
          </w:tcPr>
          <w:p w14:paraId="59A10E5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12B01B3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205-2024-11-29-09-24-58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SIGNÁLNÍ VÝKON, DIF. DG. TU PLIC, POPTÁVKA PO HOSPITALIZACI, ELEKTIVNĚ (DO 14 DNŮ), PREFERENCE LŮŽKA OBORU 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9431E1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Tento kód výkonu byl již mezi lety 1992 a 1997 použit pro výkon EPIDURÁLNÍ ANESTEZIE HRUDNÍ, LUMBÁLNÍ ČI KAUDÁLNÍ (30 MIN.), nelze tedy použít. Nejbližší volný kód je 25028.</w:t>
            </w:r>
            <w:r w:rsidRPr="006616C5">
              <w:rPr>
                <w:rFonts w:ascii="Calibri" w:eastAsia="Times New Roman" w:hAnsi="Calibri" w:cs="Calibri"/>
                <w:color w:val="000000"/>
                <w:sz w:val="18"/>
                <w:szCs w:val="18"/>
                <w:lang w:eastAsia="cs-CZ"/>
              </w:rPr>
              <w:br/>
            </w:r>
          </w:p>
          <w:p w14:paraId="6EE5764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Dále viz výše</w:t>
            </w:r>
            <w:r w:rsidRPr="006616C5">
              <w:rPr>
                <w:rFonts w:ascii="Calibri" w:eastAsia="Times New Roman" w:hAnsi="Calibri" w:cs="Calibri"/>
                <w:color w:val="000000"/>
                <w:sz w:val="18"/>
                <w:szCs w:val="18"/>
                <w:lang w:eastAsia="cs-CZ"/>
              </w:rPr>
              <w:br/>
            </w:r>
          </w:p>
        </w:tc>
      </w:tr>
      <w:tr w:rsidR="006616C5" w:rsidRPr="006616C5" w14:paraId="54774BBF" w14:textId="77777777" w:rsidTr="006616C5">
        <w:trPr>
          <w:trHeight w:val="2056"/>
        </w:trPr>
        <w:tc>
          <w:tcPr>
            <w:tcW w:w="0" w:type="auto"/>
            <w:shd w:val="clear" w:color="auto" w:fill="auto"/>
            <w:vAlign w:val="center"/>
            <w:hideMark/>
          </w:tcPr>
          <w:p w14:paraId="6F197A7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205</w:t>
            </w:r>
          </w:p>
        </w:tc>
        <w:tc>
          <w:tcPr>
            <w:tcW w:w="2632" w:type="dxa"/>
            <w:shd w:val="clear" w:color="auto" w:fill="auto"/>
            <w:vAlign w:val="center"/>
            <w:hideMark/>
          </w:tcPr>
          <w:p w14:paraId="3F7D49D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205-2024-11-29-09-26-07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DIF. DG. TU PLIC, POŽADAVEK NA PŘEVZETÍ AMBULANCÍ PNEUMOLOGICKÉHO OBORU, KTERÁ NÁLEŽÍ PRACOVIŠTI PROVÁDĚJÍCÍ BSK A KTERĚ DISPONUJE LUŽKY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105B961C"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ANESTEZIE I.V.,I.M. (15 MIN.), nelze tedy použít. Nejbližší volný kód je 25029.</w:t>
            </w:r>
            <w:r w:rsidRPr="006616C5">
              <w:rPr>
                <w:rFonts w:ascii="Calibri" w:eastAsia="Times New Roman" w:hAnsi="Calibri" w:cs="Calibri"/>
                <w:color w:val="000000"/>
                <w:sz w:val="18"/>
                <w:szCs w:val="18"/>
                <w:lang w:eastAsia="cs-CZ"/>
              </w:rPr>
              <w:br/>
            </w:r>
          </w:p>
          <w:p w14:paraId="249A7495"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1104718" w14:textId="77777777" w:rsidTr="006616C5">
        <w:trPr>
          <w:trHeight w:val="391"/>
        </w:trPr>
        <w:tc>
          <w:tcPr>
            <w:tcW w:w="0" w:type="auto"/>
            <w:shd w:val="clear" w:color="auto" w:fill="auto"/>
            <w:vAlign w:val="center"/>
            <w:hideMark/>
          </w:tcPr>
          <w:p w14:paraId="7FA1D37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7E3BABA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205-2024-11-29-09-26-47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JAKÉKOLIV ONEMOCNĚNÍ PLIC A/NEBO PLEURY A/NEBO MEDIASTINA (VČETNĚ PACIENTŮ S PODEZŘENÍM NA KARCINOM PLIC), POPTÁVKA PO HOSPITALIZACI BEZ PRODLENÍ (DO 2 DNŮ), PREFERENCE LŮŽKA OBORU 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C98EE5B"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SUBARACHNOIDÁLNÍ ANESTEZIE LUMBÁLNÍ (30 MIN.), nelze tedy použít. Nejbližší volný kód je 25030.</w:t>
            </w:r>
            <w:r w:rsidRPr="006616C5">
              <w:rPr>
                <w:rFonts w:ascii="Calibri" w:eastAsia="Times New Roman" w:hAnsi="Calibri" w:cs="Calibri"/>
                <w:color w:val="000000"/>
                <w:sz w:val="18"/>
                <w:szCs w:val="18"/>
                <w:lang w:eastAsia="cs-CZ"/>
              </w:rPr>
              <w:br/>
            </w:r>
          </w:p>
          <w:p w14:paraId="41FCFA04"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6C9FC046" w14:textId="77777777" w:rsidTr="006616C5">
        <w:trPr>
          <w:trHeight w:val="423"/>
        </w:trPr>
        <w:tc>
          <w:tcPr>
            <w:tcW w:w="0" w:type="auto"/>
            <w:shd w:val="clear" w:color="auto" w:fill="auto"/>
            <w:vAlign w:val="center"/>
            <w:hideMark/>
          </w:tcPr>
          <w:p w14:paraId="08841CD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F52412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205-2024-11-29-09-27-29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SIGNÁLNÍ VÝKON, JAKÉKOLIV </w:t>
            </w:r>
            <w:r w:rsidRPr="006616C5">
              <w:rPr>
                <w:rFonts w:ascii="Calibri" w:eastAsia="Times New Roman" w:hAnsi="Calibri" w:cs="Calibri"/>
                <w:b/>
                <w:bCs/>
                <w:color w:val="000000"/>
                <w:sz w:val="18"/>
                <w:szCs w:val="18"/>
                <w:lang w:eastAsia="cs-CZ"/>
              </w:rPr>
              <w:lastRenderedPageBreak/>
              <w:t>ONEMOCNĚNÍ PLIC A/NEBO PLEURY A/NEBO MEDIASTINA (MIMO PACIENTY S PODEZŘENÍM NA KARCINOM PLIC) ELEKTIVNÍ POPTÁVKA PO HOSPITALIZACI (DO 14 DNŮ), PREFERNECE LŮŽKA OBORU PNEUMOLOGIE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0723EC9"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Tento kód výkonu byl již mezi lety 1992 a 1997 použit pro výkon SUBARACHNOIDÁLNÍ ANESTEZIE NÍZKÁ (30 MIN.), nelze tedy použít. Nejbližší volný kód je 25031.</w:t>
            </w:r>
            <w:r w:rsidRPr="006616C5">
              <w:rPr>
                <w:rFonts w:ascii="Calibri" w:eastAsia="Times New Roman" w:hAnsi="Calibri" w:cs="Calibri"/>
                <w:color w:val="000000"/>
                <w:sz w:val="18"/>
                <w:szCs w:val="18"/>
                <w:lang w:eastAsia="cs-CZ"/>
              </w:rPr>
              <w:br/>
            </w:r>
          </w:p>
          <w:p w14:paraId="59DF7531"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0888363F" w14:textId="77777777" w:rsidTr="006616C5">
        <w:trPr>
          <w:trHeight w:val="249"/>
        </w:trPr>
        <w:tc>
          <w:tcPr>
            <w:tcW w:w="0" w:type="auto"/>
            <w:shd w:val="clear" w:color="auto" w:fill="auto"/>
            <w:vAlign w:val="center"/>
            <w:hideMark/>
          </w:tcPr>
          <w:p w14:paraId="47A037B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68862BB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205-2024-11-29-09-28-09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ODESLÁNÍ DO CENTRA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4C6E3FB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KOMBINOVANÁ ANESTEZIE S TRACHEÁLNÍ INTUBACÍ NEBO S LARYNGEÁLNÍ MASKOU (A 30 MIN.), nelze tedy použít. Nejbližší volný kód je 25032.</w:t>
            </w:r>
            <w:r w:rsidRPr="006616C5">
              <w:rPr>
                <w:rFonts w:ascii="Calibri" w:eastAsia="Times New Roman" w:hAnsi="Calibri" w:cs="Calibri"/>
                <w:color w:val="000000"/>
                <w:sz w:val="18"/>
                <w:szCs w:val="18"/>
                <w:lang w:eastAsia="cs-CZ"/>
              </w:rPr>
              <w:br/>
            </w:r>
          </w:p>
          <w:p w14:paraId="3C9057E1"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62A548FF" w14:textId="77777777" w:rsidTr="006616C5">
        <w:trPr>
          <w:trHeight w:val="1028"/>
        </w:trPr>
        <w:tc>
          <w:tcPr>
            <w:tcW w:w="0" w:type="auto"/>
            <w:shd w:val="clear" w:color="auto" w:fill="auto"/>
            <w:vAlign w:val="center"/>
            <w:hideMark/>
          </w:tcPr>
          <w:p w14:paraId="6C95CAC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9902CF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POSOUZENÍ CENTREM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50285D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ZAVEDENÁ HYPOTENZE  (15 MIN.), nelze tedy použít. Nejbližší volný kód je 25033.</w:t>
            </w:r>
            <w:r w:rsidRPr="006616C5">
              <w:rPr>
                <w:rFonts w:ascii="Calibri" w:eastAsia="Times New Roman" w:hAnsi="Calibri" w:cs="Calibri"/>
                <w:color w:val="000000"/>
                <w:sz w:val="18"/>
                <w:szCs w:val="18"/>
                <w:lang w:eastAsia="cs-CZ"/>
              </w:rPr>
              <w:br/>
            </w:r>
          </w:p>
          <w:p w14:paraId="7CD674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Signální výkon má sloužit k identifikaci data vyšetření - nelze toto zjistit z data vykázání výkonů vyšetření?</w:t>
            </w:r>
          </w:p>
          <w:p w14:paraId="4A49171B"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p>
          <w:p w14:paraId="7108334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B27638C" w14:textId="77777777" w:rsidTr="006616C5">
        <w:trPr>
          <w:trHeight w:val="886"/>
        </w:trPr>
        <w:tc>
          <w:tcPr>
            <w:tcW w:w="0" w:type="auto"/>
            <w:shd w:val="clear" w:color="auto" w:fill="auto"/>
            <w:vAlign w:val="center"/>
            <w:hideMark/>
          </w:tcPr>
          <w:p w14:paraId="79EE3CA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39A6AC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205-2024-11-29-09-29-39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ZAVEDENÍ PACIENTA DO REGISTRU CENTRA PRO BIOLOGICKOU LÉČBU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138F11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KOMBINOVANÁ ANESTEZIE S ŘÍZENOU VENTILACÍ (30 MIN.), nelze tedy použít. Nejbližší volný kód je 25034.</w:t>
            </w:r>
            <w:r w:rsidRPr="006616C5">
              <w:rPr>
                <w:rFonts w:ascii="Calibri" w:eastAsia="Times New Roman" w:hAnsi="Calibri" w:cs="Calibri"/>
                <w:color w:val="000000"/>
                <w:sz w:val="18"/>
                <w:szCs w:val="18"/>
                <w:lang w:eastAsia="cs-CZ"/>
              </w:rPr>
              <w:br/>
            </w:r>
          </w:p>
          <w:p w14:paraId="108570BF"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Signální výkon má sloužit k identifikaci data vložení dat do registru - nelze toto zjistit přímo z registru?</w:t>
            </w:r>
            <w:r w:rsidRPr="006616C5">
              <w:rPr>
                <w:rFonts w:ascii="Calibri" w:eastAsia="Times New Roman" w:hAnsi="Calibri" w:cs="Calibri"/>
                <w:color w:val="000000"/>
                <w:sz w:val="18"/>
                <w:szCs w:val="18"/>
                <w:lang w:eastAsia="cs-CZ"/>
              </w:rPr>
              <w:br/>
            </w:r>
          </w:p>
          <w:p w14:paraId="6A43191D"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Dále viz výše</w:t>
            </w:r>
            <w:r w:rsidRPr="006616C5">
              <w:rPr>
                <w:rFonts w:ascii="Calibri" w:eastAsia="Times New Roman" w:hAnsi="Calibri" w:cs="Calibri"/>
                <w:color w:val="000000"/>
                <w:sz w:val="18"/>
                <w:szCs w:val="18"/>
                <w:lang w:eastAsia="cs-CZ"/>
              </w:rPr>
              <w:br/>
            </w:r>
          </w:p>
        </w:tc>
      </w:tr>
      <w:tr w:rsidR="006616C5" w:rsidRPr="006616C5" w14:paraId="28013AB3" w14:textId="77777777" w:rsidTr="006616C5">
        <w:trPr>
          <w:trHeight w:val="249"/>
        </w:trPr>
        <w:tc>
          <w:tcPr>
            <w:tcW w:w="0" w:type="auto"/>
            <w:shd w:val="clear" w:color="auto" w:fill="auto"/>
            <w:vAlign w:val="center"/>
            <w:hideMark/>
          </w:tcPr>
          <w:p w14:paraId="2122CEE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205</w:t>
            </w:r>
          </w:p>
        </w:tc>
        <w:tc>
          <w:tcPr>
            <w:tcW w:w="2632" w:type="dxa"/>
            <w:shd w:val="clear" w:color="auto" w:fill="auto"/>
            <w:vAlign w:val="center"/>
            <w:hideMark/>
          </w:tcPr>
          <w:p w14:paraId="4F68FE2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25010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205-2024-11-29-09-30-26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SIGNÁLNÍ VÝKON, POPTÁVKA PO VYŠETŘENÍ V PNEUMOLOGICKÉ AMBULANCI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15986D2"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Tento kód výkonu byl již mezi lety 1992 a 1997 použit pro výkon UMĚLÁ HYPOTERMIE (30 MIN.), nelze tedy použít. Nejbližší volný kód je 25035.</w:t>
            </w:r>
            <w:r w:rsidRPr="006616C5">
              <w:rPr>
                <w:rFonts w:ascii="Calibri" w:eastAsia="Times New Roman" w:hAnsi="Calibri" w:cs="Calibri"/>
                <w:color w:val="000000"/>
                <w:sz w:val="18"/>
                <w:szCs w:val="18"/>
                <w:lang w:eastAsia="cs-CZ"/>
              </w:rPr>
              <w:br/>
            </w:r>
          </w:p>
          <w:p w14:paraId="6295CDB3" w14:textId="77777777" w:rsidR="006616C5" w:rsidRPr="006616C5" w:rsidRDefault="006616C5" w:rsidP="00876EA0">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Dále viz výše</w:t>
            </w:r>
            <w:r w:rsidRPr="006616C5">
              <w:rPr>
                <w:rFonts w:ascii="Calibri" w:eastAsia="Times New Roman" w:hAnsi="Calibri" w:cs="Calibri"/>
                <w:color w:val="000000"/>
                <w:sz w:val="18"/>
                <w:szCs w:val="18"/>
                <w:lang w:eastAsia="cs-CZ"/>
              </w:rPr>
              <w:br/>
            </w:r>
          </w:p>
        </w:tc>
      </w:tr>
      <w:tr w:rsidR="006616C5" w:rsidRPr="006616C5" w14:paraId="72C88162" w14:textId="77777777" w:rsidTr="006616C5">
        <w:trPr>
          <w:trHeight w:val="1841"/>
        </w:trPr>
        <w:tc>
          <w:tcPr>
            <w:tcW w:w="0" w:type="auto"/>
            <w:shd w:val="clear" w:color="auto" w:fill="auto"/>
            <w:vAlign w:val="center"/>
            <w:hideMark/>
          </w:tcPr>
          <w:p w14:paraId="5235AED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818</w:t>
            </w:r>
          </w:p>
        </w:tc>
        <w:tc>
          <w:tcPr>
            <w:tcW w:w="2632" w:type="dxa"/>
            <w:shd w:val="clear" w:color="auto" w:fill="auto"/>
            <w:vAlign w:val="center"/>
            <w:hideMark/>
          </w:tcPr>
          <w:p w14:paraId="7080F7F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96523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POČET RETIKULOCYTŮ MIKROSKOPICKY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nositelů výkonu, materiálu, přístrojů a bodové hodnoty</w:t>
            </w:r>
          </w:p>
        </w:tc>
        <w:tc>
          <w:tcPr>
            <w:tcW w:w="10959" w:type="dxa"/>
            <w:shd w:val="clear" w:color="auto" w:fill="auto"/>
            <w:hideMark/>
          </w:tcPr>
          <w:p w14:paraId="72F72C7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PMAT 084908 Set spotřebního materiálu pro cytochemické vyšetření, prosíme doložit cenu (např. faktura) a kalkulaci na vzorek</w:t>
            </w:r>
          </w:p>
          <w:p w14:paraId="0F70BB27" w14:textId="5722CE73"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Ad nositelé – původně uveden jen nositel K2 0,5 min, nyní k tomuto nositeli přidán další nositel S2 s 2 minutami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Pr="006616C5">
              <w:rPr>
                <w:rFonts w:ascii="Calibri" w:eastAsia="Times New Roman" w:hAnsi="Calibri" w:cs="Calibri"/>
                <w:color w:val="000000"/>
                <w:sz w:val="18"/>
                <w:szCs w:val="18"/>
                <w:lang w:eastAsia="cs-CZ"/>
              </w:rPr>
              <w:br/>
            </w:r>
          </w:p>
        </w:tc>
      </w:tr>
      <w:tr w:rsidR="006616C5" w:rsidRPr="006616C5" w14:paraId="4BDC532B" w14:textId="77777777" w:rsidTr="006616C5">
        <w:trPr>
          <w:trHeight w:val="1099"/>
        </w:trPr>
        <w:tc>
          <w:tcPr>
            <w:tcW w:w="0" w:type="auto"/>
            <w:shd w:val="clear" w:color="auto" w:fill="auto"/>
            <w:vAlign w:val="center"/>
            <w:hideMark/>
          </w:tcPr>
          <w:p w14:paraId="111891F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76A4E3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96857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STANOVENÍ POČTU RETIKULOCYTŮ NA AUTOMATICKÉM ANALYZÁTORU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doby trvání výkonu, nositelů výkonu, materiálu, přístrojů a bodové hodnoty</w:t>
            </w:r>
          </w:p>
        </w:tc>
        <w:tc>
          <w:tcPr>
            <w:tcW w:w="10959" w:type="dxa"/>
            <w:shd w:val="clear" w:color="auto" w:fill="auto"/>
            <w:hideMark/>
          </w:tcPr>
          <w:p w14:paraId="1025F115" w14:textId="5E6B76B1"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dochází ke zvýšení času výkonu? – z 2 na 3 min.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Ad nositelé – původně uveden jen nositel K2 0,5 min, nyní k tomuto nositeli přidán další nositel S2 s 1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p>
          <w:p w14:paraId="1A9E743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ke změně přístroje? </w:t>
            </w:r>
            <w:r w:rsidRPr="006616C5">
              <w:rPr>
                <w:rFonts w:ascii="Calibri" w:eastAsia="Times New Roman" w:hAnsi="Calibri" w:cs="Calibri"/>
                <w:color w:val="000000"/>
                <w:sz w:val="18"/>
                <w:szCs w:val="18"/>
                <w:lang w:eastAsia="cs-CZ"/>
              </w:rPr>
              <w:br/>
            </w:r>
          </w:p>
        </w:tc>
      </w:tr>
      <w:tr w:rsidR="006616C5" w:rsidRPr="006616C5" w14:paraId="58BA4A0E" w14:textId="77777777" w:rsidTr="006616C5">
        <w:trPr>
          <w:trHeight w:val="1383"/>
        </w:trPr>
        <w:tc>
          <w:tcPr>
            <w:tcW w:w="0" w:type="auto"/>
            <w:shd w:val="clear" w:color="auto" w:fill="auto"/>
            <w:vAlign w:val="center"/>
            <w:hideMark/>
          </w:tcPr>
          <w:p w14:paraId="5E6F6A84"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7356383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CYTOCHEMICKÉ VYŠETŘENÍ ALFA-NAFTYLBUTYRÁT ESTERÁZY VČETNĚ JEJÍ INHIBICE FLUORIDEM SODNÝM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doby trvání výkonu, nositelů výkonu, materiálu, přístrojů a bodové hodnoty</w:t>
            </w:r>
          </w:p>
        </w:tc>
        <w:tc>
          <w:tcPr>
            <w:tcW w:w="10959" w:type="dxa"/>
            <w:shd w:val="clear" w:color="auto" w:fill="auto"/>
            <w:hideMark/>
          </w:tcPr>
          <w:p w14:paraId="416F727D" w14:textId="4499A9B8"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dochází ke zdvojnásobení času výkonu? (z 15 na 30 min)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Ad nositelé – původně uveden jen nositel L3 5 min, nyní k tomuto nositeli přidán další nositel S2 s 10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p>
          <w:p w14:paraId="6B87EDC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Proč dochází k výměně přístroje – uvedení dražšího mikroskopu? </w:t>
            </w:r>
            <w:r w:rsidRPr="006616C5">
              <w:rPr>
                <w:rFonts w:ascii="Calibri" w:eastAsia="Times New Roman" w:hAnsi="Calibri" w:cs="Calibri"/>
                <w:color w:val="000000"/>
                <w:sz w:val="18"/>
                <w:szCs w:val="18"/>
                <w:lang w:eastAsia="cs-CZ"/>
              </w:rPr>
              <w:br/>
            </w:r>
          </w:p>
        </w:tc>
      </w:tr>
      <w:tr w:rsidR="006616C5" w:rsidRPr="006616C5" w14:paraId="7AFEBD7A" w14:textId="77777777" w:rsidTr="006616C5">
        <w:trPr>
          <w:trHeight w:val="1666"/>
        </w:trPr>
        <w:tc>
          <w:tcPr>
            <w:tcW w:w="0" w:type="auto"/>
            <w:shd w:val="clear" w:color="auto" w:fill="auto"/>
            <w:vAlign w:val="center"/>
            <w:hideMark/>
          </w:tcPr>
          <w:p w14:paraId="7DB7D5A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818</w:t>
            </w:r>
          </w:p>
        </w:tc>
        <w:tc>
          <w:tcPr>
            <w:tcW w:w="2632" w:type="dxa"/>
            <w:shd w:val="clear" w:color="auto" w:fill="auto"/>
            <w:vAlign w:val="center"/>
            <w:hideMark/>
          </w:tcPr>
          <w:p w14:paraId="108D187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ANTIGEN HEMOSTATICKÝCH FAKTORŮ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popisu výkonu, nositelů výkonu, materiálu, přístrojů a bodové hodnoty</w:t>
            </w:r>
          </w:p>
        </w:tc>
        <w:tc>
          <w:tcPr>
            <w:tcW w:w="10959" w:type="dxa"/>
            <w:shd w:val="clear" w:color="auto" w:fill="auto"/>
            <w:hideMark/>
          </w:tcPr>
          <w:p w14:paraId="256FAE42" w14:textId="7D483C9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 nositelé – původně uveden jen nositel K2 5 min, nyní k tomuto nositeli přidán další nositel S3 s 5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p>
          <w:p w14:paraId="487CE8E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Proč dochází ke změně přístroje? (Pro domo – nová metoda, původně pipeta a ELFO, nyní Koagulometr automatický za  1,7 mil. Kč)</w:t>
            </w:r>
            <w:r w:rsidRPr="006616C5">
              <w:rPr>
                <w:rFonts w:ascii="Calibri" w:eastAsia="Times New Roman" w:hAnsi="Calibri" w:cs="Calibri"/>
                <w:color w:val="000000"/>
                <w:sz w:val="18"/>
                <w:szCs w:val="18"/>
                <w:lang w:eastAsia="cs-CZ"/>
              </w:rPr>
              <w:br/>
            </w:r>
          </w:p>
        </w:tc>
      </w:tr>
      <w:tr w:rsidR="006616C5" w:rsidRPr="006616C5" w14:paraId="686CA749" w14:textId="77777777" w:rsidTr="006616C5">
        <w:trPr>
          <w:trHeight w:val="1333"/>
        </w:trPr>
        <w:tc>
          <w:tcPr>
            <w:tcW w:w="0" w:type="auto"/>
            <w:shd w:val="clear" w:color="auto" w:fill="auto"/>
            <w:vAlign w:val="center"/>
            <w:hideMark/>
          </w:tcPr>
          <w:p w14:paraId="19B7E4F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3ED6892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96235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DEGRADAČNÍ PRODUKTY ROZPUSTNÉHO FIBRINU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dob trvání, popisu výkonu, nositelů výkonu, materiálu, přístrojů a bodové hodnoty</w:t>
            </w:r>
          </w:p>
        </w:tc>
        <w:tc>
          <w:tcPr>
            <w:tcW w:w="10959" w:type="dxa"/>
            <w:shd w:val="clear" w:color="auto" w:fill="auto"/>
            <w:hideMark/>
          </w:tcPr>
          <w:p w14:paraId="29196B0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dochází ke dvojnásobnému zvýšení času výkonu? – z 2 na 4 min.</w:t>
            </w:r>
          </w:p>
          <w:p w14:paraId="4F2C614F" w14:textId="227FD55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Ad nositelé – původně uveden jen nositel K2 2 min, nyní k tomuto nositeli přidán další nositel S2 s 2 min – opakovaně v PS SZV upozorňujeme na to, že dle SZV jsou k výkonu přiřazeny osobní náklady jednoho nositele výkonu, pouze výjimečně více nositelů (operační výkony a podobně). Je-li nositelem alespoň 1 lékař nebo jiný vysokoškolský pracovník, nejsou zásadně k výkonu přiřazeny osobní náklady nelékařských zdravotnických pracovníků (jsou obsaženy v režii).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Prosíme doložit cenu PMAT (např. faktury) a kalkulaci – s rozpočtením na jeden vzorek.</w:t>
            </w:r>
          </w:p>
          <w:p w14:paraId="749DE525" w14:textId="2077D7B2"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Proč dochází ke změně přístroje? (Pro domo – nová metoda, původně pipeta a termostat, nyní Koagulometr automatický za 1,7 mil. Kč)</w:t>
            </w:r>
            <w:r w:rsidRPr="006616C5">
              <w:rPr>
                <w:rFonts w:ascii="Calibri" w:eastAsia="Times New Roman" w:hAnsi="Calibri" w:cs="Calibri"/>
                <w:color w:val="000000"/>
                <w:sz w:val="18"/>
                <w:szCs w:val="18"/>
                <w:lang w:eastAsia="cs-CZ"/>
              </w:rPr>
              <w:br/>
            </w:r>
          </w:p>
        </w:tc>
      </w:tr>
      <w:tr w:rsidR="006616C5" w:rsidRPr="006616C5" w14:paraId="751EF828" w14:textId="77777777" w:rsidTr="006616C5">
        <w:trPr>
          <w:trHeight w:val="711"/>
        </w:trPr>
        <w:tc>
          <w:tcPr>
            <w:tcW w:w="0" w:type="auto"/>
            <w:shd w:val="clear" w:color="auto" w:fill="auto"/>
            <w:vAlign w:val="center"/>
            <w:hideMark/>
          </w:tcPr>
          <w:p w14:paraId="2B5A9C9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818</w:t>
            </w:r>
          </w:p>
        </w:tc>
        <w:tc>
          <w:tcPr>
            <w:tcW w:w="2632" w:type="dxa"/>
            <w:shd w:val="clear" w:color="auto" w:fill="auto"/>
            <w:vAlign w:val="center"/>
            <w:hideMark/>
          </w:tcPr>
          <w:p w14:paraId="4E37585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96323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POČET EOSINOFILŮ V SEKRETECH (NOS, SPUTUM)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25A990A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Bez připomínek</w:t>
            </w:r>
            <w:r w:rsidRPr="006616C5">
              <w:rPr>
                <w:rFonts w:ascii="Calibri" w:eastAsia="Times New Roman" w:hAnsi="Calibri" w:cs="Calibri"/>
                <w:color w:val="000000"/>
                <w:sz w:val="18"/>
                <w:szCs w:val="18"/>
                <w:lang w:eastAsia="cs-CZ"/>
              </w:rPr>
              <w:br/>
            </w:r>
          </w:p>
        </w:tc>
      </w:tr>
      <w:tr w:rsidR="006616C5" w:rsidRPr="006616C5" w14:paraId="005E776B" w14:textId="77777777" w:rsidTr="006616C5">
        <w:trPr>
          <w:trHeight w:val="4692"/>
        </w:trPr>
        <w:tc>
          <w:tcPr>
            <w:tcW w:w="0" w:type="auto"/>
            <w:shd w:val="clear" w:color="auto" w:fill="auto"/>
            <w:vAlign w:val="center"/>
            <w:hideMark/>
          </w:tcPr>
          <w:p w14:paraId="40231E2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625</w:t>
            </w:r>
          </w:p>
        </w:tc>
        <w:tc>
          <w:tcPr>
            <w:tcW w:w="2632" w:type="dxa"/>
            <w:shd w:val="clear" w:color="auto" w:fill="auto"/>
            <w:vAlign w:val="center"/>
            <w:hideMark/>
          </w:tcPr>
          <w:p w14:paraId="1E488F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65513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LALOKU K REKONSTRUKCI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skupiny odbornosti, OM, OF, doby trvání, popisu výkonu, nositelů výkonu, materiálu, přípravků, přístrojů, ZUM a bodové hodnoty</w:t>
            </w:r>
          </w:p>
        </w:tc>
        <w:tc>
          <w:tcPr>
            <w:tcW w:w="10959" w:type="dxa"/>
            <w:hideMark/>
          </w:tcPr>
          <w:p w14:paraId="32E0C43E"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Jsou navrhovány radikální změny v koncepci výkonu, nebylo by vhodnější původní zrušit a zavést nový kód? </w:t>
            </w:r>
          </w:p>
          <w:p w14:paraId="73D5476D"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p>
          <w:p w14:paraId="582216AF"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Lépe vydefinovat ZUMové položky u nově otevírané možnosti vykazovat ZUM, ideálně vybrat položky z platného úhradové katalogu ZP, nebo minimálně doplnit cenové rozpětí u jednotlivých položek.</w:t>
            </w:r>
          </w:p>
          <w:p w14:paraId="2ECD1B9B" w14:textId="43A42FCA"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A000658 - Náhrada typ dle obsahu výkonu je velice těžko uchopitelná, ve </w:t>
            </w:r>
            <w:r w:rsidRPr="006616C5">
              <w:rPr>
                <w:rFonts w:ascii="Calibri" w:eastAsia="Times New Roman" w:hAnsi="Calibri" w:cs="Calibri"/>
                <w:b/>
                <w:color w:val="000000"/>
                <w:sz w:val="18"/>
                <w:szCs w:val="18"/>
                <w:lang w:eastAsia="cs-CZ"/>
              </w:rPr>
              <w:t xml:space="preserve">skupině 44 je mnoho implantátů pro chirurgii hlavy a krku, </w:t>
            </w:r>
            <w:r w:rsidRPr="006616C5">
              <w:rPr>
                <w:rFonts w:ascii="Calibri" w:eastAsia="Times New Roman" w:hAnsi="Calibri" w:cs="Calibri"/>
                <w:b/>
                <w:color w:val="000000"/>
                <w:sz w:val="18"/>
                <w:szCs w:val="18"/>
                <w:u w:val="single"/>
                <w:lang w:eastAsia="cs-CZ"/>
              </w:rPr>
              <w:t>nutno implantát upřesnit</w:t>
            </w:r>
            <w:r w:rsidRPr="006616C5">
              <w:rPr>
                <w:rFonts w:ascii="Calibri" w:eastAsia="Times New Roman" w:hAnsi="Calibri" w:cs="Calibri"/>
                <w:b/>
                <w:color w:val="000000"/>
                <w:sz w:val="18"/>
                <w:szCs w:val="18"/>
                <w:lang w:eastAsia="cs-CZ"/>
              </w:rPr>
              <w:t xml:space="preserve"> </w:t>
            </w:r>
          </w:p>
          <w:p w14:paraId="0DA8CF98" w14:textId="77777777" w:rsidR="006616C5" w:rsidRPr="006616C5" w:rsidRDefault="006616C5" w:rsidP="000C5A52">
            <w:pPr>
              <w:spacing w:after="0" w:line="240" w:lineRule="auto"/>
              <w:ind w:left="240" w:hanging="142"/>
              <w:rPr>
                <w:rFonts w:ascii="Calibri" w:eastAsia="Times New Roman" w:hAnsi="Calibri" w:cs="Calibri"/>
                <w:color w:val="000000"/>
                <w:sz w:val="18"/>
                <w:szCs w:val="18"/>
                <w:lang w:eastAsia="cs-CZ"/>
              </w:rPr>
            </w:pPr>
          </w:p>
          <w:p w14:paraId="2030BC3C"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nového RL není zřejmé, </w:t>
            </w:r>
            <w:r w:rsidRPr="006616C5">
              <w:rPr>
                <w:rFonts w:ascii="Calibri" w:eastAsia="Times New Roman" w:hAnsi="Calibri" w:cs="Calibri"/>
                <w:sz w:val="18"/>
                <w:szCs w:val="18"/>
                <w:u w:val="single"/>
                <w:lang w:eastAsia="cs-CZ"/>
              </w:rPr>
              <w:t>jakého laloku to je příprava,</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možná i vzdáleného?</w:t>
            </w:r>
            <w:r w:rsidRPr="006616C5">
              <w:rPr>
                <w:rFonts w:ascii="Calibri" w:eastAsia="Times New Roman" w:hAnsi="Calibri" w:cs="Calibri"/>
                <w:color w:val="000000"/>
                <w:sz w:val="18"/>
                <w:szCs w:val="18"/>
                <w:lang w:eastAsia="cs-CZ"/>
              </w:rPr>
              <w:br/>
            </w:r>
            <w:r w:rsidRPr="006616C5">
              <w:rPr>
                <w:rFonts w:ascii="Calibri" w:eastAsia="Times New Roman" w:hAnsi="Calibri" w:cs="Calibri"/>
                <w:sz w:val="18"/>
                <w:szCs w:val="18"/>
                <w:u w:val="single"/>
                <w:lang w:eastAsia="cs-CZ"/>
              </w:rPr>
              <w:t>Co znamená "odběr vykaž zvlášť"</w:t>
            </w:r>
            <w:r w:rsidRPr="006616C5">
              <w:rPr>
                <w:rFonts w:ascii="Calibri" w:eastAsia="Times New Roman" w:hAnsi="Calibri" w:cs="Calibri"/>
                <w:color w:val="000000"/>
                <w:sz w:val="18"/>
                <w:szCs w:val="18"/>
                <w:lang w:eastAsia="cs-CZ"/>
              </w:rPr>
              <w:t xml:space="preserve">? Jak? Nebo je to příprava perikraniálního laloku (z původního popisu lalok místní)? </w:t>
            </w:r>
          </w:p>
          <w:p w14:paraId="08B1FE40"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Další sdílející odbornost by měla být 601, nikoliv 621.</w:t>
            </w:r>
          </w:p>
          <w:p w14:paraId="2F73966C" w14:textId="77777777" w:rsidR="006616C5" w:rsidRPr="006616C5" w:rsidRDefault="006616C5" w:rsidP="000C5A52">
            <w:pPr>
              <w:pStyle w:val="Odstavecseseznamem"/>
              <w:numPr>
                <w:ilvl w:val="0"/>
                <w:numId w:val="38"/>
              </w:numPr>
              <w:spacing w:after="0" w:line="240" w:lineRule="auto"/>
              <w:ind w:left="240" w:hanging="142"/>
              <w:rPr>
                <w:rFonts w:ascii="Calibri" w:eastAsia="Times New Roman" w:hAnsi="Calibri" w:cs="Calibri"/>
                <w:color w:val="000000"/>
                <w:sz w:val="18"/>
                <w:szCs w:val="18"/>
                <w:u w:val="single"/>
                <w:lang w:eastAsia="cs-CZ"/>
              </w:rPr>
            </w:pPr>
            <w:r w:rsidRPr="006616C5">
              <w:rPr>
                <w:rFonts w:ascii="Calibri" w:eastAsia="Times New Roman" w:hAnsi="Calibri" w:cs="Calibri"/>
                <w:sz w:val="18"/>
                <w:szCs w:val="18"/>
                <w:u w:val="single"/>
                <w:lang w:eastAsia="cs-CZ"/>
              </w:rPr>
              <w:t xml:space="preserve">Nově bez sdílení s neurochirurgy, </w:t>
            </w:r>
            <w:r w:rsidRPr="006616C5">
              <w:rPr>
                <w:rFonts w:ascii="Calibri" w:eastAsia="Times New Roman" w:hAnsi="Calibri" w:cs="Calibri"/>
                <w:b/>
                <w:sz w:val="18"/>
                <w:szCs w:val="18"/>
                <w:u w:val="single"/>
                <w:lang w:eastAsia="cs-CZ"/>
              </w:rPr>
              <w:t>akt. produkce výkonu však hl. v odb. 506.</w:t>
            </w:r>
          </w:p>
        </w:tc>
      </w:tr>
      <w:tr w:rsidR="006616C5" w:rsidRPr="006616C5" w14:paraId="138C0F63" w14:textId="77777777" w:rsidTr="005A0910">
        <w:trPr>
          <w:trHeight w:val="6900"/>
        </w:trPr>
        <w:tc>
          <w:tcPr>
            <w:tcW w:w="0" w:type="auto"/>
            <w:shd w:val="clear" w:color="auto" w:fill="auto"/>
            <w:vAlign w:val="center"/>
            <w:hideMark/>
          </w:tcPr>
          <w:p w14:paraId="4317F0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08762E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635-2024-10-27-06-10-05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PRIMÁRNÍ REKONSTRUKCE MĚKKÝCH TKÁNÍ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4E7427C" w14:textId="526C4A99" w:rsidR="006616C5" w:rsidRPr="006616C5" w:rsidRDefault="006616C5" w:rsidP="005E4B1A">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Obecně k návrhu nových výkonů</w:t>
            </w:r>
          </w:p>
          <w:p w14:paraId="36EE3CC1"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Jak péče byla vykazována doposud??</w:t>
            </w:r>
            <w:r w:rsidRPr="006616C5">
              <w:rPr>
                <w:rFonts w:ascii="Calibri" w:eastAsia="Times New Roman" w:hAnsi="Calibri" w:cs="Calibri"/>
                <w:bCs/>
                <w:color w:val="000000"/>
                <w:sz w:val="18"/>
                <w:szCs w:val="18"/>
                <w:lang w:eastAsia="cs-CZ"/>
              </w:rPr>
              <w:t xml:space="preserve"> </w:t>
            </w:r>
          </w:p>
          <w:p w14:paraId="6C9D8A4F" w14:textId="77777777" w:rsidR="006616C5" w:rsidRPr="006616C5" w:rsidRDefault="006616C5" w:rsidP="00E9018F">
            <w:pPr>
              <w:pStyle w:val="Odstavecseseznamem"/>
              <w:numPr>
                <w:ilvl w:val="0"/>
                <w:numId w:val="37"/>
              </w:numPr>
              <w:spacing w:after="0" w:line="240" w:lineRule="auto"/>
              <w:rPr>
                <w:rFonts w:ascii="Calibri" w:hAnsi="Calibri" w:cs="Calibri"/>
                <w:color w:val="333333"/>
                <w:sz w:val="18"/>
                <w:szCs w:val="18"/>
                <w:shd w:val="clear" w:color="auto" w:fill="FFFFFF"/>
              </w:rPr>
            </w:pPr>
            <w:r w:rsidRPr="006616C5">
              <w:rPr>
                <w:rFonts w:ascii="Calibri" w:eastAsia="Times New Roman" w:hAnsi="Calibri" w:cs="Calibri"/>
                <w:bCs/>
                <w:color w:val="000000"/>
                <w:sz w:val="18"/>
                <w:szCs w:val="18"/>
                <w:lang w:eastAsia="cs-CZ"/>
              </w:rPr>
              <w:t>Jaký vztah je k výkonu 65219</w:t>
            </w:r>
            <w:r w:rsidRPr="006616C5">
              <w:rPr>
                <w:rFonts w:ascii="Calibri" w:hAnsi="Calibri" w:cs="Calibri"/>
                <w:color w:val="333333"/>
                <w:sz w:val="18"/>
                <w:szCs w:val="18"/>
                <w:shd w:val="clear" w:color="auto" w:fill="FFFFFF"/>
              </w:rPr>
              <w:t xml:space="preserve"> KOMPLEXNÍ OŠETŘENÍ VĚTŠÍCH OBLIČEJOVÝCH DEFEKTŮ- nutné vyjasnit.</w:t>
            </w:r>
          </w:p>
          <w:p w14:paraId="72CFDC80"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Cs/>
                <w:color w:val="000000"/>
                <w:sz w:val="18"/>
                <w:szCs w:val="18"/>
                <w:lang w:eastAsia="cs-CZ"/>
              </w:rPr>
              <w:t xml:space="preserve">Ukotvit </w:t>
            </w:r>
            <w:r w:rsidRPr="006616C5">
              <w:rPr>
                <w:rFonts w:ascii="Calibri" w:eastAsia="Times New Roman" w:hAnsi="Calibri" w:cs="Calibri"/>
                <w:b/>
                <w:bCs/>
                <w:color w:val="000000"/>
                <w:sz w:val="18"/>
                <w:szCs w:val="18"/>
                <w:lang w:eastAsia="cs-CZ"/>
              </w:rPr>
              <w:t>zakázané kombinace</w:t>
            </w:r>
            <w:r w:rsidRPr="006616C5">
              <w:rPr>
                <w:rFonts w:ascii="Calibri" w:eastAsia="Times New Roman" w:hAnsi="Calibri" w:cs="Calibri"/>
                <w:bCs/>
                <w:color w:val="000000"/>
                <w:sz w:val="18"/>
                <w:szCs w:val="18"/>
                <w:lang w:eastAsia="cs-CZ"/>
              </w:rPr>
              <w:t xml:space="preserve"> zástupných kódů s novými MF výkony </w:t>
            </w:r>
          </w:p>
          <w:p w14:paraId="2B4B189B" w14:textId="77777777" w:rsidR="006616C5" w:rsidRPr="006616C5" w:rsidRDefault="006616C5" w:rsidP="00E9018F">
            <w:pPr>
              <w:pStyle w:val="Odstavecseseznamem"/>
              <w:numPr>
                <w:ilvl w:val="0"/>
                <w:numId w:val="37"/>
              </w:numPr>
              <w:spacing w:after="0" w:line="240" w:lineRule="auto"/>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Mikroskop</w:t>
            </w:r>
            <w:r w:rsidRPr="006616C5">
              <w:rPr>
                <w:rFonts w:ascii="Calibri" w:eastAsia="Times New Roman" w:hAnsi="Calibri" w:cs="Calibri"/>
                <w:bCs/>
                <w:color w:val="000000"/>
                <w:sz w:val="18"/>
                <w:szCs w:val="18"/>
                <w:lang w:eastAsia="cs-CZ"/>
              </w:rPr>
              <w:t xml:space="preserve"> je kalkulován ve výkonech - ukotvit nepovolenou kombinaci s výkonem mikroskopu a plus vzájemné nepovolené kombinace</w:t>
            </w:r>
          </w:p>
          <w:p w14:paraId="7AFBC0C1"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Zpřesnit podmínku "S</w:t>
            </w:r>
            <w:r w:rsidRPr="006616C5">
              <w:rPr>
                <w:rFonts w:ascii="Calibri" w:eastAsia="Times New Roman" w:hAnsi="Calibri" w:cs="Calibri"/>
                <w:color w:val="000000"/>
                <w:sz w:val="18"/>
                <w:szCs w:val="18"/>
                <w:lang w:eastAsia="cs-CZ"/>
              </w:rPr>
              <w:t xml:space="preserve">" - V odůvodnění předkladatel uvádí, že výkon je velmi specifický pro přímou návaznost na základní výkon (onkologický/traumatologický). Jestliže výkon navazuje na jiný chir. výkon, je nutno toto uvést do popisu výkonu a náležitě revidovat položky a množství PMAT. </w:t>
            </w:r>
          </w:p>
          <w:p w14:paraId="271EB323" w14:textId="77777777" w:rsidR="006616C5" w:rsidRPr="006616C5" w:rsidRDefault="006616C5" w:rsidP="00E9018F">
            <w:pPr>
              <w:pStyle w:val="Odstavecseseznamem"/>
              <w:numPr>
                <w:ilvl w:val="0"/>
                <w:numId w:val="36"/>
              </w:numPr>
              <w:spacing w:after="0" w:line="240" w:lineRule="auto"/>
              <w:rPr>
                <w:rFonts w:ascii="Calibri" w:hAnsi="Calibri" w:cs="Calibri"/>
                <w:color w:val="000000"/>
                <w:sz w:val="18"/>
                <w:szCs w:val="18"/>
              </w:rPr>
            </w:pPr>
            <w:r w:rsidRPr="006616C5">
              <w:rPr>
                <w:rFonts w:ascii="Calibri" w:hAnsi="Calibri" w:cs="Calibri"/>
                <w:color w:val="000000"/>
                <w:sz w:val="18"/>
                <w:szCs w:val="18"/>
              </w:rPr>
              <w:t xml:space="preserve">Nutno odůvodnit položky </w:t>
            </w:r>
            <w:r w:rsidRPr="006616C5">
              <w:rPr>
                <w:rFonts w:ascii="Calibri" w:hAnsi="Calibri" w:cs="Calibri"/>
                <w:b/>
                <w:color w:val="000000"/>
                <w:sz w:val="18"/>
                <w:szCs w:val="18"/>
              </w:rPr>
              <w:t>PMAT</w:t>
            </w:r>
            <w:r w:rsidRPr="006616C5">
              <w:rPr>
                <w:rFonts w:ascii="Calibri" w:hAnsi="Calibri" w:cs="Calibri"/>
                <w:color w:val="000000"/>
                <w:sz w:val="18"/>
                <w:szCs w:val="18"/>
              </w:rPr>
              <w:t xml:space="preserve"> – obecně značné materiálové položky.</w:t>
            </w:r>
          </w:p>
          <w:p w14:paraId="5FCB057A" w14:textId="77777777" w:rsidR="006616C5" w:rsidRPr="006616C5" w:rsidRDefault="006616C5" w:rsidP="00431338">
            <w:pPr>
              <w:pStyle w:val="Odstavecseseznamem"/>
              <w:spacing w:after="0" w:line="240" w:lineRule="auto"/>
              <w:rPr>
                <w:rFonts w:ascii="Calibri" w:eastAsia="Times New Roman" w:hAnsi="Calibri" w:cs="Calibri"/>
                <w:color w:val="000000"/>
                <w:sz w:val="18"/>
                <w:szCs w:val="18"/>
                <w:lang w:eastAsia="cs-CZ"/>
              </w:rPr>
            </w:pPr>
            <w:r w:rsidRPr="006616C5">
              <w:rPr>
                <w:rFonts w:ascii="Calibri" w:hAnsi="Calibri" w:cs="Calibri"/>
                <w:color w:val="000000"/>
                <w:sz w:val="18"/>
                <w:szCs w:val="18"/>
              </w:rPr>
              <w:t>Připomínky k PMAT jsou tedy obdobné jako k předchozím výkonům MF chir. – jsou uvedené položky PMAT ve výčtu skutečně nepodkročitelné, skutečně se vždy u každého výkonu u každého poskytovatele spotřebuje veškerý uvedený materiál? Nelze nalézt dané položky v ekonomicky méně náročné cenové relaci? Nejsou uvedeny položky vzájemně zaměnitelné a uvedené tedy duplicitně? Je množství u konkrétních položek skutečně adekvátní?</w:t>
            </w:r>
          </w:p>
          <w:p w14:paraId="0A9E0944"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Nositelé</w:t>
            </w:r>
            <w:r w:rsidRPr="006616C5">
              <w:rPr>
                <w:rFonts w:ascii="Calibri" w:eastAsia="Times New Roman" w:hAnsi="Calibri" w:cs="Calibri"/>
                <w:color w:val="000000"/>
                <w:sz w:val="18"/>
                <w:szCs w:val="18"/>
                <w:lang w:eastAsia="cs-CZ"/>
              </w:rPr>
              <w:t>: dle pravidel SZV – ve výkonech se nekalkuluje NZLP a v případě nositele L poslední asistence – tyto kalkulace jsou již v režii, nutno upravit. Kolik L nositelů (operatér, asistenti) výkony provádí? (viz též projednávání na předchozích PS SZV)</w:t>
            </w:r>
          </w:p>
          <w:p w14:paraId="6BD6376A"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w:t>
            </w:r>
            <w:r w:rsidRPr="006616C5">
              <w:rPr>
                <w:rFonts w:ascii="Calibri" w:eastAsia="Times New Roman" w:hAnsi="Calibri" w:cs="Calibri"/>
                <w:b/>
                <w:color w:val="000000"/>
                <w:sz w:val="18"/>
                <w:szCs w:val="18"/>
                <w:lang w:eastAsia="cs-CZ"/>
              </w:rPr>
              <w:t>přístrojového vybavení</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b/>
                <w:color w:val="000000"/>
                <w:sz w:val="18"/>
                <w:szCs w:val="18"/>
                <w:lang w:eastAsia="cs-CZ"/>
              </w:rPr>
              <w:t>odebrat víceúčelová zařízení</w:t>
            </w:r>
            <w:r w:rsidRPr="006616C5">
              <w:rPr>
                <w:rFonts w:ascii="Calibri" w:eastAsia="Times New Roman" w:hAnsi="Calibri" w:cs="Calibri"/>
                <w:color w:val="000000"/>
                <w:sz w:val="18"/>
                <w:szCs w:val="18"/>
                <w:lang w:eastAsia="cs-CZ"/>
              </w:rPr>
              <w:t>, u nichž je předpoklad, že jsou standardním vybavení operačního sálu poskytující péči ve třetí skupině náročnosti v orální a maxilofaciální chirurgii.</w:t>
            </w:r>
          </w:p>
          <w:p w14:paraId="1418C2D0"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Ponechat pouze </w:t>
            </w:r>
            <w:r w:rsidRPr="006616C5">
              <w:rPr>
                <w:rFonts w:ascii="Calibri" w:eastAsia="Times New Roman" w:hAnsi="Calibri" w:cs="Calibri"/>
                <w:b/>
                <w:color w:val="000000"/>
                <w:sz w:val="18"/>
                <w:szCs w:val="18"/>
                <w:lang w:eastAsia="cs-CZ"/>
              </w:rPr>
              <w:t>operační mikroskop</w:t>
            </w:r>
            <w:r w:rsidRPr="006616C5">
              <w:rPr>
                <w:rFonts w:ascii="Calibri" w:eastAsia="Times New Roman" w:hAnsi="Calibri" w:cs="Calibri"/>
                <w:color w:val="000000"/>
                <w:sz w:val="18"/>
                <w:szCs w:val="18"/>
                <w:lang w:eastAsia="cs-CZ"/>
              </w:rPr>
              <w:t xml:space="preserve"> v ceně 3 mil. Kč, naopak doplnit v podmínce "S" zmiňovaný přenosný Doppler a dermatom. </w:t>
            </w:r>
          </w:p>
          <w:p w14:paraId="14F66F38"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Vybrat </w:t>
            </w:r>
            <w:r w:rsidRPr="006616C5">
              <w:rPr>
                <w:rFonts w:ascii="Calibri" w:eastAsia="Times New Roman" w:hAnsi="Calibri" w:cs="Calibri"/>
                <w:b/>
                <w:color w:val="000000"/>
                <w:sz w:val="18"/>
                <w:szCs w:val="18"/>
                <w:lang w:eastAsia="cs-CZ"/>
              </w:rPr>
              <w:t xml:space="preserve">ZUM </w:t>
            </w:r>
            <w:r w:rsidRPr="006616C5">
              <w:rPr>
                <w:rFonts w:ascii="Calibri" w:eastAsia="Times New Roman" w:hAnsi="Calibri" w:cs="Calibri"/>
                <w:color w:val="000000"/>
                <w:sz w:val="18"/>
                <w:szCs w:val="18"/>
                <w:lang w:eastAsia="cs-CZ"/>
              </w:rPr>
              <w:t xml:space="preserve">položky z platného úhradové katalogu ZP, nebo minimálně doplnit cenové rozpětí u jednotlivých položek. </w:t>
            </w:r>
          </w:p>
          <w:p w14:paraId="4D158006" w14:textId="77777777" w:rsidR="006616C5" w:rsidRPr="006616C5" w:rsidRDefault="006616C5" w:rsidP="00E9018F">
            <w:pPr>
              <w:pStyle w:val="Odstavecseseznamem"/>
              <w:numPr>
                <w:ilvl w:val="0"/>
                <w:numId w:val="36"/>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U nových položek ZUM:</w:t>
            </w:r>
          </w:p>
          <w:p w14:paraId="600784D0" w14:textId="3B319EF0" w:rsidR="006616C5" w:rsidRPr="006616C5" w:rsidRDefault="006616C5" w:rsidP="00D01863">
            <w:pPr>
              <w:pStyle w:val="Odstavecseseznamem"/>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 xml:space="preserve">e) signovaný ceník výrobce nebo fakturu, za kterou byl ZP obchodován </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p>
          <w:p w14:paraId="1B7F0B16" w14:textId="77777777" w:rsidR="006616C5" w:rsidRPr="006616C5" w:rsidRDefault="006616C5" w:rsidP="00887076">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 66520:</w:t>
            </w:r>
          </w:p>
          <w:p w14:paraId="73D91791"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6A6A07F0"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Čas 180 min je časem průměrným nebo maximálním?</w:t>
            </w:r>
          </w:p>
          <w:p w14:paraId="00BF828B"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Podmínka - Personální zajištění: Kontinuální dostupnost (Orálního a) Maxilofaciálního chirurga na pracovišti – prosíme vysvětlit – výkon je přece navržen jen pro odb. 605? A odb. 605 je orální </w:t>
            </w:r>
            <w:r w:rsidRPr="006616C5">
              <w:rPr>
                <w:rFonts w:cstheme="minorHAnsi"/>
                <w:b/>
                <w:sz w:val="18"/>
                <w:szCs w:val="18"/>
              </w:rPr>
              <w:t>a</w:t>
            </w:r>
            <w:r w:rsidRPr="006616C5">
              <w:rPr>
                <w:rFonts w:cstheme="minorHAnsi"/>
                <w:sz w:val="18"/>
                <w:szCs w:val="18"/>
              </w:rPr>
              <w:t xml:space="preserve"> maxilofaciální chirurgie </w:t>
            </w:r>
          </w:p>
          <w:p w14:paraId="4DFFC7BE"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689E952B" w14:textId="77777777" w:rsidR="006616C5" w:rsidRPr="006616C5" w:rsidRDefault="006616C5" w:rsidP="00215C47">
            <w:pPr>
              <w:spacing w:after="0" w:line="240" w:lineRule="auto"/>
              <w:rPr>
                <w:rFonts w:cstheme="minorHAnsi"/>
                <w:sz w:val="18"/>
                <w:szCs w:val="18"/>
              </w:rPr>
            </w:pPr>
            <w:r w:rsidRPr="006616C5">
              <w:rPr>
                <w:rFonts w:eastAsia="Times New Roman" w:cstheme="minorHAnsi"/>
                <w:sz w:val="18"/>
                <w:szCs w:val="18"/>
                <w:lang w:eastAsia="cs-CZ"/>
              </w:rPr>
              <w:lastRenderedPageBreak/>
              <w:t xml:space="preserve">Nasedá tento výkon 65520 bezprostředně na onkochirurgický výkon nebo operační řešení ztrátového poranění? V tom případě se dále uvedené položky </w:t>
            </w:r>
            <w:r w:rsidRPr="006616C5">
              <w:rPr>
                <w:rFonts w:eastAsia="Times New Roman" w:cstheme="minorHAnsi"/>
                <w:b/>
                <w:sz w:val="18"/>
                <w:szCs w:val="18"/>
                <w:lang w:eastAsia="cs-CZ"/>
              </w:rPr>
              <w:t>jeví jako duplicitní</w:t>
            </w:r>
            <w:r w:rsidRPr="006616C5">
              <w:rPr>
                <w:rFonts w:eastAsia="Times New Roman" w:cstheme="minorHAnsi"/>
                <w:sz w:val="18"/>
                <w:szCs w:val="18"/>
                <w:lang w:eastAsia="cs-CZ"/>
              </w:rPr>
              <w:t xml:space="preserve">, prosíme odstranit - A000872 kabel bipolární koagulace - opak použití, A002388 Koagulační elektroda, A000871 kabel k jednorázové nulové zemnící elektrodě, A000870 jednorázová nulová zemnící elektroda, A000868 monopolární koagulace včetně nože s kabelem, A000879 vak jednorázový do odsávačky, A000880 hadice spojovací odsávací sterilní, </w:t>
            </w:r>
            <w:r w:rsidRPr="006616C5">
              <w:rPr>
                <w:rFonts w:cstheme="minorHAnsi"/>
                <w:sz w:val="18"/>
                <w:szCs w:val="18"/>
              </w:rPr>
              <w:t>A000713 Povlak na mikroskop na 1použití.</w:t>
            </w:r>
          </w:p>
          <w:p w14:paraId="26CD936D" w14:textId="77777777" w:rsidR="006616C5" w:rsidRPr="006616C5" w:rsidRDefault="006616C5" w:rsidP="00215C47">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(8x) relevantní, </w:t>
            </w:r>
            <w:r w:rsidRPr="006616C5">
              <w:rPr>
                <w:rFonts w:eastAsia="Times New Roman" w:cstheme="minorHAnsi"/>
                <w:sz w:val="18"/>
                <w:szCs w:val="18"/>
                <w:lang w:eastAsia="cs-CZ"/>
              </w:rPr>
              <w:t>není nadhodnocené? A000160 2x, A000975 2x, A000234 2x, A000249 2x</w:t>
            </w:r>
          </w:p>
          <w:p w14:paraId="379D794A" w14:textId="77777777" w:rsidR="006616C5" w:rsidRPr="006616C5" w:rsidRDefault="006616C5" w:rsidP="00215C4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7"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2F42EAAB" w14:textId="77777777" w:rsidR="006616C5" w:rsidRPr="006616C5" w:rsidRDefault="006616C5" w:rsidP="00215C47">
            <w:pPr>
              <w:spacing w:after="0" w:line="240" w:lineRule="auto"/>
              <w:rPr>
                <w:rFonts w:eastAsia="Times New Roman" w:cstheme="minorHAnsi"/>
                <w:sz w:val="18"/>
                <w:szCs w:val="18"/>
                <w:lang w:eastAsia="cs-CZ"/>
              </w:rPr>
            </w:pPr>
          </w:p>
          <w:p w14:paraId="35317358" w14:textId="77777777" w:rsidR="006616C5" w:rsidRPr="006616C5" w:rsidRDefault="006616C5" w:rsidP="00E9018F">
            <w:pPr>
              <w:pStyle w:val="Odstavecseseznamem"/>
              <w:numPr>
                <w:ilvl w:val="0"/>
                <w:numId w:val="40"/>
              </w:numPr>
              <w:spacing w:after="0" w:line="240" w:lineRule="auto"/>
              <w:rPr>
                <w:rFonts w:cstheme="minorHAnsi"/>
                <w:sz w:val="18"/>
                <w:szCs w:val="18"/>
              </w:rPr>
            </w:pPr>
            <w:r w:rsidRPr="006616C5">
              <w:rPr>
                <w:rFonts w:ascii="Calibri" w:eastAsia="Times New Roman" w:hAnsi="Calibri" w:cs="Calibri"/>
                <w:color w:val="000000"/>
                <w:sz w:val="18"/>
                <w:szCs w:val="18"/>
                <w:lang w:eastAsia="cs-CZ"/>
              </w:rPr>
              <w:t>Ad ZUM</w:t>
            </w:r>
          </w:p>
          <w:p w14:paraId="4522CCE9" w14:textId="77777777" w:rsidR="006616C5" w:rsidRPr="006616C5" w:rsidRDefault="006616C5" w:rsidP="00887076">
            <w:pPr>
              <w:spacing w:after="0" w:line="240" w:lineRule="auto"/>
              <w:rPr>
                <w:rFonts w:ascii="Calibri" w:eastAsia="Times New Roman" w:hAnsi="Calibri" w:cs="Calibri"/>
                <w:sz w:val="18"/>
                <w:szCs w:val="18"/>
                <w:lang w:eastAsia="cs-CZ"/>
              </w:rPr>
            </w:pPr>
            <w:r w:rsidRPr="006616C5">
              <w:rPr>
                <w:rFonts w:ascii="Calibri" w:eastAsia="Times New Roman" w:hAnsi="Calibri" w:cs="Calibri"/>
                <w:b/>
                <w:sz w:val="18"/>
                <w:szCs w:val="18"/>
                <w:u w:val="single"/>
                <w:lang w:eastAsia="cs-CZ"/>
              </w:rPr>
              <w:t>A084759 Mikrovaskulární coupler není evidován v ÚK VZP - ZP.</w:t>
            </w:r>
            <w:r w:rsidRPr="006616C5">
              <w:rPr>
                <w:rFonts w:ascii="Calibri" w:eastAsia="Times New Roman" w:hAnsi="Calibri" w:cs="Calibri"/>
                <w:sz w:val="18"/>
                <w:szCs w:val="18"/>
                <w:lang w:eastAsia="cs-CZ"/>
              </w:rPr>
              <w:t xml:space="preserve"> Jedná se o nový ZUm i v materiálovém číselníku MZ, je uveden pouze u nyní navrhovaných výkonů. Je tedy nutno doplnit viz výše:</w:t>
            </w:r>
          </w:p>
          <w:p w14:paraId="631BED98" w14:textId="77777777" w:rsidR="006616C5" w:rsidRPr="006616C5" w:rsidRDefault="006616C5" w:rsidP="00887076">
            <w:p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a) informaci, zda jsou v číselníku zařazeny srovnatelné ZP a pokud ano, tak pod jakými kódy,</w:t>
            </w:r>
            <w:r w:rsidRPr="006616C5">
              <w:rPr>
                <w:rFonts w:ascii="Calibri" w:eastAsia="Times New Roman" w:hAnsi="Calibri" w:cs="Calibri"/>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sz w:val="18"/>
                <w:szCs w:val="18"/>
                <w:lang w:eastAsia="cs-CZ"/>
              </w:rPr>
              <w:br/>
              <w:t>c) návod k ZP (s uvedenou indikací),</w:t>
            </w:r>
            <w:r w:rsidRPr="006616C5">
              <w:rPr>
                <w:rFonts w:ascii="Calibri" w:eastAsia="Times New Roman" w:hAnsi="Calibri" w:cs="Calibri"/>
                <w:sz w:val="18"/>
                <w:szCs w:val="18"/>
                <w:lang w:eastAsia="cs-CZ"/>
              </w:rPr>
              <w:br/>
              <w:t>d) katalogový list k ZP,</w:t>
            </w:r>
            <w:r w:rsidRPr="006616C5">
              <w:rPr>
                <w:rFonts w:ascii="Calibri" w:eastAsia="Times New Roman" w:hAnsi="Calibri" w:cs="Calibri"/>
                <w:sz w:val="18"/>
                <w:szCs w:val="18"/>
                <w:lang w:eastAsia="cs-CZ"/>
              </w:rPr>
              <w:br/>
              <w:t xml:space="preserve">e) signovaný ceník výrobce nebo fakturu, za kterou byl ZP obchodován </w:t>
            </w:r>
            <w:r w:rsidRPr="006616C5">
              <w:rPr>
                <w:rFonts w:ascii="Calibri" w:eastAsia="Times New Roman" w:hAnsi="Calibri" w:cs="Calibri"/>
                <w:sz w:val="18"/>
                <w:szCs w:val="18"/>
                <w:lang w:eastAsia="cs-CZ"/>
              </w:rPr>
              <w:br/>
              <w:t>f) informaci, zda je ZP jednorázový, či na více použití a to mít doloženo v návodu nebo v prohlášení o shodě.</w:t>
            </w:r>
            <w:r w:rsidRPr="006616C5">
              <w:rPr>
                <w:rFonts w:ascii="Calibri" w:eastAsia="Times New Roman" w:hAnsi="Calibri" w:cs="Calibri"/>
                <w:sz w:val="18"/>
                <w:szCs w:val="18"/>
                <w:lang w:eastAsia="cs-CZ"/>
              </w:rPr>
              <w:br/>
              <w:t>g) Již bylo požádáno o zařazení do ÚK VZP? Je již registrováno v registru SÚKL?</w:t>
            </w:r>
          </w:p>
          <w:p w14:paraId="4176D016" w14:textId="77777777" w:rsidR="006616C5" w:rsidRPr="006616C5" w:rsidRDefault="006616C5" w:rsidP="00887076">
            <w:pPr>
              <w:spacing w:after="0" w:line="240" w:lineRule="auto"/>
              <w:rPr>
                <w:rFonts w:ascii="Calibri" w:eastAsia="Times New Roman" w:hAnsi="Calibri" w:cs="Calibri"/>
                <w:b/>
                <w:sz w:val="18"/>
                <w:szCs w:val="18"/>
                <w:u w:val="single"/>
                <w:lang w:eastAsia="cs-CZ"/>
              </w:rPr>
            </w:pPr>
          </w:p>
          <w:p w14:paraId="0619BD1A" w14:textId="77777777" w:rsidR="006616C5" w:rsidRPr="006616C5" w:rsidRDefault="006616C5" w:rsidP="00887076">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sz w:val="18"/>
                <w:szCs w:val="18"/>
                <w:u w:val="single"/>
                <w:lang w:eastAsia="cs-CZ"/>
              </w:rPr>
              <w:t>A000658 - Náhrada typ dle obsahu výkonu je velice těžko uchopitelná,</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 xml:space="preserve">ve skupině 44 je více implantátů pro chirurgii hlavy a krku – </w:t>
            </w:r>
            <w:r w:rsidRPr="006616C5">
              <w:rPr>
                <w:rFonts w:ascii="Calibri" w:eastAsia="Times New Roman" w:hAnsi="Calibri" w:cs="Calibri"/>
                <w:color w:val="000000"/>
                <w:sz w:val="18"/>
                <w:szCs w:val="18"/>
                <w:u w:val="single"/>
                <w:lang w:eastAsia="cs-CZ"/>
              </w:rPr>
              <w:t>nutno upřesnit</w:t>
            </w:r>
            <w:r w:rsidRPr="006616C5">
              <w:rPr>
                <w:rFonts w:ascii="Calibri" w:eastAsia="Times New Roman" w:hAnsi="Calibri" w:cs="Calibri"/>
                <w:color w:val="000000"/>
                <w:sz w:val="18"/>
                <w:szCs w:val="18"/>
                <w:lang w:eastAsia="cs-CZ"/>
              </w:rPr>
              <w:t>.</w:t>
            </w:r>
          </w:p>
          <w:p w14:paraId="24785182" w14:textId="77777777" w:rsidR="006616C5" w:rsidRPr="006616C5" w:rsidRDefault="006616C5" w:rsidP="00431338">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             </w:t>
            </w:r>
          </w:p>
          <w:p w14:paraId="36DBB182" w14:textId="77777777" w:rsidR="006616C5" w:rsidRPr="006616C5" w:rsidRDefault="006616C5" w:rsidP="00887076">
            <w:pPr>
              <w:spacing w:after="0" w:line="240" w:lineRule="auto"/>
              <w:rPr>
                <w:rFonts w:ascii="Calibri" w:eastAsia="Times New Roman" w:hAnsi="Calibri" w:cs="Calibri"/>
                <w:color w:val="000000"/>
                <w:sz w:val="18"/>
                <w:szCs w:val="18"/>
                <w:lang w:eastAsia="cs-CZ"/>
              </w:rPr>
            </w:pPr>
          </w:p>
          <w:p w14:paraId="2535946E" w14:textId="77777777" w:rsidR="006616C5" w:rsidRPr="006616C5" w:rsidRDefault="006616C5" w:rsidP="00A049DE">
            <w:pPr>
              <w:rPr>
                <w:rFonts w:ascii="Calibri" w:eastAsia="Times New Roman" w:hAnsi="Calibri" w:cs="Calibri"/>
                <w:sz w:val="18"/>
                <w:szCs w:val="18"/>
                <w:lang w:eastAsia="cs-CZ"/>
              </w:rPr>
            </w:pPr>
          </w:p>
        </w:tc>
      </w:tr>
      <w:tr w:rsidR="006616C5" w:rsidRPr="006616C5" w14:paraId="6D0D8B92" w14:textId="77777777" w:rsidTr="005A0910">
        <w:trPr>
          <w:trHeight w:val="5384"/>
        </w:trPr>
        <w:tc>
          <w:tcPr>
            <w:tcW w:w="0" w:type="auto"/>
            <w:shd w:val="clear" w:color="auto" w:fill="auto"/>
            <w:vAlign w:val="center"/>
            <w:hideMark/>
          </w:tcPr>
          <w:p w14:paraId="7F3711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7E98A90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635-2024-10-27-08-28-05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PRIMÁRNÍ REKONSTRUKCE KOSTI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5EE8D4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2BAE5DC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5B500FE7" w14:textId="77777777" w:rsidR="006616C5" w:rsidRPr="006616C5" w:rsidRDefault="006616C5" w:rsidP="00A8233B">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297EF9BF"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073FCC49"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Čas 240 min je časem průměrným nebo maximálním?</w:t>
            </w:r>
          </w:p>
          <w:p w14:paraId="358CD354"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 xml:space="preserve">Proč uvedeni </w:t>
            </w:r>
            <w:r w:rsidRPr="006616C5">
              <w:rPr>
                <w:rFonts w:ascii="Calibri" w:eastAsia="Times New Roman" w:hAnsi="Calibri" w:cs="Calibri"/>
                <w:color w:val="000000"/>
                <w:sz w:val="18"/>
                <w:szCs w:val="18"/>
                <w:lang w:eastAsia="cs-CZ"/>
              </w:rPr>
              <w:t>nositelé L3 + L2? (ostatní nové kódy kalkulovány pro týmy L3 +L1)</w:t>
            </w:r>
          </w:p>
          <w:p w14:paraId="769409F1"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Podmínka - Personální zajištění – orální a maxilofaciálního chirurg?: viz výkon 65520</w:t>
            </w:r>
          </w:p>
          <w:p w14:paraId="284E46E2"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5E0207F8" w14:textId="77777777" w:rsidR="006616C5" w:rsidRPr="006616C5" w:rsidRDefault="006616C5" w:rsidP="00A8233B">
            <w:pPr>
              <w:spacing w:after="0" w:line="240" w:lineRule="auto"/>
              <w:rPr>
                <w:rFonts w:cstheme="minorHAnsi"/>
                <w:sz w:val="18"/>
                <w:szCs w:val="18"/>
              </w:rPr>
            </w:pPr>
            <w:r w:rsidRPr="006616C5">
              <w:rPr>
                <w:rFonts w:eastAsia="Times New Roman" w:cstheme="minorHAnsi"/>
                <w:sz w:val="18"/>
                <w:szCs w:val="18"/>
                <w:lang w:eastAsia="cs-CZ"/>
              </w:rPr>
              <w:t xml:space="preserve">Nasedá tento výkon 65520 bezprostředně na onkochirurgický výkon nebo operační řešení ztrátového poranění? V tom případě se dále uvedené položky </w:t>
            </w:r>
            <w:r w:rsidRPr="006616C5">
              <w:rPr>
                <w:rFonts w:eastAsia="Times New Roman" w:cstheme="minorHAnsi"/>
                <w:b/>
                <w:sz w:val="18"/>
                <w:szCs w:val="18"/>
                <w:lang w:eastAsia="cs-CZ"/>
              </w:rPr>
              <w:t>jeví jako duplicitní</w:t>
            </w:r>
            <w:r w:rsidRPr="006616C5">
              <w:rPr>
                <w:rFonts w:eastAsia="Times New Roman" w:cstheme="minorHAnsi"/>
                <w:sz w:val="18"/>
                <w:szCs w:val="18"/>
                <w:lang w:eastAsia="cs-CZ"/>
              </w:rPr>
              <w:t xml:space="preserve">, prosíme odstranit - A000872 kabel bipolární koagulace - opak použití, A002388 Koagulační elektroda, A000871 kabel k jednorázové nulové zemnící elektrodě, A000870 jednorázová nulová zemnící elektroda, A000868 monopolární koagulace včetně nože s kabelem, A000879 vak jednorázový do odsávačky, A000880 hadice spojovací odsávací sterilní, </w:t>
            </w:r>
            <w:r w:rsidRPr="006616C5">
              <w:rPr>
                <w:rFonts w:cstheme="minorHAnsi"/>
                <w:sz w:val="18"/>
                <w:szCs w:val="18"/>
              </w:rPr>
              <w:t>A000713 Povlak na mikroskop na 1použití, M5482 povlak na vrtačku?</w:t>
            </w:r>
          </w:p>
          <w:p w14:paraId="0EF893F5" w14:textId="77777777" w:rsidR="006616C5" w:rsidRPr="006616C5" w:rsidRDefault="006616C5" w:rsidP="00A8233B">
            <w:pPr>
              <w:spacing w:after="0" w:line="240" w:lineRule="auto"/>
              <w:rPr>
                <w:rFonts w:cstheme="minorHAnsi"/>
                <w:sz w:val="18"/>
                <w:szCs w:val="18"/>
              </w:rPr>
            </w:pPr>
            <w:r w:rsidRPr="006616C5">
              <w:rPr>
                <w:rFonts w:cstheme="minorHAnsi"/>
                <w:sz w:val="18"/>
                <w:szCs w:val="18"/>
              </w:rPr>
              <w:t xml:space="preserve">Vysvětlit položku A000329 </w:t>
            </w:r>
            <w:r w:rsidRPr="006616C5">
              <w:rPr>
                <w:rFonts w:cstheme="minorHAnsi"/>
                <w:b/>
                <w:sz w:val="18"/>
                <w:szCs w:val="18"/>
              </w:rPr>
              <w:t>drát vázací</w:t>
            </w:r>
            <w:r w:rsidRPr="006616C5">
              <w:rPr>
                <w:rFonts w:cstheme="minorHAnsi"/>
                <w:sz w:val="18"/>
                <w:szCs w:val="18"/>
              </w:rPr>
              <w:t xml:space="preserve"> – vzhledem k položkám v ZUM.</w:t>
            </w:r>
          </w:p>
          <w:p w14:paraId="7150CFD4" w14:textId="77777777" w:rsidR="006616C5" w:rsidRPr="006616C5" w:rsidRDefault="006616C5" w:rsidP="00A8233B">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(8x) relevantní, </w:t>
            </w:r>
            <w:r w:rsidRPr="006616C5">
              <w:rPr>
                <w:rFonts w:eastAsia="Times New Roman" w:cstheme="minorHAnsi"/>
                <w:sz w:val="18"/>
                <w:szCs w:val="18"/>
                <w:lang w:eastAsia="cs-CZ"/>
              </w:rPr>
              <w:t>není nadhodnocené? A000160 2x, A000975 2x, A000234 2x, A000249 2x</w:t>
            </w:r>
          </w:p>
          <w:p w14:paraId="4441F033" w14:textId="77777777" w:rsidR="006616C5" w:rsidRPr="006616C5" w:rsidRDefault="006616C5" w:rsidP="00A8233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8"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30A8BBDB" w14:textId="77777777" w:rsidR="006616C5" w:rsidRPr="006616C5" w:rsidRDefault="006616C5" w:rsidP="00A8233B">
            <w:pPr>
              <w:spacing w:after="0" w:line="240" w:lineRule="auto"/>
              <w:rPr>
                <w:rFonts w:eastAsia="Times New Roman" w:cstheme="minorHAnsi"/>
                <w:sz w:val="18"/>
                <w:szCs w:val="18"/>
                <w:lang w:eastAsia="cs-CZ"/>
              </w:rPr>
            </w:pPr>
            <w:r w:rsidRPr="006616C5">
              <w:rPr>
                <w:rFonts w:cstheme="minorHAnsi"/>
                <w:sz w:val="18"/>
                <w:szCs w:val="18"/>
              </w:rPr>
              <w:t xml:space="preserve">Prosíme doložit položku </w:t>
            </w:r>
            <w:r w:rsidRPr="006616C5">
              <w:rPr>
                <w:rFonts w:cstheme="minorHAnsi"/>
                <w:b/>
                <w:sz w:val="18"/>
                <w:szCs w:val="18"/>
              </w:rPr>
              <w:t>A084758 Pracovní koncovka kostního piezochirurgického přístroje</w:t>
            </w:r>
            <w:r w:rsidRPr="006616C5">
              <w:rPr>
                <w:rFonts w:cstheme="minorHAnsi"/>
                <w:sz w:val="18"/>
                <w:szCs w:val="18"/>
              </w:rPr>
              <w:t>, výrobce, s uvedením opakovaného použití, cenu doložit fakturou.</w:t>
            </w:r>
          </w:p>
          <w:p w14:paraId="543B868A" w14:textId="77777777" w:rsidR="006616C5" w:rsidRPr="006616C5" w:rsidRDefault="006616C5" w:rsidP="00A8233B">
            <w:pPr>
              <w:spacing w:after="0" w:line="240" w:lineRule="auto"/>
              <w:rPr>
                <w:rFonts w:eastAsia="Times New Roman" w:cstheme="minorHAnsi"/>
                <w:sz w:val="18"/>
                <w:szCs w:val="18"/>
                <w:lang w:eastAsia="cs-CZ"/>
              </w:rPr>
            </w:pPr>
          </w:p>
          <w:p w14:paraId="0AA54F00" w14:textId="77777777" w:rsidR="006616C5" w:rsidRPr="006616C5" w:rsidRDefault="006616C5" w:rsidP="00E9018F">
            <w:pPr>
              <w:pStyle w:val="Odstavecseseznamem"/>
              <w:numPr>
                <w:ilvl w:val="0"/>
                <w:numId w:val="40"/>
              </w:numPr>
              <w:spacing w:after="0" w:line="240" w:lineRule="auto"/>
              <w:rPr>
                <w:rFonts w:cstheme="minorHAnsi"/>
                <w:sz w:val="18"/>
                <w:szCs w:val="18"/>
              </w:rPr>
            </w:pPr>
            <w:r w:rsidRPr="006616C5">
              <w:rPr>
                <w:rFonts w:ascii="Calibri" w:eastAsia="Times New Roman" w:hAnsi="Calibri" w:cs="Calibri"/>
                <w:color w:val="000000"/>
                <w:sz w:val="18"/>
                <w:szCs w:val="18"/>
                <w:lang w:eastAsia="cs-CZ"/>
              </w:rPr>
              <w:t>Ad ZUM</w:t>
            </w:r>
          </w:p>
          <w:p w14:paraId="02D477F0" w14:textId="77777777" w:rsidR="006616C5" w:rsidRPr="006616C5" w:rsidRDefault="006616C5" w:rsidP="00504BC2">
            <w:pPr>
              <w:spacing w:after="0" w:line="240" w:lineRule="auto"/>
              <w:rPr>
                <w:rFonts w:ascii="Calibri" w:eastAsia="Times New Roman" w:hAnsi="Calibri" w:cs="Calibri"/>
                <w:b/>
                <w:sz w:val="18"/>
                <w:szCs w:val="18"/>
                <w:u w:val="single"/>
                <w:lang w:eastAsia="cs-CZ"/>
              </w:rPr>
            </w:pPr>
            <w:r w:rsidRPr="006616C5">
              <w:rPr>
                <w:rFonts w:ascii="Calibri" w:eastAsia="Times New Roman" w:hAnsi="Calibri" w:cs="Calibri"/>
                <w:b/>
                <w:sz w:val="18"/>
                <w:szCs w:val="18"/>
                <w:u w:val="single"/>
                <w:lang w:eastAsia="cs-CZ"/>
              </w:rPr>
              <w:t xml:space="preserve">A084759 Mikrovaskulární coupler není evidován v ÚK VZP - ZP. viz výkon 65520 </w:t>
            </w:r>
          </w:p>
          <w:p w14:paraId="0365A23C" w14:textId="30F8D314" w:rsidR="006616C5" w:rsidRPr="006616C5" w:rsidRDefault="006616C5" w:rsidP="006616C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sz w:val="18"/>
                <w:szCs w:val="18"/>
                <w:u w:val="single"/>
                <w:lang w:eastAsia="cs-CZ"/>
              </w:rPr>
              <w:t>A000658 - Náhrada typ dle obsahu výkonu je velice těžko uchopitelná</w:t>
            </w:r>
            <w:r w:rsidRPr="006616C5">
              <w:rPr>
                <w:rFonts w:ascii="Calibri" w:eastAsia="Times New Roman" w:hAnsi="Calibri" w:cs="Calibri"/>
                <w:color w:val="000000"/>
                <w:sz w:val="18"/>
                <w:szCs w:val="18"/>
                <w:lang w:eastAsia="cs-CZ"/>
              </w:rPr>
              <w:t xml:space="preserve">, 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tc>
      </w:tr>
      <w:tr w:rsidR="006616C5" w:rsidRPr="006616C5" w14:paraId="4D590B46" w14:textId="77777777" w:rsidTr="005A0910">
        <w:trPr>
          <w:trHeight w:val="249"/>
        </w:trPr>
        <w:tc>
          <w:tcPr>
            <w:tcW w:w="0" w:type="auto"/>
            <w:shd w:val="clear" w:color="auto" w:fill="auto"/>
            <w:vAlign w:val="center"/>
            <w:hideMark/>
          </w:tcPr>
          <w:p w14:paraId="3BB04D9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635</w:t>
            </w:r>
          </w:p>
        </w:tc>
        <w:tc>
          <w:tcPr>
            <w:tcW w:w="2632" w:type="dxa"/>
            <w:shd w:val="clear" w:color="auto" w:fill="auto"/>
            <w:vAlign w:val="center"/>
            <w:hideMark/>
          </w:tcPr>
          <w:p w14:paraId="759D3C8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635-2023-05-24-01-39-18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SEKUNDÁRNÍ REKONSTRUKCE MĚKKÝCH TKÁNÍ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70AFE88" w14:textId="77777777" w:rsidR="006616C5" w:rsidRPr="006616C5" w:rsidRDefault="006616C5" w:rsidP="008E4256">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00117199" w14:textId="77777777" w:rsidR="006616C5" w:rsidRPr="006616C5" w:rsidRDefault="006616C5" w:rsidP="00765543">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383FAB5C"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7D9DCBC6" w14:textId="1FC042AE"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b/>
                <w:sz w:val="18"/>
                <w:szCs w:val="18"/>
              </w:rPr>
              <w:t>Čas</w:t>
            </w:r>
            <w:r w:rsidRPr="006616C5">
              <w:rPr>
                <w:rFonts w:cstheme="minorHAnsi"/>
                <w:sz w:val="18"/>
                <w:szCs w:val="18"/>
              </w:rPr>
              <w:t xml:space="preserve"> </w:t>
            </w:r>
            <w:r w:rsidRPr="006616C5">
              <w:rPr>
                <w:rFonts w:ascii="Calibri" w:eastAsia="Times New Roman" w:hAnsi="Calibri" w:cs="Calibri"/>
                <w:color w:val="000000"/>
                <w:sz w:val="18"/>
                <w:szCs w:val="18"/>
                <w:lang w:eastAsia="cs-CZ"/>
              </w:rPr>
              <w:t xml:space="preserve">360min x2 (ve dvou týmech) - nadsazení času- skutečně potřeba 360 min., resp. 720 (protože ve 2 týmech) oproti primární rekonstrukci, která 180 min.?, dle popisu výkonu zjevné, že 2. tým provádí  jen přípravu laloku, tj.  výkon v podstatě odpovídající části primární rekonstrukce, tedy méně než 180 min., nedělá implantaci laloku, mikrosuturu, 1. tým příprava příjmového místa a implantace laloku = </w:t>
            </w:r>
            <w:r w:rsidRPr="006616C5">
              <w:rPr>
                <w:rFonts w:ascii="Calibri" w:eastAsia="Times New Roman" w:hAnsi="Calibri" w:cs="Calibri"/>
                <w:b/>
                <w:color w:val="000000"/>
                <w:sz w:val="18"/>
                <w:szCs w:val="18"/>
                <w:u w:val="single"/>
                <w:lang w:eastAsia="cs-CZ"/>
              </w:rPr>
              <w:t>potřebná úprava času obou týmů</w:t>
            </w:r>
          </w:p>
          <w:p w14:paraId="299F733A"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Podmínka - Personální zajištění – orální a maxilofaciální chirurg?: viz výkon 65520</w:t>
            </w:r>
          </w:p>
          <w:p w14:paraId="65143B21" w14:textId="77777777" w:rsidR="006616C5" w:rsidRPr="006616C5" w:rsidRDefault="006616C5" w:rsidP="008918D9">
            <w:pPr>
              <w:pStyle w:val="Odstavecseseznamem"/>
              <w:numPr>
                <w:ilvl w:val="0"/>
                <w:numId w:val="39"/>
              </w:numPr>
              <w:spacing w:after="0" w:line="240" w:lineRule="auto"/>
              <w:ind w:left="240" w:hanging="284"/>
              <w:rPr>
                <w:rFonts w:cstheme="minorHAnsi"/>
                <w:sz w:val="18"/>
                <w:szCs w:val="18"/>
              </w:rPr>
            </w:pPr>
            <w:r w:rsidRPr="006616C5">
              <w:rPr>
                <w:rFonts w:eastAsia="Times New Roman" w:cstheme="minorHAnsi"/>
                <w:color w:val="000000"/>
                <w:sz w:val="18"/>
                <w:szCs w:val="18"/>
                <w:lang w:eastAsia="cs-CZ"/>
              </w:rPr>
              <w:t xml:space="preserve">Ad PMAT: </w:t>
            </w:r>
          </w:p>
          <w:p w14:paraId="542D50A1" w14:textId="77777777" w:rsidR="006616C5" w:rsidRPr="006616C5" w:rsidRDefault="006616C5" w:rsidP="00BF7CDE">
            <w:pPr>
              <w:spacing w:after="0" w:line="240" w:lineRule="auto"/>
              <w:rPr>
                <w:rFonts w:cstheme="minorHAnsi"/>
                <w:sz w:val="18"/>
                <w:szCs w:val="18"/>
              </w:rPr>
            </w:pPr>
            <w:r w:rsidRPr="006616C5">
              <w:rPr>
                <w:rFonts w:eastAsia="Times New Roman" w:cstheme="minorHAnsi"/>
                <w:sz w:val="18"/>
                <w:szCs w:val="18"/>
                <w:lang w:eastAsia="cs-CZ"/>
              </w:rPr>
              <w:t>U tohoto výkonu jsou uvedeny položky</w:t>
            </w:r>
            <w:r w:rsidRPr="006616C5">
              <w:rPr>
                <w:rFonts w:eastAsia="Times New Roman" w:cstheme="minorHAnsi"/>
                <w:b/>
                <w:sz w:val="18"/>
                <w:szCs w:val="18"/>
                <w:lang w:eastAsia="cs-CZ"/>
              </w:rPr>
              <w:t xml:space="preserve"> 2x z důvodu dvou operačních míst/dvou týmů?  (</w:t>
            </w:r>
            <w:r w:rsidRPr="006616C5">
              <w:rPr>
                <w:rFonts w:eastAsia="Times New Roman" w:cstheme="minorHAnsi"/>
                <w:sz w:val="18"/>
                <w:szCs w:val="18"/>
                <w:lang w:eastAsia="cs-CZ"/>
              </w:rPr>
              <w:t>A002388 Koagulační elektroda, A000871 kabel k jednorázové nulové zemnící elektrodě, A000870 jednorázová nulová zemnící elektroda, A000872 kabel bipolární koagulace – opak použití, A000868 monopolární koagulace včetně nože s kabelem, A000879 vak jednorázový do odsávačky, A000880 hadice spojovací odsávací sterilní)</w:t>
            </w:r>
          </w:p>
          <w:p w14:paraId="697B230D" w14:textId="77777777" w:rsidR="006616C5" w:rsidRPr="006616C5" w:rsidRDefault="006616C5" w:rsidP="00BF7CDE">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(14x) relevantní, </w:t>
            </w:r>
            <w:r w:rsidRPr="006616C5">
              <w:rPr>
                <w:rFonts w:eastAsia="Times New Roman" w:cstheme="minorHAnsi"/>
                <w:sz w:val="18"/>
                <w:szCs w:val="18"/>
                <w:lang w:eastAsia="cs-CZ"/>
              </w:rPr>
              <w:t>není nadhodnocené? A000160 2x, A000975 4x, A000234 4x, A000249 4x</w:t>
            </w:r>
          </w:p>
          <w:p w14:paraId="33FC9F83" w14:textId="77777777" w:rsidR="006616C5" w:rsidRPr="006616C5" w:rsidRDefault="006616C5" w:rsidP="00BF7CDE">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9"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39417228" w14:textId="77777777" w:rsidR="006616C5" w:rsidRPr="006616C5" w:rsidRDefault="006616C5" w:rsidP="008918D9">
            <w:pPr>
              <w:pStyle w:val="Odstavecseseznamem"/>
              <w:numPr>
                <w:ilvl w:val="0"/>
                <w:numId w:val="40"/>
              </w:numPr>
              <w:spacing w:after="0" w:line="240" w:lineRule="auto"/>
              <w:ind w:left="240" w:hanging="240"/>
              <w:rPr>
                <w:rFonts w:cstheme="minorHAnsi"/>
                <w:sz w:val="18"/>
                <w:szCs w:val="18"/>
              </w:rPr>
            </w:pPr>
            <w:r w:rsidRPr="006616C5">
              <w:rPr>
                <w:rFonts w:ascii="Calibri" w:eastAsia="Times New Roman" w:hAnsi="Calibri" w:cs="Calibri"/>
                <w:color w:val="000000"/>
                <w:sz w:val="18"/>
                <w:szCs w:val="18"/>
                <w:lang w:eastAsia="cs-CZ"/>
              </w:rPr>
              <w:lastRenderedPageBreak/>
              <w:t>Ad ZUM</w:t>
            </w:r>
          </w:p>
          <w:p w14:paraId="1EC52932" w14:textId="77777777" w:rsidR="006616C5" w:rsidRPr="006616C5" w:rsidRDefault="006616C5" w:rsidP="00BF7CDE">
            <w:pPr>
              <w:spacing w:after="0" w:line="240" w:lineRule="auto"/>
              <w:rPr>
                <w:rFonts w:ascii="Calibri" w:eastAsia="Times New Roman" w:hAnsi="Calibri" w:cs="Calibri"/>
                <w:b/>
                <w:sz w:val="18"/>
                <w:szCs w:val="18"/>
                <w:lang w:eastAsia="cs-CZ"/>
              </w:rPr>
            </w:pPr>
            <w:r w:rsidRPr="006616C5">
              <w:rPr>
                <w:rFonts w:ascii="Calibri" w:eastAsia="Times New Roman" w:hAnsi="Calibri" w:cs="Calibri"/>
                <w:b/>
                <w:sz w:val="18"/>
                <w:szCs w:val="18"/>
                <w:lang w:eastAsia="cs-CZ"/>
              </w:rPr>
              <w:t xml:space="preserve">A084759 Mikrovaskulární coupler není evidován v ÚK VZP - ZP. viz výkon 65520 </w:t>
            </w:r>
          </w:p>
          <w:p w14:paraId="0CCA33A4" w14:textId="77777777" w:rsidR="006616C5" w:rsidRPr="006616C5" w:rsidRDefault="006616C5" w:rsidP="00BF7CDE">
            <w:pPr>
              <w:spacing w:after="0" w:line="240" w:lineRule="auto"/>
              <w:rPr>
                <w:rFonts w:ascii="Calibri" w:eastAsia="Times New Roman" w:hAnsi="Calibri" w:cs="Calibri"/>
                <w:sz w:val="18"/>
                <w:szCs w:val="18"/>
                <w:lang w:eastAsia="cs-CZ"/>
              </w:rPr>
            </w:pPr>
            <w:r w:rsidRPr="006616C5">
              <w:rPr>
                <w:rFonts w:ascii="Calibri" w:eastAsia="Times New Roman" w:hAnsi="Calibri" w:cs="Calibri"/>
                <w:b/>
                <w:sz w:val="18"/>
                <w:szCs w:val="18"/>
                <w:lang w:eastAsia="cs-CZ"/>
              </w:rPr>
              <w:t>A000658 - Náhrada typ dle obsahu výkonu je velice těžko uchopitelná</w:t>
            </w:r>
            <w:r w:rsidRPr="006616C5">
              <w:rPr>
                <w:rFonts w:ascii="Calibri" w:eastAsia="Times New Roman" w:hAnsi="Calibri" w:cs="Calibri"/>
                <w:color w:val="000000"/>
                <w:sz w:val="18"/>
                <w:szCs w:val="18"/>
                <w:lang w:eastAsia="cs-CZ"/>
              </w:rPr>
              <w:t xml:space="preserve">, 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p w14:paraId="442BD133" w14:textId="77777777" w:rsidR="006616C5" w:rsidRPr="006616C5" w:rsidRDefault="006616C5" w:rsidP="008918D9">
            <w:pPr>
              <w:tabs>
                <w:tab w:val="left" w:pos="665"/>
              </w:tabs>
              <w:spacing w:after="0" w:line="240" w:lineRule="auto"/>
              <w:rPr>
                <w:rFonts w:ascii="Calibri" w:eastAsia="Times New Roman" w:hAnsi="Calibri" w:cs="Calibri"/>
                <w:sz w:val="18"/>
                <w:szCs w:val="18"/>
                <w:lang w:eastAsia="cs-CZ"/>
              </w:rPr>
            </w:pPr>
          </w:p>
          <w:p w14:paraId="60057B53" w14:textId="77777777" w:rsidR="006616C5" w:rsidRPr="006616C5" w:rsidRDefault="006616C5" w:rsidP="008918D9">
            <w:pPr>
              <w:pStyle w:val="Odstavecseseznamem"/>
              <w:numPr>
                <w:ilvl w:val="0"/>
                <w:numId w:val="40"/>
              </w:numPr>
              <w:tabs>
                <w:tab w:val="left" w:pos="240"/>
              </w:tabs>
              <w:spacing w:after="0" w:line="240" w:lineRule="auto"/>
              <w:ind w:hanging="622"/>
              <w:rPr>
                <w:rFonts w:ascii="Calibri" w:eastAsia="Times New Roman" w:hAnsi="Calibri" w:cs="Calibri"/>
                <w:color w:val="000000"/>
                <w:sz w:val="18"/>
                <w:szCs w:val="18"/>
                <w:lang w:eastAsia="cs-CZ"/>
              </w:rPr>
            </w:pPr>
            <w:r w:rsidRPr="006616C5">
              <w:rPr>
                <w:rFonts w:ascii="Calibri" w:eastAsia="Times New Roman" w:hAnsi="Calibri" w:cs="Calibri"/>
                <w:sz w:val="18"/>
                <w:szCs w:val="18"/>
                <w:lang w:eastAsia="cs-CZ"/>
              </w:rPr>
              <w:t>přístroje – viz obecná připomínka k víceúčelovým přístrojům a nutno vysvětlit duplicitně uvedené přístroje – 2 týmy?</w:t>
            </w:r>
          </w:p>
        </w:tc>
      </w:tr>
      <w:tr w:rsidR="006616C5" w:rsidRPr="006616C5" w14:paraId="3812A2F4" w14:textId="77777777" w:rsidTr="005A0910">
        <w:trPr>
          <w:trHeight w:val="3793"/>
        </w:trPr>
        <w:tc>
          <w:tcPr>
            <w:tcW w:w="0" w:type="auto"/>
            <w:shd w:val="clear" w:color="auto" w:fill="auto"/>
            <w:vAlign w:val="center"/>
            <w:hideMark/>
          </w:tcPr>
          <w:p w14:paraId="6C125A6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635</w:t>
            </w:r>
          </w:p>
        </w:tc>
        <w:tc>
          <w:tcPr>
            <w:tcW w:w="2632" w:type="dxa"/>
            <w:shd w:val="clear" w:color="auto" w:fill="auto"/>
            <w:vAlign w:val="center"/>
            <w:hideMark/>
          </w:tcPr>
          <w:p w14:paraId="17227F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65526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635-2024-11-10-09-23-27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SEKUNDÁRNÍ REKONSTRUKCE KOSTI VOLNÝM LALOKEM V OBLASTI HLAVY A KRKU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5A70EF3" w14:textId="77777777" w:rsidR="006616C5" w:rsidRPr="006616C5" w:rsidRDefault="006616C5" w:rsidP="008E4256">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Viz Obecné připomínky k návrhu nových výkonů</w:t>
            </w:r>
          </w:p>
          <w:p w14:paraId="67B97297" w14:textId="77777777" w:rsidR="006616C5" w:rsidRPr="006616C5" w:rsidRDefault="006616C5" w:rsidP="00E15005">
            <w:pPr>
              <w:spacing w:after="0" w:line="240" w:lineRule="auto"/>
              <w:rPr>
                <w:rFonts w:eastAsia="Times New Roman" w:cstheme="minorHAnsi"/>
                <w:color w:val="000000"/>
                <w:sz w:val="18"/>
                <w:szCs w:val="18"/>
                <w:lang w:eastAsia="cs-CZ"/>
              </w:rPr>
            </w:pPr>
            <w:r w:rsidRPr="006616C5">
              <w:rPr>
                <w:rFonts w:eastAsia="Times New Roman" w:cstheme="minorHAnsi"/>
                <w:color w:val="000000"/>
                <w:sz w:val="18"/>
                <w:szCs w:val="18"/>
                <w:lang w:eastAsia="cs-CZ"/>
              </w:rPr>
              <w:t>Dále u tohoto výkonu:</w:t>
            </w:r>
          </w:p>
          <w:p w14:paraId="506DE9DD"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OF: 5/ život? Prosíme vysvětlit</w:t>
            </w:r>
          </w:p>
          <w:p w14:paraId="23B1A96A" w14:textId="3846B4EA" w:rsidR="006616C5" w:rsidRPr="006616C5" w:rsidRDefault="006616C5" w:rsidP="00E9018F">
            <w:pPr>
              <w:pStyle w:val="Odstavecseseznamem"/>
              <w:numPr>
                <w:ilvl w:val="0"/>
                <w:numId w:val="39"/>
              </w:numPr>
              <w:spacing w:after="0" w:line="240" w:lineRule="auto"/>
              <w:rPr>
                <w:rFonts w:cstheme="minorHAnsi"/>
                <w:b/>
                <w:sz w:val="18"/>
                <w:szCs w:val="18"/>
                <w:u w:val="single"/>
              </w:rPr>
            </w:pPr>
            <w:r w:rsidRPr="006616C5">
              <w:rPr>
                <w:rFonts w:ascii="Calibri" w:eastAsia="Times New Roman" w:hAnsi="Calibri" w:cs="Calibri"/>
                <w:color w:val="000000"/>
                <w:sz w:val="18"/>
                <w:szCs w:val="18"/>
                <w:lang w:eastAsia="cs-CZ"/>
              </w:rPr>
              <w:t xml:space="preserve">nadsazení </w:t>
            </w:r>
            <w:r w:rsidRPr="006616C5">
              <w:rPr>
                <w:rFonts w:ascii="Calibri" w:eastAsia="Times New Roman" w:hAnsi="Calibri" w:cs="Calibri"/>
                <w:b/>
                <w:color w:val="000000"/>
                <w:sz w:val="18"/>
                <w:szCs w:val="18"/>
                <w:lang w:eastAsia="cs-CZ"/>
              </w:rPr>
              <w:t>času</w:t>
            </w:r>
            <w:r w:rsidRPr="006616C5">
              <w:rPr>
                <w:rFonts w:ascii="Calibri" w:eastAsia="Times New Roman" w:hAnsi="Calibri" w:cs="Calibri"/>
                <w:color w:val="000000"/>
                <w:sz w:val="18"/>
                <w:szCs w:val="18"/>
                <w:lang w:eastAsia="cs-CZ"/>
              </w:rPr>
              <w:t xml:space="preserve">- skutečně potřeba 420 min., resp. 840 min. (protože ve 2 týmech) oproti obdobné primární rekonstrukci, která 240 min.?, dle popisu výkonu zjevné, že 2. tým provádí  jen přípravu laloku, tj.  výkon v podstatě odpovídající části primární rekonstrukce, tedy méně než 240 min., nedělá implantaci laloku, mikrosuturu, osteosyntézu, 1. tým příprava příjmového místa a implantace laloku = </w:t>
            </w:r>
            <w:r w:rsidRPr="006616C5">
              <w:rPr>
                <w:rFonts w:ascii="Calibri" w:eastAsia="Times New Roman" w:hAnsi="Calibri" w:cs="Calibri"/>
                <w:b/>
                <w:color w:val="000000"/>
                <w:sz w:val="18"/>
                <w:szCs w:val="18"/>
                <w:u w:val="single"/>
                <w:lang w:eastAsia="cs-CZ"/>
              </w:rPr>
              <w:t>potřebná úprava času obou týmů</w:t>
            </w:r>
          </w:p>
          <w:p w14:paraId="71BD1116"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cstheme="minorHAnsi"/>
                <w:sz w:val="18"/>
                <w:szCs w:val="18"/>
              </w:rPr>
              <w:t>Podmínka - Personální zajištění – orální a maxilofaciální chirurg?: viz výkon 65520</w:t>
            </w:r>
          </w:p>
          <w:p w14:paraId="7D456110" w14:textId="77777777" w:rsidR="006616C5" w:rsidRPr="006616C5" w:rsidRDefault="006616C5" w:rsidP="00E9018F">
            <w:pPr>
              <w:pStyle w:val="Odstavecseseznamem"/>
              <w:numPr>
                <w:ilvl w:val="0"/>
                <w:numId w:val="39"/>
              </w:numPr>
              <w:spacing w:after="0" w:line="240" w:lineRule="auto"/>
              <w:rPr>
                <w:rFonts w:cstheme="minorHAnsi"/>
                <w:sz w:val="18"/>
                <w:szCs w:val="18"/>
              </w:rPr>
            </w:pPr>
            <w:r w:rsidRPr="006616C5">
              <w:rPr>
                <w:rFonts w:eastAsia="Times New Roman" w:cstheme="minorHAnsi"/>
                <w:color w:val="000000"/>
                <w:sz w:val="18"/>
                <w:szCs w:val="18"/>
                <w:lang w:eastAsia="cs-CZ"/>
              </w:rPr>
              <w:t xml:space="preserve">Ad PMAT: </w:t>
            </w:r>
          </w:p>
          <w:p w14:paraId="69A9AE8D" w14:textId="77777777" w:rsidR="006616C5" w:rsidRPr="006616C5" w:rsidRDefault="006616C5" w:rsidP="00E15005">
            <w:pPr>
              <w:spacing w:after="0" w:line="240" w:lineRule="auto"/>
              <w:rPr>
                <w:rFonts w:cstheme="minorHAnsi"/>
                <w:sz w:val="18"/>
                <w:szCs w:val="18"/>
              </w:rPr>
            </w:pPr>
            <w:r w:rsidRPr="006616C5">
              <w:rPr>
                <w:rFonts w:eastAsia="Times New Roman" w:cstheme="minorHAnsi"/>
                <w:sz w:val="18"/>
                <w:szCs w:val="18"/>
                <w:lang w:eastAsia="cs-CZ"/>
              </w:rPr>
              <w:t>U tohoto výkonu jsou uvedeny položky</w:t>
            </w:r>
            <w:r w:rsidRPr="006616C5">
              <w:rPr>
                <w:rFonts w:eastAsia="Times New Roman" w:cstheme="minorHAnsi"/>
                <w:b/>
                <w:sz w:val="18"/>
                <w:szCs w:val="18"/>
                <w:lang w:eastAsia="cs-CZ"/>
              </w:rPr>
              <w:t xml:space="preserve"> 2x z důvodu dvou operačních míst/dvou týmů?  (</w:t>
            </w:r>
            <w:r w:rsidRPr="006616C5">
              <w:rPr>
                <w:rFonts w:eastAsia="Times New Roman" w:cstheme="minorHAnsi"/>
                <w:sz w:val="18"/>
                <w:szCs w:val="18"/>
                <w:lang w:eastAsia="cs-CZ"/>
              </w:rPr>
              <w:t>A002388 Koagulační elektroda, A000871 kabel k jednorázové nulové zemnící elektrodě, A000870 jednorázová nulová zemnící elektroda, A000872 kabel bipolární koagulace – opak použití, A000868 monopolární koagulace včetně nože s kabelem, A000879 vak jednorázový do odsávačky, A000880 hadice spojovací odsávací sterilní)</w:t>
            </w:r>
          </w:p>
          <w:p w14:paraId="2D9A4E49" w14:textId="77777777" w:rsidR="006616C5" w:rsidRPr="006616C5" w:rsidRDefault="006616C5" w:rsidP="00211402">
            <w:pPr>
              <w:spacing w:after="0" w:line="240" w:lineRule="auto"/>
              <w:rPr>
                <w:rFonts w:cstheme="minorHAnsi"/>
                <w:sz w:val="18"/>
                <w:szCs w:val="18"/>
              </w:rPr>
            </w:pPr>
            <w:r w:rsidRPr="006616C5">
              <w:rPr>
                <w:rFonts w:cstheme="minorHAnsi"/>
                <w:sz w:val="18"/>
                <w:szCs w:val="18"/>
              </w:rPr>
              <w:t xml:space="preserve">Vysvětlit položku A000329 </w:t>
            </w:r>
            <w:r w:rsidRPr="006616C5">
              <w:rPr>
                <w:rFonts w:cstheme="minorHAnsi"/>
                <w:b/>
                <w:sz w:val="18"/>
                <w:szCs w:val="18"/>
              </w:rPr>
              <w:t>drát vázací</w:t>
            </w:r>
            <w:r w:rsidRPr="006616C5">
              <w:rPr>
                <w:rFonts w:cstheme="minorHAnsi"/>
                <w:sz w:val="18"/>
                <w:szCs w:val="18"/>
              </w:rPr>
              <w:t xml:space="preserve"> – vzhledem k položkám v ZUM.</w:t>
            </w:r>
          </w:p>
          <w:p w14:paraId="13BA120D" w14:textId="77777777" w:rsidR="006616C5" w:rsidRPr="006616C5" w:rsidRDefault="006616C5" w:rsidP="00211402">
            <w:pPr>
              <w:spacing w:after="0" w:line="240" w:lineRule="auto"/>
              <w:rPr>
                <w:rFonts w:eastAsia="Times New Roman" w:cstheme="minorHAnsi"/>
                <w:sz w:val="18"/>
                <w:szCs w:val="18"/>
                <w:lang w:eastAsia="cs-CZ"/>
              </w:rPr>
            </w:pPr>
            <w:r w:rsidRPr="006616C5">
              <w:rPr>
                <w:rFonts w:eastAsia="Times New Roman" w:cstheme="minorHAnsi"/>
                <w:sz w:val="18"/>
                <w:szCs w:val="18"/>
                <w:lang w:eastAsia="cs-CZ"/>
              </w:rPr>
              <w:t xml:space="preserve">Je uvedené </w:t>
            </w:r>
            <w:r w:rsidRPr="006616C5">
              <w:rPr>
                <w:rFonts w:eastAsia="Times New Roman" w:cstheme="minorHAnsi"/>
                <w:b/>
                <w:sz w:val="18"/>
                <w:szCs w:val="18"/>
                <w:lang w:eastAsia="cs-CZ"/>
              </w:rPr>
              <w:t xml:space="preserve">množství šití (10x) relevantní, </w:t>
            </w:r>
            <w:r w:rsidRPr="006616C5">
              <w:rPr>
                <w:rFonts w:eastAsia="Times New Roman" w:cstheme="minorHAnsi"/>
                <w:sz w:val="18"/>
                <w:szCs w:val="18"/>
                <w:lang w:eastAsia="cs-CZ"/>
              </w:rPr>
              <w:t>není nadhodnocené?</w:t>
            </w:r>
          </w:p>
          <w:p w14:paraId="645333CB" w14:textId="77777777" w:rsidR="006616C5" w:rsidRPr="006616C5" w:rsidRDefault="006616C5" w:rsidP="00211402">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 šicí materiál nevstřebatelný s cenou za 2 ks 795,60 Kč. Běžná cena za trhu za 1 ks je 60 Kč viz např. </w:t>
            </w:r>
            <w:hyperlink r:id="rId10" w:history="1">
              <w:r w:rsidRPr="006616C5">
                <w:rPr>
                  <w:rStyle w:val="Hypertextovodkaz"/>
                  <w:rFonts w:ascii="Calibri" w:eastAsia="Times New Roman" w:hAnsi="Calibri" w:cs="Calibri"/>
                  <w:sz w:val="18"/>
                  <w:szCs w:val="18"/>
                  <w:lang w:eastAsia="cs-CZ"/>
                </w:rPr>
                <w:t>https://hsdental-shop.cz/siti-silon-monofil-blue-nevstrebatelne-ep-0-7-usp-6-0-1x45cm-ds15-24-ks.html</w:t>
              </w:r>
            </w:hyperlink>
          </w:p>
          <w:p w14:paraId="66F6DFFD" w14:textId="77777777" w:rsidR="006616C5" w:rsidRPr="006616C5" w:rsidRDefault="006616C5" w:rsidP="00211402">
            <w:pPr>
              <w:spacing w:after="0" w:line="240" w:lineRule="auto"/>
              <w:rPr>
                <w:rFonts w:eastAsia="Times New Roman" w:cstheme="minorHAnsi"/>
                <w:sz w:val="18"/>
                <w:szCs w:val="18"/>
                <w:lang w:eastAsia="cs-CZ"/>
              </w:rPr>
            </w:pPr>
            <w:r w:rsidRPr="006616C5">
              <w:rPr>
                <w:rFonts w:cstheme="minorHAnsi"/>
                <w:sz w:val="18"/>
                <w:szCs w:val="18"/>
              </w:rPr>
              <w:t xml:space="preserve">Prosíme doložit položku </w:t>
            </w:r>
            <w:r w:rsidRPr="006616C5">
              <w:rPr>
                <w:rFonts w:cstheme="minorHAnsi"/>
                <w:b/>
                <w:sz w:val="18"/>
                <w:szCs w:val="18"/>
              </w:rPr>
              <w:t>A084758 Pracovní koncovka kostního piezochirurgického přístroje</w:t>
            </w:r>
            <w:r w:rsidRPr="006616C5">
              <w:rPr>
                <w:rFonts w:cstheme="minorHAnsi"/>
                <w:sz w:val="18"/>
                <w:szCs w:val="18"/>
              </w:rPr>
              <w:t>, výrobce, s uvedením opakovaného použití, cenu doložit fakturou.</w:t>
            </w:r>
          </w:p>
          <w:p w14:paraId="05CD0E55" w14:textId="77777777" w:rsidR="006616C5" w:rsidRPr="006616C5" w:rsidRDefault="006616C5" w:rsidP="00246722">
            <w:pPr>
              <w:pStyle w:val="Odstavecseseznamem"/>
              <w:numPr>
                <w:ilvl w:val="0"/>
                <w:numId w:val="40"/>
              </w:numPr>
              <w:spacing w:after="0" w:line="240" w:lineRule="auto"/>
              <w:ind w:left="240" w:hanging="142"/>
              <w:rPr>
                <w:rFonts w:cstheme="minorHAnsi"/>
                <w:sz w:val="18"/>
                <w:szCs w:val="18"/>
              </w:rPr>
            </w:pPr>
            <w:r w:rsidRPr="006616C5">
              <w:rPr>
                <w:rFonts w:ascii="Calibri" w:eastAsia="Times New Roman" w:hAnsi="Calibri" w:cs="Calibri"/>
                <w:color w:val="000000"/>
                <w:sz w:val="18"/>
                <w:szCs w:val="18"/>
                <w:lang w:eastAsia="cs-CZ"/>
              </w:rPr>
              <w:t>Ad ZUM</w:t>
            </w:r>
          </w:p>
          <w:p w14:paraId="26AB8F0C" w14:textId="77777777" w:rsidR="006616C5" w:rsidRPr="006616C5" w:rsidRDefault="006616C5" w:rsidP="00E15005">
            <w:pPr>
              <w:spacing w:after="0" w:line="240" w:lineRule="auto"/>
              <w:rPr>
                <w:rFonts w:ascii="Calibri" w:eastAsia="Times New Roman" w:hAnsi="Calibri" w:cs="Calibri"/>
                <w:b/>
                <w:sz w:val="18"/>
                <w:szCs w:val="18"/>
                <w:u w:val="single"/>
                <w:lang w:eastAsia="cs-CZ"/>
              </w:rPr>
            </w:pPr>
            <w:r w:rsidRPr="006616C5">
              <w:rPr>
                <w:rFonts w:ascii="Calibri" w:eastAsia="Times New Roman" w:hAnsi="Calibri" w:cs="Calibri"/>
                <w:b/>
                <w:sz w:val="18"/>
                <w:szCs w:val="18"/>
                <w:u w:val="single"/>
                <w:lang w:eastAsia="cs-CZ"/>
              </w:rPr>
              <w:t xml:space="preserve">A084759 Mikrovaskulární coupler není evidován v ÚK VZP - ZP. viz výkon 65520 </w:t>
            </w:r>
          </w:p>
          <w:p w14:paraId="1E9B93BB" w14:textId="77777777" w:rsidR="006616C5" w:rsidRPr="006616C5" w:rsidRDefault="006616C5" w:rsidP="00E15005">
            <w:pPr>
              <w:spacing w:after="0" w:line="240" w:lineRule="auto"/>
              <w:rPr>
                <w:rFonts w:ascii="Calibri" w:eastAsia="Times New Roman" w:hAnsi="Calibri" w:cs="Calibri"/>
                <w:sz w:val="18"/>
                <w:szCs w:val="18"/>
                <w:lang w:eastAsia="cs-CZ"/>
              </w:rPr>
            </w:pPr>
            <w:r w:rsidRPr="006616C5">
              <w:rPr>
                <w:rFonts w:ascii="Calibri" w:eastAsia="Times New Roman" w:hAnsi="Calibri" w:cs="Calibri"/>
                <w:b/>
                <w:sz w:val="18"/>
                <w:szCs w:val="18"/>
                <w:u w:val="single"/>
                <w:lang w:eastAsia="cs-CZ"/>
              </w:rPr>
              <w:t>A000658 - Náhrada typ dle obsahu výkonu je velice těžko uchopitelná,</w:t>
            </w:r>
            <w:r w:rsidRPr="006616C5">
              <w:rPr>
                <w:rFonts w:ascii="Calibri" w:eastAsia="Times New Roman" w:hAnsi="Calibri" w:cs="Calibri"/>
                <w:sz w:val="18"/>
                <w:szCs w:val="18"/>
                <w:lang w:eastAsia="cs-CZ"/>
              </w:rPr>
              <w:t xml:space="preserve"> </w:t>
            </w:r>
            <w:r w:rsidRPr="006616C5">
              <w:rPr>
                <w:rFonts w:ascii="Calibri" w:eastAsia="Times New Roman" w:hAnsi="Calibri" w:cs="Calibri"/>
                <w:color w:val="000000"/>
                <w:sz w:val="18"/>
                <w:szCs w:val="18"/>
                <w:lang w:eastAsia="cs-CZ"/>
              </w:rPr>
              <w:t xml:space="preserve">ve skupině 44 je více implantátů pro chirurgii hlavy a krku – </w:t>
            </w:r>
            <w:r w:rsidRPr="006616C5">
              <w:rPr>
                <w:rFonts w:ascii="Calibri" w:eastAsia="Times New Roman" w:hAnsi="Calibri" w:cs="Calibri"/>
                <w:color w:val="000000"/>
                <w:sz w:val="18"/>
                <w:szCs w:val="18"/>
                <w:u w:val="single"/>
                <w:lang w:eastAsia="cs-CZ"/>
              </w:rPr>
              <w:t xml:space="preserve">nutno upřesnit, </w:t>
            </w:r>
            <w:r w:rsidRPr="006616C5">
              <w:rPr>
                <w:rFonts w:ascii="Calibri" w:eastAsia="Times New Roman" w:hAnsi="Calibri" w:cs="Calibri"/>
                <w:sz w:val="18"/>
                <w:szCs w:val="18"/>
                <w:lang w:eastAsia="cs-CZ"/>
              </w:rPr>
              <w:t>viz výkon 65520</w:t>
            </w:r>
          </w:p>
          <w:p w14:paraId="517F34A4" w14:textId="77777777" w:rsidR="006616C5" w:rsidRPr="006616C5" w:rsidRDefault="006616C5" w:rsidP="00E15005">
            <w:pPr>
              <w:spacing w:after="0" w:line="240" w:lineRule="auto"/>
              <w:rPr>
                <w:rFonts w:ascii="Calibri" w:eastAsia="Times New Roman" w:hAnsi="Calibri" w:cs="Calibri"/>
                <w:sz w:val="18"/>
                <w:szCs w:val="18"/>
                <w:lang w:eastAsia="cs-CZ"/>
              </w:rPr>
            </w:pPr>
          </w:p>
          <w:p w14:paraId="18134AE7" w14:textId="77777777" w:rsidR="006616C5" w:rsidRPr="006616C5" w:rsidRDefault="006616C5" w:rsidP="00246722">
            <w:pPr>
              <w:pStyle w:val="Odstavecseseznamem"/>
              <w:numPr>
                <w:ilvl w:val="0"/>
                <w:numId w:val="40"/>
              </w:numPr>
              <w:spacing w:after="0" w:line="240" w:lineRule="auto"/>
              <w:ind w:left="240" w:hanging="142"/>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přístroje – viz obecná připomínka k víceúčelovým přístrojům a nutno vysvětlit duplicitně uvedené přístroje – 2 týmy?</w:t>
            </w:r>
          </w:p>
          <w:p w14:paraId="666B290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A8BBCC9" w14:textId="77777777" w:rsidTr="00BE76CD">
        <w:trPr>
          <w:trHeight w:val="1241"/>
        </w:trPr>
        <w:tc>
          <w:tcPr>
            <w:tcW w:w="0" w:type="auto"/>
            <w:shd w:val="clear" w:color="auto" w:fill="auto"/>
            <w:vAlign w:val="center"/>
            <w:hideMark/>
          </w:tcPr>
          <w:p w14:paraId="3E022C34"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606</w:t>
            </w:r>
          </w:p>
        </w:tc>
        <w:tc>
          <w:tcPr>
            <w:tcW w:w="2632" w:type="dxa"/>
            <w:shd w:val="clear" w:color="auto" w:fill="auto"/>
            <w:vAlign w:val="center"/>
            <w:hideMark/>
          </w:tcPr>
          <w:p w14:paraId="74669E4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66127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MANIPULACE V CELKOVÉ NEBO LOKÁLNÍ ANESTEZII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5A842861" w14:textId="20F46D52"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03336B1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669FC66A" w14:textId="782C711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odbornosti 605 = ekonom. dopad, nutno doplnit.</w:t>
            </w:r>
            <w:r w:rsidRPr="006616C5">
              <w:rPr>
                <w:rFonts w:ascii="Calibri" w:eastAsia="Times New Roman" w:hAnsi="Calibri" w:cs="Calibri"/>
                <w:color w:val="000000"/>
                <w:sz w:val="18"/>
                <w:szCs w:val="18"/>
                <w:lang w:eastAsia="cs-CZ"/>
              </w:rPr>
              <w:br/>
            </w:r>
          </w:p>
        </w:tc>
      </w:tr>
      <w:tr w:rsidR="006616C5" w:rsidRPr="006616C5" w14:paraId="7C035645" w14:textId="77777777" w:rsidTr="00BE76CD">
        <w:trPr>
          <w:trHeight w:val="816"/>
        </w:trPr>
        <w:tc>
          <w:tcPr>
            <w:tcW w:w="0" w:type="auto"/>
            <w:shd w:val="clear" w:color="auto" w:fill="auto"/>
            <w:vAlign w:val="center"/>
            <w:hideMark/>
          </w:tcPr>
          <w:p w14:paraId="7DD62130"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606</w:t>
            </w:r>
          </w:p>
        </w:tc>
        <w:tc>
          <w:tcPr>
            <w:tcW w:w="2632" w:type="dxa"/>
            <w:shd w:val="clear" w:color="auto" w:fill="auto"/>
            <w:vAlign w:val="center"/>
            <w:hideMark/>
          </w:tcPr>
          <w:p w14:paraId="1AC43B2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66949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PUNKCE KLOUBNÍ S APLIKACÍ LÉČIVA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209D1320" w14:textId="67A59096"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494D3D5B" w14:textId="77777777"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3337BABB" w14:textId="0658EFE9"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odbornosti 605 = ekonom. dopad, nutno doplnit.</w:t>
            </w:r>
            <w:r w:rsidRPr="006616C5">
              <w:rPr>
                <w:rFonts w:ascii="Calibri" w:eastAsia="Times New Roman" w:hAnsi="Calibri" w:cs="Calibri"/>
                <w:color w:val="000000"/>
                <w:sz w:val="18"/>
                <w:szCs w:val="18"/>
                <w:lang w:eastAsia="cs-CZ"/>
              </w:rPr>
              <w:br/>
            </w:r>
          </w:p>
        </w:tc>
      </w:tr>
      <w:tr w:rsidR="006616C5" w:rsidRPr="006616C5" w14:paraId="69F1B24C" w14:textId="77777777" w:rsidTr="00BE76CD">
        <w:trPr>
          <w:trHeight w:val="1421"/>
        </w:trPr>
        <w:tc>
          <w:tcPr>
            <w:tcW w:w="0" w:type="auto"/>
            <w:shd w:val="clear" w:color="auto" w:fill="auto"/>
            <w:vAlign w:val="center"/>
            <w:hideMark/>
          </w:tcPr>
          <w:p w14:paraId="27119A1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616</w:t>
            </w:r>
          </w:p>
        </w:tc>
        <w:tc>
          <w:tcPr>
            <w:tcW w:w="2632" w:type="dxa"/>
            <w:shd w:val="clear" w:color="auto" w:fill="auto"/>
            <w:vAlign w:val="center"/>
            <w:hideMark/>
          </w:tcPr>
          <w:p w14:paraId="6950418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EXSTIRPACE NÁDORU MĚKKÝCH TKÁNÍ - POVRCHOVĚ ULOŽENÝCH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A94675E" w14:textId="77777777" w:rsidR="006616C5" w:rsidRPr="006616C5" w:rsidRDefault="006616C5" w:rsidP="002E640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3A4E572B" w14:textId="77777777" w:rsidR="006616C5" w:rsidRPr="006616C5" w:rsidRDefault="006616C5" w:rsidP="002E640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076016DA" w14:textId="033C3DF8"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je potřeba? (cílová tkáň?) neboť v rámci odbornosti je kód pro excizi léze v dutině ústní, na jazyku, resekce rtu atd. Pro operaci recidiv tu?</w:t>
            </w:r>
          </w:p>
          <w:p w14:paraId="0C596345" w14:textId="7517E210"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 Není zcela vysvětlující vzhledem ke stávajícímu frekv. omezení u výkonů odb. 605.  Bude použití odb. 605 odpovídat rozsahu a obsahu výkonu 66839?</w:t>
            </w:r>
            <w:r w:rsidRPr="006616C5">
              <w:rPr>
                <w:rFonts w:ascii="Calibri" w:eastAsia="Times New Roman" w:hAnsi="Calibri" w:cs="Calibri"/>
                <w:color w:val="000000"/>
                <w:sz w:val="18"/>
                <w:szCs w:val="18"/>
                <w:lang w:eastAsia="cs-CZ"/>
              </w:rPr>
              <w:br/>
              <w:t>Není uvedena předpokládaná produkce odborností 605 = ekonom. dopad, nutno doplnit.</w:t>
            </w:r>
          </w:p>
          <w:p w14:paraId="5C41F8C6" w14:textId="6A72D42D"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1B979310" w14:textId="77777777" w:rsidTr="00BE76CD">
        <w:trPr>
          <w:trHeight w:val="1040"/>
        </w:trPr>
        <w:tc>
          <w:tcPr>
            <w:tcW w:w="0" w:type="auto"/>
            <w:shd w:val="clear" w:color="auto" w:fill="auto"/>
            <w:vAlign w:val="center"/>
            <w:hideMark/>
          </w:tcPr>
          <w:p w14:paraId="7851FC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616</w:t>
            </w:r>
          </w:p>
        </w:tc>
        <w:tc>
          <w:tcPr>
            <w:tcW w:w="2632" w:type="dxa"/>
            <w:shd w:val="clear" w:color="auto" w:fill="auto"/>
            <w:vAlign w:val="center"/>
            <w:hideMark/>
          </w:tcPr>
          <w:p w14:paraId="7C5C339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66853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OTEVŘENÁ BIOPSIE MĚKKÝCH TKÁNÍ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322AB2F"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0E8A969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Použití odb. 605 nebude odpovídat popisu výkonu. </w:t>
            </w:r>
          </w:p>
          <w:p w14:paraId="58EC9E53" w14:textId="77777777"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p>
          <w:p w14:paraId="0882C3A0" w14:textId="0D5896C9" w:rsidR="006616C5" w:rsidRPr="006616C5" w:rsidRDefault="006616C5" w:rsidP="00D87AF7">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odborností 605 = ekonom. dopad, nutno doplnit.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D555892" w14:textId="77777777" w:rsidTr="00BE76CD">
        <w:trPr>
          <w:trHeight w:val="1100"/>
        </w:trPr>
        <w:tc>
          <w:tcPr>
            <w:tcW w:w="0" w:type="auto"/>
            <w:shd w:val="clear" w:color="auto" w:fill="auto"/>
            <w:vAlign w:val="center"/>
            <w:hideMark/>
          </w:tcPr>
          <w:p w14:paraId="20F1A0A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626</w:t>
            </w:r>
          </w:p>
        </w:tc>
        <w:tc>
          <w:tcPr>
            <w:tcW w:w="2632" w:type="dxa"/>
            <w:shd w:val="clear" w:color="auto" w:fill="auto"/>
            <w:vAlign w:val="center"/>
            <w:hideMark/>
          </w:tcPr>
          <w:p w14:paraId="70AD30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66841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EXSTIRPACE NÁDORU MĚKKÝCH TKÁNÍ - HLUBOKO ULOŽENÝCH</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2CA3556"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7DCA206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PROČ je potřeba? (cílová tkáň?) V rámci odbornosti je kód pro excizi léze v dutině ústní, na jazyku, resekce rtu atd. Pro operaci recidiv tu? </w:t>
            </w:r>
          </w:p>
          <w:p w14:paraId="4E4962FC" w14:textId="626CF21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zcela vysvětlující vzhledem ke stávajícímu frekv. omezení u výkonů odb. 605.  Bude použití odb. 605 odpovídat rozsahu a obsahu výkonu 66841?</w:t>
            </w:r>
          </w:p>
          <w:p w14:paraId="70674279" w14:textId="4E36C96A"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odborností 605 = ekonom. dopad, nutno doplnit.</w:t>
            </w:r>
          </w:p>
          <w:p w14:paraId="446E0F7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r w:rsidRPr="006616C5">
              <w:rPr>
                <w:rFonts w:ascii="Calibri" w:eastAsia="Times New Roman" w:hAnsi="Calibri" w:cs="Calibri"/>
                <w:color w:val="000000"/>
                <w:sz w:val="18"/>
                <w:szCs w:val="18"/>
                <w:lang w:eastAsia="cs-CZ"/>
              </w:rPr>
              <w:br/>
            </w:r>
          </w:p>
        </w:tc>
      </w:tr>
      <w:tr w:rsidR="006616C5" w:rsidRPr="006616C5" w14:paraId="5F8AB4A8" w14:textId="77777777" w:rsidTr="00BE76CD">
        <w:trPr>
          <w:trHeight w:val="1099"/>
        </w:trPr>
        <w:tc>
          <w:tcPr>
            <w:tcW w:w="0" w:type="auto"/>
            <w:shd w:val="clear" w:color="auto" w:fill="auto"/>
            <w:vAlign w:val="center"/>
            <w:hideMark/>
          </w:tcPr>
          <w:p w14:paraId="5E33C64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626</w:t>
            </w:r>
          </w:p>
        </w:tc>
        <w:tc>
          <w:tcPr>
            <w:tcW w:w="2632" w:type="dxa"/>
            <w:shd w:val="clear" w:color="auto" w:fill="auto"/>
            <w:vAlign w:val="center"/>
            <w:hideMark/>
          </w:tcPr>
          <w:p w14:paraId="034AB1E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66947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ODBĚR FASCIÁLNÍHO NEBO KOSTNÍHO ŠTĚPU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606 s odb. 605</w:t>
            </w:r>
            <w:r w:rsidRPr="006616C5">
              <w:rPr>
                <w:rFonts w:ascii="Calibri" w:eastAsia="Times New Roman" w:hAnsi="Calibri" w:cs="Calibri"/>
                <w:b/>
                <w:bCs/>
                <w:color w:val="000000"/>
                <w:sz w:val="18"/>
                <w:szCs w:val="18"/>
                <w:lang w:eastAsia="cs-CZ"/>
              </w:rPr>
              <w:br/>
              <w:t>souhlasné stanovisko OS doloženo</w:t>
            </w:r>
          </w:p>
        </w:tc>
        <w:tc>
          <w:tcPr>
            <w:tcW w:w="10959" w:type="dxa"/>
            <w:shd w:val="clear" w:color="auto" w:fill="auto"/>
            <w:hideMark/>
          </w:tcPr>
          <w:p w14:paraId="4DC27BC2" w14:textId="77777777" w:rsidR="006616C5" w:rsidRPr="006616C5" w:rsidRDefault="006616C5" w:rsidP="0087418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Není otevřeno změnové řízení. </w:t>
            </w:r>
          </w:p>
          <w:p w14:paraId="6297A683" w14:textId="26D9CFB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Odb. 605 má kódy 65920, 65922, 65924, 65926 (odběr kostního štěpu z pánve, ze žebra, odběr chondrálního a kostochondrálního štěpu ze žebra, odběr kostního štěpu z kalvy- jejich produkce v odb. 605 nízká, jednotky/nižší desítky, nejvíce štěp z kalvy). </w:t>
            </w:r>
            <w:r w:rsidRPr="006616C5">
              <w:rPr>
                <w:rFonts w:ascii="Calibri" w:eastAsia="Times New Roman" w:hAnsi="Calibri" w:cs="Calibri"/>
                <w:b/>
                <w:color w:val="000000"/>
                <w:sz w:val="18"/>
                <w:szCs w:val="18"/>
                <w:lang w:eastAsia="cs-CZ"/>
              </w:rPr>
              <w:t>Budou tedy používat jen pro odběr fasciálního štěpu</w:t>
            </w:r>
            <w:r w:rsidRPr="006616C5">
              <w:rPr>
                <w:rFonts w:ascii="Calibri" w:eastAsia="Times New Roman" w:hAnsi="Calibri" w:cs="Calibri"/>
                <w:color w:val="000000"/>
                <w:sz w:val="18"/>
                <w:szCs w:val="18"/>
                <w:lang w:eastAsia="cs-CZ"/>
              </w:rPr>
              <w:t xml:space="preserve">? </w:t>
            </w:r>
          </w:p>
          <w:p w14:paraId="6EDBDAF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uvedena předpokládaná produkce v odb. 605 = ekonom. dopad (dle zdův. použití fasciálního štěpu pro artroplastiku temporomandibulárního kl.), nutno doplnit.</w:t>
            </w:r>
          </w:p>
          <w:p w14:paraId="036BF46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 vykazováno (jakými výkony) doposud?</w:t>
            </w:r>
            <w:r w:rsidRPr="006616C5">
              <w:rPr>
                <w:rFonts w:ascii="Calibri" w:eastAsia="Times New Roman" w:hAnsi="Calibri" w:cs="Calibri"/>
                <w:color w:val="000000"/>
                <w:sz w:val="18"/>
                <w:szCs w:val="18"/>
                <w:lang w:eastAsia="cs-CZ"/>
              </w:rPr>
              <w:br/>
            </w:r>
          </w:p>
        </w:tc>
      </w:tr>
      <w:tr w:rsidR="006616C5" w:rsidRPr="006616C5" w14:paraId="1B1FE477" w14:textId="77777777" w:rsidTr="00D56DE7">
        <w:trPr>
          <w:trHeight w:val="7794"/>
        </w:trPr>
        <w:tc>
          <w:tcPr>
            <w:tcW w:w="0" w:type="auto"/>
            <w:shd w:val="clear" w:color="auto" w:fill="auto"/>
            <w:vAlign w:val="center"/>
            <w:hideMark/>
          </w:tcPr>
          <w:p w14:paraId="67416A3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5393DFD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15210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ANOREKTÁLNÍ MANOMETRIE S VYSOKÝM ROZLIŠENÍM (HIGH-RESOLUTION ANOREKTÁLNÍ MANOMETRIE - HRAM, 3D HRAM)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sdílených odborností, doby trvání, popisu výkonu, nositelů výkonu a jejich času, přístrojů, ZUM a bodové hodnoty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stanovisko odborností, nově navržených ke sdílení, nedoloženo</w:t>
            </w:r>
          </w:p>
        </w:tc>
        <w:tc>
          <w:tcPr>
            <w:tcW w:w="10959" w:type="dxa"/>
            <w:shd w:val="clear" w:color="auto" w:fill="auto"/>
            <w:hideMark/>
          </w:tcPr>
          <w:p w14:paraId="5C04FE30"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Proč dochází ke změně výkonu?</w:t>
            </w:r>
          </w:p>
          <w:p w14:paraId="46986C67"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Nyní je </w:t>
            </w:r>
            <w:r w:rsidRPr="006616C5">
              <w:rPr>
                <w:rFonts w:ascii="Calibri" w:eastAsia="Times New Roman" w:hAnsi="Calibri" w:cs="Calibri"/>
                <w:b/>
                <w:color w:val="000000"/>
                <w:sz w:val="18"/>
                <w:szCs w:val="18"/>
                <w:lang w:eastAsia="cs-CZ"/>
              </w:rPr>
              <w:t>čas</w:t>
            </w:r>
            <w:r w:rsidRPr="006616C5">
              <w:rPr>
                <w:rFonts w:ascii="Calibri" w:eastAsia="Times New Roman" w:hAnsi="Calibri" w:cs="Calibri"/>
                <w:color w:val="000000"/>
                <w:sz w:val="18"/>
                <w:szCs w:val="18"/>
                <w:lang w:eastAsia="cs-CZ"/>
              </w:rPr>
              <w:t xml:space="preserve"> výkonu 45 min, čas nositele lékaře 20 min. Proč dochází k navýšení času výkonu a trojnásobnému navýšení času nositele na 60 min? V textu popisu přibylo sepsání výsledků vyšetření -&gt; to zabere 40 min?  </w:t>
            </w:r>
          </w:p>
          <w:p w14:paraId="608373A6" w14:textId="77777777"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OF</w:t>
            </w:r>
            <w:r w:rsidRPr="006616C5">
              <w:rPr>
                <w:rFonts w:ascii="Calibri" w:eastAsia="Times New Roman" w:hAnsi="Calibri" w:cs="Calibri"/>
                <w:color w:val="000000"/>
                <w:sz w:val="18"/>
                <w:szCs w:val="18"/>
                <w:lang w:eastAsia="cs-CZ"/>
              </w:rPr>
              <w:t xml:space="preserve"> 4/rok ? Jak často se průměrně bude výkon provádět? Např. výkon 15162 má OF 2/rok.</w:t>
            </w:r>
          </w:p>
          <w:p w14:paraId="1B8C370D" w14:textId="77777777"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Jaký je důvod rozšíření sdílení pro odb. 201, 603, 706, 502? V roce 2024 u AMS </w:t>
            </w:r>
            <w:r w:rsidRPr="006616C5">
              <w:rPr>
                <w:rFonts w:ascii="Calibri" w:eastAsia="Times New Roman" w:hAnsi="Calibri" w:cs="Calibri"/>
                <w:b/>
                <w:color w:val="000000"/>
                <w:sz w:val="18"/>
                <w:szCs w:val="18"/>
                <w:lang w:eastAsia="cs-CZ"/>
              </w:rPr>
              <w:t>vykázán pouze v obd. 501</w:t>
            </w:r>
            <w:r w:rsidRPr="006616C5">
              <w:rPr>
                <w:rFonts w:ascii="Calibri" w:eastAsia="Times New Roman" w:hAnsi="Calibri" w:cs="Calibri"/>
                <w:color w:val="000000"/>
                <w:sz w:val="18"/>
                <w:szCs w:val="18"/>
                <w:lang w:eastAsia="cs-CZ"/>
              </w:rPr>
              <w:t>.</w:t>
            </w:r>
          </w:p>
          <w:p w14:paraId="3214B364" w14:textId="3A77A89C"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Jsou k dispozici stanoviska těchto navrhovaných sdílejících odborností? Jsou takto dané odbornosti vybaveny? Přístroj apod? </w:t>
            </w:r>
          </w:p>
          <w:p w14:paraId="39EBF3DE" w14:textId="4B44AC87" w:rsidR="006616C5" w:rsidRPr="006616C5" w:rsidRDefault="006616C5" w:rsidP="0043315D">
            <w:pPr>
              <w:pStyle w:val="Odstavecseseznamem"/>
              <w:numPr>
                <w:ilvl w:val="0"/>
                <w:numId w:val="1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Navíc </w:t>
            </w:r>
            <w:r w:rsidRPr="006616C5">
              <w:rPr>
                <w:rFonts w:ascii="Calibri" w:eastAsia="Times New Roman" w:hAnsi="Calibri" w:cs="Calibri"/>
                <w:b/>
                <w:color w:val="000000"/>
                <w:sz w:val="18"/>
                <w:szCs w:val="18"/>
                <w:lang w:eastAsia="cs-CZ"/>
              </w:rPr>
              <w:t>OM</w:t>
            </w:r>
            <w:r w:rsidRPr="006616C5">
              <w:rPr>
                <w:rFonts w:ascii="Calibri" w:eastAsia="Times New Roman" w:hAnsi="Calibri" w:cs="Calibri"/>
                <w:color w:val="000000"/>
                <w:sz w:val="18"/>
                <w:szCs w:val="18"/>
                <w:lang w:eastAsia="cs-CZ"/>
              </w:rPr>
              <w:t xml:space="preserve"> je nyní BOM, navrhujeme k finančně náročné přístrojové technice naopak uvést S a vydefinovat do Podmínky pracoviště, pro které je výkon určen a </w:t>
            </w:r>
            <w:r w:rsidRPr="006616C5">
              <w:rPr>
                <w:rFonts w:ascii="Calibri" w:eastAsia="Times New Roman" w:hAnsi="Calibri" w:cs="Calibri"/>
                <w:sz w:val="18"/>
                <w:szCs w:val="18"/>
                <w:lang w:eastAsia="cs-CZ"/>
              </w:rPr>
              <w:t xml:space="preserve">to také v </w:t>
            </w:r>
            <w:r w:rsidRPr="006616C5">
              <w:rPr>
                <w:rFonts w:ascii="Calibri" w:eastAsia="Times New Roman" w:hAnsi="Calibri" w:cs="Calibri"/>
                <w:b/>
                <w:sz w:val="18"/>
                <w:szCs w:val="18"/>
                <w:lang w:eastAsia="cs-CZ"/>
              </w:rPr>
              <w:t>souvislosti s finančním nárůstem nově navrhovaného ZUM</w:t>
            </w:r>
            <w:r w:rsidRPr="006616C5">
              <w:rPr>
                <w:rFonts w:ascii="Calibri" w:eastAsia="Times New Roman" w:hAnsi="Calibri" w:cs="Calibri"/>
                <w:sz w:val="18"/>
                <w:szCs w:val="18"/>
                <w:lang w:eastAsia="cs-CZ"/>
              </w:rPr>
              <w:t xml:space="preserve">. Anální katetr za </w:t>
            </w:r>
            <w:r w:rsidRPr="006616C5">
              <w:rPr>
                <w:rFonts w:ascii="Calibri" w:eastAsia="Times New Roman" w:hAnsi="Calibri" w:cs="Calibri"/>
                <w:b/>
                <w:sz w:val="18"/>
                <w:szCs w:val="18"/>
                <w:lang w:eastAsia="cs-CZ"/>
              </w:rPr>
              <w:t>416 000 Kč ??!</w:t>
            </w:r>
            <w:r w:rsidRPr="006616C5">
              <w:rPr>
                <w:rFonts w:ascii="Calibri" w:eastAsia="Times New Roman" w:hAnsi="Calibri" w:cs="Calibri"/>
                <w:sz w:val="18"/>
                <w:szCs w:val="18"/>
                <w:lang w:eastAsia="cs-CZ"/>
              </w:rPr>
              <w:t xml:space="preserve"> Nutno vysvětlit. (a dále ochranný návlek za 1300 Kč, balón za 550 Kč…). Konstrukce </w:t>
            </w:r>
            <w:r w:rsidRPr="006616C5">
              <w:rPr>
                <w:rFonts w:ascii="Calibri" w:eastAsia="Times New Roman" w:hAnsi="Calibri" w:cs="Calibri"/>
                <w:color w:val="000000"/>
                <w:sz w:val="18"/>
                <w:szCs w:val="18"/>
                <w:lang w:eastAsia="cs-CZ"/>
              </w:rPr>
              <w:t xml:space="preserve">výkonu neodpovídá např. výkonu 15162, kde bylo uvedeno, že jícnový katetr je k </w:t>
            </w:r>
            <w:r w:rsidRPr="006616C5">
              <w:rPr>
                <w:rFonts w:ascii="Calibri" w:eastAsia="Times New Roman" w:hAnsi="Calibri" w:cs="Calibri"/>
                <w:b/>
                <w:color w:val="000000"/>
                <w:sz w:val="18"/>
                <w:szCs w:val="18"/>
                <w:lang w:eastAsia="cs-CZ"/>
              </w:rPr>
              <w:t xml:space="preserve">opakovanému použití a daný katetr je uveden poměrnou částkou na jedno použití. → </w:t>
            </w:r>
            <w:r w:rsidRPr="006616C5">
              <w:rPr>
                <w:rFonts w:ascii="Calibri" w:eastAsia="Times New Roman" w:hAnsi="Calibri" w:cs="Calibri"/>
                <w:b/>
                <w:sz w:val="18"/>
                <w:szCs w:val="18"/>
                <w:u w:val="single"/>
                <w:lang w:eastAsia="cs-CZ"/>
              </w:rPr>
              <w:t>Nutno tedy vysvětlit ZUM u navrhovaného výkonu</w:t>
            </w:r>
            <w:r w:rsidRPr="006616C5">
              <w:rPr>
                <w:rFonts w:ascii="Calibri" w:eastAsia="Times New Roman" w:hAnsi="Calibri" w:cs="Calibri"/>
                <w:sz w:val="18"/>
                <w:szCs w:val="18"/>
                <w:u w:val="single"/>
                <w:lang w:eastAsia="cs-CZ"/>
              </w:rPr>
              <w:t>.</w:t>
            </w:r>
            <w:r w:rsidRPr="006616C5">
              <w:rPr>
                <w:rFonts w:ascii="Calibri" w:eastAsia="Times New Roman" w:hAnsi="Calibri" w:cs="Calibri"/>
                <w:sz w:val="18"/>
                <w:szCs w:val="18"/>
                <w:u w:val="single"/>
                <w:lang w:eastAsia="cs-CZ"/>
              </w:rPr>
              <w:br/>
            </w:r>
            <w:r w:rsidRPr="006616C5">
              <w:rPr>
                <w:rFonts w:ascii="Calibri" w:eastAsia="Times New Roman" w:hAnsi="Calibri" w:cs="Calibri"/>
                <w:b/>
                <w:color w:val="000000"/>
                <w:sz w:val="18"/>
                <w:szCs w:val="18"/>
                <w:lang w:eastAsia="cs-CZ"/>
              </w:rPr>
              <w:t>Pokud dochází k opakovanému použití, nutno tuto informaci uvést do materiálového číselníku MZ</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i/>
                <w:color w:val="000000"/>
                <w:sz w:val="18"/>
                <w:szCs w:val="18"/>
                <w:lang w:eastAsia="cs-CZ"/>
              </w:rPr>
              <w:t>celková cena XY, použití 200x, cena na jedno použití XX</w:t>
            </w:r>
            <w:r w:rsidRPr="006616C5">
              <w:rPr>
                <w:rFonts w:ascii="Calibri" w:eastAsia="Times New Roman" w:hAnsi="Calibri" w:cs="Calibri"/>
                <w:color w:val="000000"/>
                <w:sz w:val="18"/>
                <w:szCs w:val="18"/>
                <w:lang w:eastAsia="cs-CZ"/>
              </w:rPr>
              <w:t xml:space="preserve"> </w:t>
            </w:r>
          </w:p>
          <w:p w14:paraId="2BF76018" w14:textId="77777777" w:rsidR="006616C5" w:rsidRPr="006616C5" w:rsidRDefault="006616C5" w:rsidP="00874183">
            <w:pPr>
              <w:pStyle w:val="Odstavecseseznamem"/>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Zde výrazný cenový rozdíl s UK VZP a dodanými podklady položka 0151582 – v podkladech předkladatele nezohledněno opakované použití katetru? 200x?</w:t>
            </w:r>
          </w:p>
          <w:p w14:paraId="4C2E4765" w14:textId="225F4993" w:rsidR="006616C5" w:rsidRPr="006616C5" w:rsidRDefault="006616C5" w:rsidP="00874183">
            <w:pPr>
              <w:pStyle w:val="Odstavecseseznamem"/>
              <w:numPr>
                <w:ilvl w:val="0"/>
                <w:numId w:val="12"/>
              </w:numPr>
              <w:spacing w:after="0" w:line="240" w:lineRule="auto"/>
              <w:ind w:left="240" w:hanging="142"/>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V jakých případech se používá </w:t>
            </w:r>
            <w:r w:rsidRPr="006616C5">
              <w:rPr>
                <w:rFonts w:ascii="Calibri" w:eastAsia="Times New Roman" w:hAnsi="Calibri" w:cs="Calibri"/>
                <w:b/>
                <w:color w:val="000000"/>
                <w:sz w:val="18"/>
                <w:szCs w:val="18"/>
                <w:lang w:eastAsia="cs-CZ"/>
              </w:rPr>
              <w:t xml:space="preserve">2D katetr a v jakých 3D? </w:t>
            </w:r>
          </w:p>
          <w:p w14:paraId="2675BCE4" w14:textId="77777777" w:rsidR="006616C5" w:rsidRPr="006616C5" w:rsidRDefault="006616C5" w:rsidP="00874183">
            <w:pPr>
              <w:pStyle w:val="Odstavecseseznamem"/>
              <w:spacing w:after="0" w:line="240" w:lineRule="auto"/>
              <w:ind w:left="240" w:hanging="142"/>
              <w:rPr>
                <w:rFonts w:ascii="Calibri" w:eastAsia="Times New Roman" w:hAnsi="Calibri" w:cs="Calibri"/>
                <w:color w:val="000000"/>
                <w:sz w:val="18"/>
                <w:szCs w:val="18"/>
                <w:lang w:eastAsia="cs-CZ"/>
              </w:rPr>
            </w:pPr>
          </w:p>
          <w:p w14:paraId="0DDC5072" w14:textId="77777777" w:rsidR="006616C5" w:rsidRPr="006616C5" w:rsidRDefault="006616C5" w:rsidP="00874183">
            <w:pPr>
              <w:pStyle w:val="Odstavecseseznamem"/>
              <w:numPr>
                <w:ilvl w:val="0"/>
                <w:numId w:val="1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Dochází k zařazení nového přístroje – </w:t>
            </w:r>
            <w:r w:rsidRPr="006616C5">
              <w:rPr>
                <w:rFonts w:ascii="Calibri" w:eastAsia="Times New Roman" w:hAnsi="Calibri" w:cs="Calibri"/>
                <w:b/>
                <w:color w:val="000000"/>
                <w:sz w:val="18"/>
                <w:szCs w:val="18"/>
                <w:lang w:eastAsia="cs-CZ"/>
              </w:rPr>
              <w:t>nutno přístroj specifikovat</w:t>
            </w:r>
            <w:r w:rsidRPr="006616C5">
              <w:rPr>
                <w:rFonts w:ascii="Calibri" w:eastAsia="Times New Roman" w:hAnsi="Calibri" w:cs="Calibri"/>
                <w:color w:val="000000"/>
                <w:sz w:val="18"/>
                <w:szCs w:val="18"/>
                <w:lang w:eastAsia="cs-CZ"/>
              </w:rPr>
              <w:t>, viz též např. výkon 15162 JÍCNOVÁ MANOMETRIE S VYSOKÝM ROZLIŠENÍM (HIGH-RESOLUTION MANOMETRIE) – specifikace v poznámce.</w:t>
            </w:r>
            <w:r w:rsidRPr="006616C5">
              <w:rPr>
                <w:rFonts w:ascii="Calibri" w:eastAsia="Times New Roman" w:hAnsi="Calibri" w:cs="Calibri"/>
                <w:color w:val="000000"/>
                <w:sz w:val="18"/>
                <w:szCs w:val="18"/>
                <w:lang w:eastAsia="cs-CZ"/>
              </w:rPr>
              <w:br/>
              <w:t>SW není součástí přístroje? Software by měl být součástí režie, odebrat z přístrojového vybavení.</w:t>
            </w:r>
            <w:r w:rsidRPr="006616C5">
              <w:rPr>
                <w:rFonts w:ascii="Calibri" w:eastAsia="Times New Roman" w:hAnsi="Calibri" w:cs="Calibri"/>
                <w:color w:val="000000"/>
                <w:sz w:val="18"/>
                <w:szCs w:val="18"/>
                <w:lang w:eastAsia="cs-CZ"/>
              </w:rPr>
              <w:br/>
              <w:t xml:space="preserve">Přístroj – jedná se o ekonomicky nejméně náročnou variantu na trhu? </w:t>
            </w:r>
            <w:r w:rsidRPr="006616C5">
              <w:rPr>
                <w:rFonts w:ascii="Calibri" w:eastAsia="Times New Roman" w:hAnsi="Calibri" w:cs="Calibri"/>
                <w:color w:val="000000"/>
                <w:sz w:val="18"/>
                <w:szCs w:val="18"/>
                <w:lang w:eastAsia="cs-CZ"/>
              </w:rPr>
              <w:br/>
              <w:t>Přístroj je používán 100% času?</w:t>
            </w:r>
          </w:p>
          <w:p w14:paraId="5806E22E" w14:textId="77777777" w:rsidR="006616C5" w:rsidRPr="006616C5" w:rsidRDefault="006616C5" w:rsidP="00874183">
            <w:pPr>
              <w:pStyle w:val="Odstavecseseznamem"/>
              <w:numPr>
                <w:ilvl w:val="0"/>
                <w:numId w:val="11"/>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Co je Vyhodnocovací zařízení? To není součástí přístroje High resolution anorektální manometrie?</w:t>
            </w:r>
          </w:p>
        </w:tc>
      </w:tr>
      <w:tr w:rsidR="006616C5" w:rsidRPr="006616C5" w14:paraId="6485C150" w14:textId="77777777" w:rsidTr="00D56DE7">
        <w:trPr>
          <w:trHeight w:val="8192"/>
        </w:trPr>
        <w:tc>
          <w:tcPr>
            <w:tcW w:w="0" w:type="auto"/>
            <w:shd w:val="clear" w:color="auto" w:fill="auto"/>
            <w:vAlign w:val="center"/>
            <w:hideMark/>
          </w:tcPr>
          <w:p w14:paraId="318C765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74A4713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115-2024-12-09-09-55-56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VAKUOVÁ TERAPIE (EVT)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13B6989"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Jedná se o standardizovanou, rutinní metodu? </w:t>
            </w:r>
          </w:p>
          <w:p w14:paraId="6F4C8076"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 se provádělo doposud? Jakými výkony – resp. má se jednat o alternativu jakých výkonů? </w:t>
            </w:r>
          </w:p>
          <w:p w14:paraId="64E92AF2"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Již se provádí v ČR na některých pracovištích? </w:t>
            </w:r>
          </w:p>
          <w:p w14:paraId="60217E52"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OF – proč uvedeno bez omezení? Doplnit </w:t>
            </w:r>
            <w:r w:rsidRPr="006616C5">
              <w:rPr>
                <w:rFonts w:ascii="Calibri" w:eastAsia="Times New Roman" w:hAnsi="Calibri" w:cs="Calibri"/>
                <w:b/>
                <w:color w:val="000000"/>
                <w:sz w:val="18"/>
                <w:szCs w:val="18"/>
                <w:lang w:eastAsia="cs-CZ"/>
              </w:rPr>
              <w:t>medicínsky relevantní omezení frekvence</w:t>
            </w:r>
            <w:r w:rsidRPr="006616C5">
              <w:rPr>
                <w:rFonts w:ascii="Calibri" w:eastAsia="Times New Roman" w:hAnsi="Calibri" w:cs="Calibri"/>
                <w:color w:val="000000"/>
                <w:sz w:val="18"/>
                <w:szCs w:val="18"/>
                <w:lang w:eastAsia="cs-CZ"/>
              </w:rPr>
              <w:t>.</w:t>
            </w:r>
            <w:r w:rsidRPr="006616C5">
              <w:rPr>
                <w:rFonts w:ascii="Calibri" w:eastAsia="Times New Roman" w:hAnsi="Calibri" w:cs="Calibri"/>
                <w:color w:val="000000"/>
                <w:sz w:val="18"/>
                <w:szCs w:val="18"/>
                <w:lang w:eastAsia="cs-CZ"/>
              </w:rPr>
              <w:br/>
              <w:t xml:space="preserve">Nutno vysvětlit i s ohledem na trvání a pokračování výkonu (napojení na vakuovou pumpu??), výměnu houby nebo stentu. Při výměnách se bude opět vykazovat tento výkon? Kolikrát se co bude vyměňovat? (Stent za 60 614 Kč a Endo- Sponge za 9 098 Kč, Eso-Sponge cena nedoložena). Jak probíhá ucelený postup léčby? </w:t>
            </w:r>
          </w:p>
          <w:p w14:paraId="7FF80C04" w14:textId="7652CD0B"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Čas</w:t>
            </w:r>
            <w:r w:rsidRPr="006616C5">
              <w:rPr>
                <w:rFonts w:ascii="Calibri" w:eastAsia="Times New Roman" w:hAnsi="Calibri" w:cs="Calibri"/>
                <w:color w:val="000000"/>
                <w:sz w:val="18"/>
                <w:szCs w:val="18"/>
                <w:lang w:eastAsia="cs-CZ"/>
              </w:rPr>
              <w:t xml:space="preserve"> 45 min? Uvedeno, že výkon bude navazovat na výkony 15401, 15402, 15403 nebo 15404, které již mají </w:t>
            </w:r>
            <w:r w:rsidRPr="006616C5">
              <w:rPr>
                <w:rFonts w:ascii="Calibri" w:eastAsia="Times New Roman" w:hAnsi="Calibri" w:cs="Calibri"/>
                <w:b/>
                <w:color w:val="000000"/>
                <w:sz w:val="18"/>
                <w:szCs w:val="18"/>
                <w:lang w:eastAsia="cs-CZ"/>
              </w:rPr>
              <w:t>časovou dotaci 30 – 45 min</w:t>
            </w:r>
            <w:r w:rsidRPr="006616C5">
              <w:rPr>
                <w:rFonts w:ascii="Calibri" w:eastAsia="Times New Roman" w:hAnsi="Calibri" w:cs="Calibri"/>
                <w:color w:val="000000"/>
                <w:sz w:val="18"/>
                <w:szCs w:val="18"/>
                <w:lang w:eastAsia="cs-CZ"/>
              </w:rPr>
              <w:t>.</w:t>
            </w:r>
          </w:p>
          <w:p w14:paraId="69F1FBCC"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Vzhledem k charakteru výkonu – nejedná se o výkon </w:t>
            </w:r>
            <w:r w:rsidRPr="006616C5">
              <w:rPr>
                <w:rFonts w:ascii="Calibri" w:eastAsia="Times New Roman" w:hAnsi="Calibri" w:cs="Calibri"/>
                <w:b/>
                <w:color w:val="000000"/>
                <w:sz w:val="18"/>
                <w:szCs w:val="18"/>
                <w:lang w:eastAsia="cs-CZ"/>
              </w:rPr>
              <w:t>hospitalizační</w:t>
            </w:r>
            <w:r w:rsidRPr="006616C5">
              <w:rPr>
                <w:rFonts w:ascii="Calibri" w:eastAsia="Times New Roman" w:hAnsi="Calibri" w:cs="Calibri"/>
                <w:color w:val="000000"/>
                <w:sz w:val="18"/>
                <w:szCs w:val="18"/>
                <w:lang w:eastAsia="cs-CZ"/>
              </w:rPr>
              <w:t>? Tedy OM: SH?</w:t>
            </w:r>
          </w:p>
          <w:p w14:paraId="0355B52D" w14:textId="570B678C"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Podmínky: neuvádět „například“ Nutno uvést jednoznačně. „Výkon může být prováděn pouze ve specializovaných centrech vysoce specializované péče – tj. v centrech digestivní endoskopie.“</w:t>
            </w:r>
          </w:p>
          <w:p w14:paraId="46026266" w14:textId="77777777" w:rsidR="006616C5" w:rsidRPr="006616C5" w:rsidRDefault="006616C5" w:rsidP="00315EF3">
            <w:pPr>
              <w:pStyle w:val="Odstavecseseznamem"/>
              <w:numPr>
                <w:ilvl w:val="0"/>
                <w:numId w:val="10"/>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Ad ZUM:</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 xml:space="preserve">e) signovaný ceník výrobce nebo fakturu, za kterou byl ZP obchodován </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Dle ÚK VZP:</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 xml:space="preserve">A084955 - Endo-Sponge: neevidujeme v číselníku, ani nebyl předložen návrh na zařazení, možná by bylo lepší pojmenovat obecněji např. systém s pěnovou houbička pro EVT dolní GIT; </w:t>
            </w:r>
            <w:r w:rsidRPr="006616C5">
              <w:rPr>
                <w:rFonts w:ascii="Calibri" w:eastAsia="Times New Roman" w:hAnsi="Calibri" w:cs="Calibri"/>
                <w:color w:val="000000"/>
                <w:sz w:val="18"/>
                <w:szCs w:val="18"/>
                <w:lang w:eastAsia="cs-CZ"/>
              </w:rPr>
              <w:br/>
              <w:t xml:space="preserve">A084954 Eso-Sponge: neevidujeme v číselníku, ani nebyl předložen návrh na zařazení, možná by bylo lepší pojmenovat obecněji např.  systém s pěnovou houbička  pro EVT horní GIT; </w:t>
            </w:r>
            <w:r w:rsidRPr="006616C5">
              <w:rPr>
                <w:rFonts w:ascii="Calibri" w:eastAsia="Times New Roman" w:hAnsi="Calibri" w:cs="Calibri"/>
                <w:color w:val="000000"/>
                <w:sz w:val="18"/>
                <w:szCs w:val="18"/>
                <w:lang w:eastAsia="cs-CZ"/>
              </w:rPr>
              <w:br/>
              <w:t>A084958 Vakuový stent (VacStent GI): neevidujeme v číselníku, ani nebyl předložen návrh na zařazení, bylo by vhodnější vynechat text v závorce-konkrétní ZP. (VacStent GI)</w:t>
            </w:r>
          </w:p>
        </w:tc>
      </w:tr>
      <w:tr w:rsidR="006616C5" w:rsidRPr="006616C5" w14:paraId="26B3DED5" w14:textId="77777777" w:rsidTr="00D56DE7">
        <w:trPr>
          <w:trHeight w:val="8192"/>
        </w:trPr>
        <w:tc>
          <w:tcPr>
            <w:tcW w:w="0" w:type="auto"/>
            <w:shd w:val="clear" w:color="auto" w:fill="auto"/>
            <w:vAlign w:val="center"/>
            <w:hideMark/>
          </w:tcPr>
          <w:p w14:paraId="7A56073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115</w:t>
            </w:r>
          </w:p>
        </w:tc>
        <w:tc>
          <w:tcPr>
            <w:tcW w:w="2632" w:type="dxa"/>
            <w:shd w:val="clear" w:color="auto" w:fill="auto"/>
            <w:vAlign w:val="center"/>
            <w:hideMark/>
          </w:tcPr>
          <w:p w14:paraId="5160553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115-2024-12-12-09-33-07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NEKREKTOMIE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EB54B6E"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daná metoda součástí Doporučených postupů? Jedná se o standardizovanou, rutinní metodu? </w:t>
            </w:r>
          </w:p>
          <w:p w14:paraId="5C1B6CA3"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Jak se provádělo doposud? Jakými výkony – resp. má se jednat o alternativu jakých výkonů? </w:t>
            </w:r>
          </w:p>
          <w:p w14:paraId="23239377"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Již se provádí v ČR na některých pracovištích? </w:t>
            </w:r>
          </w:p>
          <w:p w14:paraId="26DD0570"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OF – proč uvedeno bez omezení? Doplnit medicínsky relevantní omezení frekvence.</w:t>
            </w:r>
          </w:p>
          <w:p w14:paraId="08265EED"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Čas 90 min? Uvedeno, že výkon bude navazovat na výkony 15401, 15066, které již mají časovou dotaci 30 + 90 min.</w:t>
            </w:r>
          </w:p>
          <w:p w14:paraId="43145748"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Vzhledem k charakteru výkonu a informaci v RL, že prováděn prakticky výhradně u hospitalizovaných nemocných – nutno změnit na OM: SH.</w:t>
            </w:r>
          </w:p>
          <w:p w14:paraId="7E652CEF"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Ad ZUM stent – proč je v ZUM znovu uveden A084682 - plastový stent double pigtail? – ten je uveden už ve výkonu 15066.</w:t>
            </w:r>
          </w:p>
          <w:p w14:paraId="0A79CD7B" w14:textId="77777777" w:rsidR="006616C5" w:rsidRPr="006616C5" w:rsidRDefault="006616C5" w:rsidP="00315EF3">
            <w:pPr>
              <w:pStyle w:val="Odstavecseseznamem"/>
              <w:spacing w:after="0" w:line="240" w:lineRule="auto"/>
              <w:ind w:left="240" w:hanging="240"/>
              <w:rPr>
                <w:rFonts w:ascii="Calibri" w:eastAsia="Times New Roman" w:hAnsi="Calibri" w:cs="Calibri"/>
                <w:color w:val="000000"/>
                <w:sz w:val="18"/>
                <w:szCs w:val="18"/>
                <w:lang w:eastAsia="cs-CZ"/>
              </w:rPr>
            </w:pPr>
          </w:p>
          <w:p w14:paraId="7DCC9683" w14:textId="76DB3F75"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 ZUM katetr </w:t>
            </w:r>
            <w:r w:rsidRPr="006616C5">
              <w:rPr>
                <w:rFonts w:ascii="Calibri" w:eastAsia="Times New Roman" w:hAnsi="Calibri" w:cs="Calibri"/>
                <w:b/>
                <w:color w:val="000000"/>
                <w:sz w:val="18"/>
                <w:szCs w:val="18"/>
                <w:lang w:eastAsia="cs-CZ"/>
              </w:rPr>
              <w:t>EndoRotor:</w:t>
            </w:r>
            <w:r w:rsidRPr="006616C5">
              <w:rPr>
                <w:rFonts w:ascii="Calibri" w:eastAsia="Times New Roman" w:hAnsi="Calibri" w:cs="Calibri"/>
                <w:color w:val="000000"/>
                <w:sz w:val="18"/>
                <w:szCs w:val="18"/>
                <w:lang w:eastAsia="cs-CZ"/>
              </w:rPr>
              <w:br/>
              <w:t xml:space="preserve">Opakovaně upozorňujeme, že pokud se jedná o nový ZUM, nutno ho uvádět v ZUM – Položky mimo číselník, aby bylo jasné, že se jedná o nové položky. </w:t>
            </w:r>
            <w:r w:rsidRPr="006616C5">
              <w:rPr>
                <w:rFonts w:ascii="Calibri" w:eastAsia="Times New Roman" w:hAnsi="Calibri" w:cs="Calibri"/>
                <w:color w:val="000000"/>
                <w:sz w:val="18"/>
                <w:szCs w:val="18"/>
                <w:lang w:eastAsia="cs-CZ"/>
              </w:rPr>
              <w:br/>
              <w:t>V tom případě nutno uvést:</w:t>
            </w:r>
            <w:r w:rsidRPr="006616C5">
              <w:rPr>
                <w:rFonts w:ascii="Calibri" w:eastAsia="Times New Roman" w:hAnsi="Calibri" w:cs="Calibri"/>
                <w:color w:val="000000"/>
                <w:sz w:val="18"/>
                <w:szCs w:val="18"/>
                <w:lang w:eastAsia="cs-CZ"/>
              </w:rPr>
              <w:br/>
              <w:t>a) informaci, zda jsou v číselníku zařazeny srovnatelné ZP a pokud ano, tak pod jakými kódy,</w:t>
            </w:r>
            <w:r w:rsidRPr="006616C5">
              <w:rPr>
                <w:rFonts w:ascii="Calibri" w:eastAsia="Times New Roman" w:hAnsi="Calibri" w:cs="Calibri"/>
                <w:color w:val="000000"/>
                <w:sz w:val="18"/>
                <w:szCs w:val="18"/>
                <w:lang w:eastAsia="cs-CZ"/>
              </w:rPr>
              <w:br/>
              <w:t xml:space="preserve">b) bližší specifikaci resp. detailnější informace o tomto zdravotnického prostředku (a to pak uvést jako specifikaci do materiálového číselníku MZ) </w:t>
            </w:r>
            <w:r w:rsidRPr="006616C5">
              <w:rPr>
                <w:rFonts w:ascii="Calibri" w:eastAsia="Times New Roman" w:hAnsi="Calibri" w:cs="Calibri"/>
                <w:color w:val="000000"/>
                <w:sz w:val="18"/>
                <w:szCs w:val="18"/>
                <w:lang w:eastAsia="cs-CZ"/>
              </w:rPr>
              <w:br/>
              <w:t>c) návod k ZP (s uvedenou indikací),</w:t>
            </w:r>
            <w:r w:rsidRPr="006616C5">
              <w:rPr>
                <w:rFonts w:ascii="Calibri" w:eastAsia="Times New Roman" w:hAnsi="Calibri" w:cs="Calibri"/>
                <w:color w:val="000000"/>
                <w:sz w:val="18"/>
                <w:szCs w:val="18"/>
                <w:lang w:eastAsia="cs-CZ"/>
              </w:rPr>
              <w:br/>
              <w:t>d) katalogový list k ZP,</w:t>
            </w:r>
            <w:r w:rsidRPr="006616C5">
              <w:rPr>
                <w:rFonts w:ascii="Calibri" w:eastAsia="Times New Roman" w:hAnsi="Calibri" w:cs="Calibri"/>
                <w:color w:val="000000"/>
                <w:sz w:val="18"/>
                <w:szCs w:val="18"/>
                <w:lang w:eastAsia="cs-CZ"/>
              </w:rPr>
              <w:br/>
              <w:t>e) signovaný ceník výrobce nebo fakturu, za kterou byl ZP obchodován,</w:t>
            </w:r>
            <w:r w:rsidRPr="006616C5">
              <w:rPr>
                <w:rFonts w:ascii="Calibri" w:eastAsia="Times New Roman" w:hAnsi="Calibri" w:cs="Calibri"/>
                <w:color w:val="000000"/>
                <w:sz w:val="18"/>
                <w:szCs w:val="18"/>
                <w:lang w:eastAsia="cs-CZ"/>
              </w:rPr>
              <w:br/>
              <w:t>f) informaci, zda je ZP jednorázový, či na více použití a to mít doloženo v návodu nebo v prohlášení o shodě.</w:t>
            </w:r>
            <w:r w:rsidRPr="006616C5">
              <w:rPr>
                <w:rFonts w:ascii="Calibri" w:eastAsia="Times New Roman" w:hAnsi="Calibri" w:cs="Calibri"/>
                <w:color w:val="000000"/>
                <w:sz w:val="18"/>
                <w:szCs w:val="18"/>
                <w:lang w:eastAsia="cs-CZ"/>
              </w:rPr>
              <w:br/>
              <w:t>g) Již bylo požádáno o zařazení do ÚK VZP? Je již registrováno v registru SÚKL?</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V ÚK VZP - ZP nalezeny ZUM následně</w:t>
            </w:r>
            <w:r w:rsidRPr="006616C5">
              <w:rPr>
                <w:rFonts w:ascii="Calibri" w:eastAsia="Times New Roman" w:hAnsi="Calibri" w:cs="Calibri"/>
                <w:color w:val="000000"/>
                <w:sz w:val="18"/>
                <w:szCs w:val="18"/>
                <w:lang w:eastAsia="cs-CZ"/>
              </w:rPr>
              <w:t xml:space="preserve">: </w:t>
            </w:r>
            <w:r w:rsidRPr="006616C5">
              <w:rPr>
                <w:rFonts w:ascii="Calibri" w:eastAsia="Times New Roman" w:hAnsi="Calibri" w:cs="Calibri"/>
                <w:color w:val="000000"/>
                <w:sz w:val="18"/>
                <w:szCs w:val="18"/>
                <w:lang w:eastAsia="cs-CZ"/>
              </w:rPr>
              <w:br/>
              <w:t xml:space="preserve">A084959 - katetr EndoRotor: neevidujeme v číselníku a ani nebyl podán návrh na zařazení; </w:t>
            </w:r>
            <w:r w:rsidRPr="006616C5">
              <w:rPr>
                <w:rFonts w:ascii="Calibri" w:eastAsia="Times New Roman" w:hAnsi="Calibri" w:cs="Calibri"/>
                <w:color w:val="000000"/>
                <w:sz w:val="18"/>
                <w:szCs w:val="18"/>
                <w:lang w:eastAsia="cs-CZ"/>
              </w:rPr>
              <w:br/>
              <w:t xml:space="preserve">A084682 - plastový stent double pigtail: 3 položky; UHR1=1146-3423 Kč; </w:t>
            </w:r>
            <w:r w:rsidRPr="006616C5">
              <w:rPr>
                <w:rFonts w:ascii="Calibri" w:eastAsia="Times New Roman" w:hAnsi="Calibri" w:cs="Calibri"/>
                <w:color w:val="000000"/>
                <w:sz w:val="18"/>
                <w:szCs w:val="18"/>
                <w:lang w:eastAsia="cs-CZ"/>
              </w:rPr>
              <w:br/>
              <w:t>0058330 - klička polypektomická jednorázová: 53 položek; UHR1=419-5265 Kč (spíše se ale nejvíce pohybují okolo 800 Kč); v Doplňku názvu v Číselníku materiálu zmíněna konkrétní katalogová čísla.</w:t>
            </w:r>
          </w:p>
          <w:p w14:paraId="2CB70D96" w14:textId="77777777" w:rsidR="006616C5" w:rsidRPr="006616C5" w:rsidRDefault="006616C5" w:rsidP="00315EF3">
            <w:pPr>
              <w:pStyle w:val="Odstavecseseznamem"/>
              <w:spacing w:after="0" w:line="240" w:lineRule="auto"/>
              <w:ind w:left="240" w:hanging="240"/>
              <w:rPr>
                <w:rFonts w:ascii="Calibri" w:eastAsia="Times New Roman" w:hAnsi="Calibri" w:cs="Calibri"/>
                <w:color w:val="000000"/>
                <w:sz w:val="18"/>
                <w:szCs w:val="18"/>
                <w:lang w:eastAsia="cs-CZ"/>
              </w:rPr>
            </w:pPr>
          </w:p>
          <w:p w14:paraId="0590FFD9" w14:textId="77777777" w:rsidR="006616C5" w:rsidRPr="006616C5" w:rsidRDefault="006616C5" w:rsidP="00315EF3">
            <w:pPr>
              <w:pStyle w:val="Odstavecseseznamem"/>
              <w:numPr>
                <w:ilvl w:val="0"/>
                <w:numId w:val="13"/>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Dochází k zařazení </w:t>
            </w:r>
            <w:r w:rsidRPr="006616C5">
              <w:rPr>
                <w:rFonts w:ascii="Calibri" w:eastAsia="Times New Roman" w:hAnsi="Calibri" w:cs="Calibri"/>
                <w:b/>
                <w:color w:val="000000"/>
                <w:sz w:val="18"/>
                <w:szCs w:val="18"/>
                <w:lang w:eastAsia="cs-CZ"/>
              </w:rPr>
              <w:t>nového přístroje EndoRotor</w:t>
            </w:r>
            <w:r w:rsidRPr="006616C5">
              <w:rPr>
                <w:rFonts w:ascii="Calibri" w:eastAsia="Times New Roman" w:hAnsi="Calibri" w:cs="Calibri"/>
                <w:color w:val="000000"/>
                <w:sz w:val="18"/>
                <w:szCs w:val="18"/>
                <w:lang w:eastAsia="cs-CZ"/>
              </w:rPr>
              <w:t xml:space="preserve"> – nutno přístroj specifikovat (a specifikaci uvést např. do detailního polisu položky v přístrojovém číselníku MZ nebo do Poznámky v RL) a doložit cenu. Přístroj – jedná se o ekonomicky nejméně náročnou variantu na trhu? </w:t>
            </w:r>
          </w:p>
        </w:tc>
      </w:tr>
      <w:tr w:rsidR="006616C5" w:rsidRPr="006616C5" w14:paraId="77D16EAB" w14:textId="77777777" w:rsidTr="005D1AA9">
        <w:trPr>
          <w:trHeight w:val="2691"/>
        </w:trPr>
        <w:tc>
          <w:tcPr>
            <w:tcW w:w="0" w:type="auto"/>
            <w:shd w:val="clear" w:color="auto" w:fill="auto"/>
            <w:vAlign w:val="center"/>
            <w:hideMark/>
          </w:tcPr>
          <w:p w14:paraId="5D78514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911</w:t>
            </w:r>
          </w:p>
        </w:tc>
        <w:tc>
          <w:tcPr>
            <w:tcW w:w="2632" w:type="dxa"/>
            <w:shd w:val="clear" w:color="auto" w:fill="auto"/>
            <w:vAlign w:val="center"/>
            <w:hideMark/>
          </w:tcPr>
          <w:p w14:paraId="6BD381C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911-2024-09-23-07-05-07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EDUKACE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3A8D2B01"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Obecně k výkonům odb. 911:</w:t>
            </w:r>
          </w:p>
          <w:p w14:paraId="20EDDBE3" w14:textId="77777777" w:rsidR="006616C5" w:rsidRPr="006616C5" w:rsidRDefault="006616C5" w:rsidP="00E9018F">
            <w:pPr>
              <w:pStyle w:val="Odstavecseseznamem"/>
              <w:numPr>
                <w:ilvl w:val="0"/>
                <w:numId w:val="32"/>
              </w:num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Odb. 911 se samostatně nenasmlouvává, výkony mají být zařazeny pod. vybranou lékařskou odborností.</w:t>
            </w:r>
          </w:p>
          <w:p w14:paraId="60195AA5" w14:textId="77777777" w:rsidR="006616C5" w:rsidRPr="006616C5" w:rsidRDefault="006616C5" w:rsidP="00E9018F">
            <w:pPr>
              <w:pStyle w:val="Odstavecseseznamem"/>
              <w:numPr>
                <w:ilvl w:val="0"/>
                <w:numId w:val="32"/>
              </w:numPr>
              <w:spacing w:after="0" w:line="240" w:lineRule="auto"/>
              <w:rPr>
                <w:rFonts w:ascii="Calibri" w:eastAsia="Times New Roman" w:hAnsi="Calibri" w:cs="Calibri"/>
                <w:sz w:val="18"/>
                <w:szCs w:val="18"/>
                <w:lang w:eastAsia="cs-CZ"/>
              </w:rPr>
            </w:pPr>
            <w:r w:rsidRPr="006616C5">
              <w:rPr>
                <w:rFonts w:ascii="Calibri" w:eastAsia="Times New Roman" w:hAnsi="Calibri" w:cs="Calibri"/>
                <w:sz w:val="18"/>
                <w:szCs w:val="18"/>
                <w:lang w:eastAsia="cs-CZ"/>
              </w:rPr>
              <w:t>Vysoce specializovaná péče je úhradově zohledněna v ÚV, není potřebné zavádět nové výkony</w:t>
            </w:r>
          </w:p>
          <w:p w14:paraId="47B75B36"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 xml:space="preserve">Registrační listy nejsou vyplněny ve všech položkách – je t o záměr? </w:t>
            </w:r>
          </w:p>
          <w:p w14:paraId="6032F657"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b/>
                <w:sz w:val="18"/>
                <w:szCs w:val="18"/>
                <w:u w:val="single"/>
                <w:lang w:eastAsia="cs-CZ"/>
              </w:rPr>
              <w:t>Žádáme o vyhodnocení finanční úspory práce lékaře.</w:t>
            </w:r>
          </w:p>
          <w:p w14:paraId="6EFBF180" w14:textId="77777777"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O zařazení a nasmlouvání výkonů by měli požádat specialisté v uvedených odbornostech nikoli ČAS.</w:t>
            </w:r>
          </w:p>
          <w:p w14:paraId="1E214BA3" w14:textId="1F2BFCC4" w:rsidR="006616C5" w:rsidRPr="006616C5" w:rsidRDefault="006616C5" w:rsidP="00E9018F">
            <w:pPr>
              <w:pStyle w:val="Odstavecseseznamem"/>
              <w:numPr>
                <w:ilvl w:val="0"/>
                <w:numId w:val="32"/>
              </w:numPr>
              <w:spacing w:after="0" w:line="240" w:lineRule="auto"/>
              <w:rPr>
                <w:rFonts w:ascii="Calibri" w:hAnsi="Calibri" w:cs="Calibri"/>
                <w:sz w:val="18"/>
                <w:szCs w:val="18"/>
                <w:shd w:val="clear" w:color="auto" w:fill="FFFFFF"/>
              </w:rPr>
            </w:pPr>
            <w:r w:rsidRPr="006616C5">
              <w:rPr>
                <w:rFonts w:ascii="Calibri" w:eastAsia="Times New Roman" w:hAnsi="Calibri" w:cs="Calibri"/>
                <w:sz w:val="18"/>
                <w:szCs w:val="18"/>
                <w:lang w:eastAsia="cs-CZ"/>
              </w:rPr>
              <w:t xml:space="preserve">Edukace – v SZV výkon </w:t>
            </w:r>
            <w:r w:rsidRPr="006616C5">
              <w:rPr>
                <w:rFonts w:ascii="Calibri" w:hAnsi="Calibri" w:cs="Calibri"/>
                <w:sz w:val="18"/>
                <w:szCs w:val="18"/>
                <w:shd w:val="clear" w:color="auto" w:fill="FFFFFF"/>
              </w:rPr>
              <w:t>EDUKAČNÍ POHOVOR LÉKAŘE S NEMOCNÝM ČI RODINOU – nositel lékař, součástí klinických vyšetření je i edukace pacienta, j</w:t>
            </w:r>
            <w:r w:rsidRPr="006616C5">
              <w:rPr>
                <w:rFonts w:ascii="Calibri" w:eastAsia="Times New Roman" w:hAnsi="Calibri" w:cs="Calibri"/>
                <w:sz w:val="18"/>
                <w:szCs w:val="18"/>
                <w:lang w:eastAsia="cs-CZ"/>
              </w:rPr>
              <w:t>ednalo by se tedy o duplicitu.</w:t>
            </w:r>
          </w:p>
          <w:p w14:paraId="7E5F727E" w14:textId="77777777" w:rsidR="006616C5" w:rsidRPr="006616C5" w:rsidRDefault="006616C5" w:rsidP="0087699B">
            <w:pPr>
              <w:spacing w:after="0" w:line="240" w:lineRule="auto"/>
              <w:rPr>
                <w:rFonts w:ascii="Calibri" w:eastAsia="Times New Roman" w:hAnsi="Calibri" w:cs="Calibri"/>
                <w:sz w:val="18"/>
                <w:szCs w:val="18"/>
                <w:lang w:eastAsia="cs-CZ"/>
              </w:rPr>
            </w:pPr>
          </w:p>
          <w:p w14:paraId="004B38B7" w14:textId="5AA8FC6D"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sz w:val="18"/>
                <w:szCs w:val="18"/>
                <w:lang w:eastAsia="cs-CZ"/>
              </w:rPr>
              <w:t xml:space="preserve">Edukace má dobu trvání výkonu 10 minut a reedukace 30? </w:t>
            </w:r>
            <w:r w:rsidRPr="006616C5">
              <w:rPr>
                <w:rFonts w:ascii="Calibri" w:eastAsia="Times New Roman" w:hAnsi="Calibri" w:cs="Calibri"/>
                <w:sz w:val="18"/>
                <w:szCs w:val="18"/>
                <w:lang w:eastAsia="cs-CZ"/>
              </w:rPr>
              <w:br/>
              <w:t>Nadsazené OF 8/den?</w:t>
            </w:r>
            <w:r w:rsidRPr="006616C5">
              <w:rPr>
                <w:rFonts w:ascii="Calibri" w:eastAsia="Times New Roman" w:hAnsi="Calibri" w:cs="Calibri"/>
                <w:sz w:val="18"/>
                <w:szCs w:val="18"/>
                <w:lang w:eastAsia="cs-CZ"/>
              </w:rPr>
              <w:br/>
            </w:r>
            <w:r w:rsidRPr="006616C5">
              <w:rPr>
                <w:rFonts w:ascii="Calibri" w:eastAsia="Times New Roman" w:hAnsi="Calibri" w:cs="Calibri"/>
                <w:color w:val="000000"/>
                <w:sz w:val="18"/>
                <w:szCs w:val="18"/>
                <w:lang w:eastAsia="cs-CZ"/>
              </w:rPr>
              <w:t xml:space="preserve">Jak je sestra S2 zaškolena k provádění edukace ve specializovaném centru? </w:t>
            </w:r>
          </w:p>
          <w:p w14:paraId="60CB719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614D2B12" w14:textId="77777777" w:rsidTr="005D1AA9">
        <w:trPr>
          <w:trHeight w:val="1187"/>
        </w:trPr>
        <w:tc>
          <w:tcPr>
            <w:tcW w:w="0" w:type="auto"/>
            <w:shd w:val="clear" w:color="auto" w:fill="auto"/>
            <w:vAlign w:val="center"/>
            <w:hideMark/>
          </w:tcPr>
          <w:p w14:paraId="388F82E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749E415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911-2024-09-23-07-13-38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REEDUKACE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093316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Viz výše obecné připomínky </w:t>
            </w:r>
          </w:p>
          <w:p w14:paraId="07FBC8A6" w14:textId="1FE8C2E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Reedukace je delší než edukace? </w:t>
            </w:r>
          </w:p>
        </w:tc>
      </w:tr>
      <w:tr w:rsidR="006616C5" w:rsidRPr="006616C5" w14:paraId="029EE507" w14:textId="77777777" w:rsidTr="00D56DE7">
        <w:trPr>
          <w:trHeight w:val="848"/>
        </w:trPr>
        <w:tc>
          <w:tcPr>
            <w:tcW w:w="0" w:type="auto"/>
            <w:shd w:val="clear" w:color="auto" w:fill="auto"/>
            <w:vAlign w:val="center"/>
            <w:hideMark/>
          </w:tcPr>
          <w:p w14:paraId="687A362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337CE74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911-2024-09-23-07-20-08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TELEFONICKÁ KONZULTACE SESTRY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A53F9B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obecné připomínky</w:t>
            </w:r>
          </w:p>
        </w:tc>
      </w:tr>
      <w:tr w:rsidR="006616C5" w:rsidRPr="006616C5" w14:paraId="6FF66962" w14:textId="77777777" w:rsidTr="005D1AA9">
        <w:trPr>
          <w:trHeight w:val="2407"/>
        </w:trPr>
        <w:tc>
          <w:tcPr>
            <w:tcW w:w="0" w:type="auto"/>
            <w:shd w:val="clear" w:color="auto" w:fill="auto"/>
            <w:vAlign w:val="center"/>
            <w:hideMark/>
          </w:tcPr>
          <w:p w14:paraId="24C4FC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34140AD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911-2024-09-23-07-17-45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ZHODNOCENÍ NEUROLOGICKÝCH SYMPTOMŮ SESTROU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2B26F36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obecné připomínky</w:t>
            </w:r>
          </w:p>
          <w:p w14:paraId="10538A8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sestra kompetentní vyhodnocovat neurologické symptomy ?? – </w:t>
            </w:r>
            <w:r w:rsidRPr="006616C5">
              <w:rPr>
                <w:rFonts w:ascii="Calibri" w:eastAsia="Times New Roman" w:hAnsi="Calibri" w:cs="Calibri"/>
                <w:b/>
                <w:color w:val="000000"/>
                <w:sz w:val="18"/>
                <w:szCs w:val="18"/>
                <w:u w:val="single"/>
                <w:lang w:eastAsia="cs-CZ"/>
              </w:rPr>
              <w:t xml:space="preserve">nutné vyjádření lékařských odb. u kterých má být tato péče NLZP poskytována </w:t>
            </w:r>
          </w:p>
        </w:tc>
      </w:tr>
      <w:tr w:rsidR="006616C5" w:rsidRPr="006616C5" w14:paraId="282437B4" w14:textId="77777777" w:rsidTr="005D1AA9">
        <w:trPr>
          <w:trHeight w:val="3683"/>
        </w:trPr>
        <w:tc>
          <w:tcPr>
            <w:tcW w:w="0" w:type="auto"/>
            <w:shd w:val="clear" w:color="auto" w:fill="auto"/>
            <w:vAlign w:val="center"/>
            <w:hideMark/>
          </w:tcPr>
          <w:p w14:paraId="5B35B69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911</w:t>
            </w:r>
          </w:p>
        </w:tc>
        <w:tc>
          <w:tcPr>
            <w:tcW w:w="2632" w:type="dxa"/>
            <w:shd w:val="clear" w:color="auto" w:fill="auto"/>
            <w:vAlign w:val="center"/>
            <w:hideMark/>
          </w:tcPr>
          <w:p w14:paraId="36AB48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911-2024-09-23-07-25-41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A APLIKACE INFÚZNÍ TERAPIE S.C. ZA ÚČELEM DODÁNÍ LÉKŮ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5818A9A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531FFDB" w14:textId="29E1798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porovnání s výkonem i.v. (09223 - INTRAVENÓZNÍ INFÚZE U DOSPĚLÉHO NEBO DÍTĚTE NAD 10 LET)</w:t>
            </w:r>
            <w:r w:rsidRPr="006616C5">
              <w:rPr>
                <w:rFonts w:cstheme="minorHAnsi"/>
                <w:sz w:val="18"/>
                <w:szCs w:val="18"/>
              </w:rPr>
              <w:t xml:space="preserve"> </w:t>
            </w:r>
            <w:hyperlink r:id="rId11" w:history="1">
              <w:r w:rsidRPr="006616C5">
                <w:rPr>
                  <w:rStyle w:val="Hypertextovodkaz"/>
                  <w:rFonts w:cstheme="minorHAnsi"/>
                  <w:sz w:val="18"/>
                  <w:szCs w:val="18"/>
                </w:rPr>
                <w:t>https://szv.mzcr.cz/Vykon/Detail/09223</w:t>
              </w:r>
            </w:hyperlink>
            <w:r w:rsidRPr="006616C5">
              <w:rPr>
                <w:rFonts w:cstheme="minorHAnsi"/>
                <w:sz w:val="18"/>
                <w:szCs w:val="18"/>
              </w:rPr>
              <w:t xml:space="preserve"> / </w:t>
            </w:r>
            <w:r w:rsidRPr="006616C5">
              <w:rPr>
                <w:rFonts w:ascii="Calibri" w:eastAsia="Times New Roman" w:hAnsi="Calibri" w:cs="Calibri"/>
                <w:color w:val="000000"/>
                <w:sz w:val="18"/>
                <w:szCs w:val="18"/>
                <w:lang w:eastAsia="cs-CZ"/>
              </w:rPr>
              <w:t xml:space="preserve"> je výkon značně bodově nadhodnocen (PMAT).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V PMAT uvedena souprava sc. Bezpečnostních jehel s cenou 4872 Kč !!!!, kód 5011876 dle číselníků poukazů, uvedená cena je za 20 ks. 1 ks má tedy cenu 263 Kč.</w:t>
            </w:r>
            <w:r w:rsidRPr="006616C5">
              <w:rPr>
                <w:rFonts w:ascii="Calibri" w:eastAsia="Times New Roman" w:hAnsi="Calibri" w:cs="Calibri"/>
                <w:color w:val="000000"/>
                <w:sz w:val="18"/>
                <w:szCs w:val="18"/>
                <w:lang w:eastAsia="cs-CZ"/>
              </w:rPr>
              <w:t xml:space="preserve"> </w:t>
            </w:r>
          </w:p>
          <w:p w14:paraId="2A313C4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3DE1D00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ÚK VZP - ZP jsou i varianty 253 Kč/ks. Úhrada dle zákona v současnosti maxi. 240 Kč/ks. Opravdu je nutno použít 20 ks?. Dále jehla růžová uvedeno 1 balení (tj.běžně 100 ks) za 42,97 Kč.  </w:t>
            </w:r>
          </w:p>
          <w:p w14:paraId="1AF64F6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7651A28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objasnění použití a ceny svorky k lineárnímu dávkovači za 1064,80 Kč. </w:t>
            </w:r>
          </w:p>
          <w:p w14:paraId="34D4C2A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613D3226"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 xml:space="preserve">Dále uveden tampon stáčeny 1 balení za 67,92 Kč. Tj. </w:t>
            </w:r>
            <w:r w:rsidRPr="006616C5">
              <w:rPr>
                <w:rFonts w:ascii="Calibri" w:eastAsia="Times New Roman" w:hAnsi="Calibri" w:cs="Calibri"/>
                <w:b/>
                <w:color w:val="000000"/>
                <w:sz w:val="18"/>
                <w:szCs w:val="18"/>
                <w:lang w:eastAsia="cs-CZ"/>
              </w:rPr>
              <w:t xml:space="preserve">téměř 70 kusů tampónů při běžné ceně 1Kč/ks. </w:t>
            </w:r>
          </w:p>
          <w:p w14:paraId="03B9CAB4"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9A2084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V celém výkonu je nutno kalkulovat se skutečně použitým počtem kusů, nikoli balením.</w:t>
            </w:r>
            <w:r w:rsidRPr="006616C5">
              <w:rPr>
                <w:rFonts w:ascii="Calibri" w:eastAsia="Times New Roman" w:hAnsi="Calibri" w:cs="Calibri"/>
                <w:color w:val="000000"/>
                <w:sz w:val="18"/>
                <w:szCs w:val="18"/>
                <w:lang w:eastAsia="cs-CZ"/>
              </w:rPr>
              <w:br/>
            </w:r>
          </w:p>
        </w:tc>
      </w:tr>
      <w:tr w:rsidR="006616C5" w:rsidRPr="006616C5" w14:paraId="566E7662" w14:textId="77777777" w:rsidTr="00D56DE7">
        <w:trPr>
          <w:trHeight w:val="391"/>
        </w:trPr>
        <w:tc>
          <w:tcPr>
            <w:tcW w:w="0" w:type="auto"/>
            <w:shd w:val="clear" w:color="auto" w:fill="auto"/>
            <w:vAlign w:val="center"/>
            <w:hideMark/>
          </w:tcPr>
          <w:p w14:paraId="1079B8C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w:t>
            </w:r>
          </w:p>
        </w:tc>
        <w:tc>
          <w:tcPr>
            <w:tcW w:w="2632" w:type="dxa"/>
            <w:shd w:val="clear" w:color="auto" w:fill="auto"/>
            <w:vAlign w:val="center"/>
            <w:hideMark/>
          </w:tcPr>
          <w:p w14:paraId="28B3641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911-2024-09-23-07-29-16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DOHLED NAD PRŮBĚHEM INFUZNÍ TERAPIE PRO ZAJIŠTĚNÍ PARENTERÁLNÍ LÉČBY VE SPECIALIZOVANÉM CENTRU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10BC0C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AEECE5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Již zaveden výkon 09223 - INTRAVENÓZNÍ INFÚZE U DOSPĚLÉHO NEBO DÍTĚTE NAD 10 LET</w:t>
            </w:r>
          </w:p>
        </w:tc>
      </w:tr>
      <w:tr w:rsidR="006616C5" w:rsidRPr="006616C5" w14:paraId="1DE3EC79" w14:textId="77777777" w:rsidTr="00D56DE7">
        <w:trPr>
          <w:trHeight w:val="1557"/>
        </w:trPr>
        <w:tc>
          <w:tcPr>
            <w:tcW w:w="0" w:type="auto"/>
            <w:shd w:val="clear" w:color="auto" w:fill="auto"/>
            <w:vAlign w:val="center"/>
            <w:hideMark/>
          </w:tcPr>
          <w:p w14:paraId="66C06FD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7F8F1D3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2 bod 6.2.4. Indexy fyzioterapeutů</w:t>
            </w:r>
          </w:p>
        </w:tc>
        <w:tc>
          <w:tcPr>
            <w:tcW w:w="10959" w:type="dxa"/>
            <w:shd w:val="clear" w:color="auto" w:fill="auto"/>
            <w:hideMark/>
          </w:tcPr>
          <w:p w14:paraId="475C98D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upřesnit, zda na základě získání specializované způsobilosti bude možné fyzioterapeutovi nasmlouvat </w:t>
            </w:r>
            <w:r w:rsidRPr="006616C5">
              <w:rPr>
                <w:rFonts w:ascii="Calibri" w:eastAsia="Times New Roman" w:hAnsi="Calibri" w:cs="Calibri"/>
                <w:color w:val="000000"/>
                <w:sz w:val="18"/>
                <w:szCs w:val="18"/>
                <w:u w:val="single"/>
                <w:lang w:eastAsia="cs-CZ"/>
              </w:rPr>
              <w:t>jakýkoliv výkon s nositelem K3</w:t>
            </w:r>
            <w:r w:rsidRPr="006616C5">
              <w:rPr>
                <w:rFonts w:ascii="Calibri" w:eastAsia="Times New Roman" w:hAnsi="Calibri" w:cs="Calibri"/>
                <w:color w:val="000000"/>
                <w:sz w:val="18"/>
                <w:szCs w:val="18"/>
                <w:lang w:eastAsia="cs-CZ"/>
              </w:rPr>
              <w:t>, pokud není v RL uvedeno jinak.</w:t>
            </w:r>
            <w:r w:rsidRPr="006616C5">
              <w:rPr>
                <w:rFonts w:ascii="Calibri" w:eastAsia="Times New Roman" w:hAnsi="Calibri" w:cs="Calibri"/>
                <w:color w:val="000000"/>
                <w:sz w:val="18"/>
                <w:szCs w:val="18"/>
                <w:lang w:eastAsia="cs-CZ"/>
              </w:rPr>
              <w:br/>
              <w:t xml:space="preserve">Dále prosíme o konečný výčet certifikovaných kurzů ke konkrétním výkonům (absolvovaných před nabytím účinnosti navrhované změny), na základě kterých bude možné uznat kvalifikaci K3 pro  daný výkon. </w:t>
            </w:r>
          </w:p>
          <w:p w14:paraId="466172F6" w14:textId="4A0007EF"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ideálním případě prosíme o doplnění výčtu těchto kurzů přímo do RL výkonů, např. do poznámky. Z pohledu ZP se jedná o dlouhodobý smluvní problém. Budou tedy certifikované kurzy zrušeny, když k nim nebudou existovat odpovídající výkony?  </w:t>
            </w:r>
          </w:p>
          <w:p w14:paraId="238419F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7B437224" w14:textId="77777777" w:rsidTr="00D56DE7">
        <w:trPr>
          <w:trHeight w:val="423"/>
        </w:trPr>
        <w:tc>
          <w:tcPr>
            <w:tcW w:w="0" w:type="auto"/>
            <w:shd w:val="clear" w:color="auto" w:fill="auto"/>
            <w:vAlign w:val="center"/>
            <w:hideMark/>
          </w:tcPr>
          <w:p w14:paraId="4BF3A11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w:t>
            </w:r>
          </w:p>
        </w:tc>
        <w:tc>
          <w:tcPr>
            <w:tcW w:w="2632" w:type="dxa"/>
            <w:shd w:val="clear" w:color="auto" w:fill="auto"/>
            <w:vAlign w:val="center"/>
            <w:hideMark/>
          </w:tcPr>
          <w:p w14:paraId="5C77E5F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720-2024-12-07-12-47-27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PODPŮRNÁ INTERVENCE VEDENÁ SESTROU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7D78E98" w14:textId="1D7C492C" w:rsidR="006616C5" w:rsidRPr="006616C5" w:rsidRDefault="006616C5" w:rsidP="00C55B2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 xml:space="preserve">Výkon předložen do PS SZV již 3/2024 v balíčku paliatrických výkonů, kdy tento výkon v PS SZV neschválen.  </w:t>
            </w:r>
            <w:r w:rsidRPr="006616C5">
              <w:rPr>
                <w:rFonts w:ascii="Calibri" w:eastAsia="Times New Roman" w:hAnsi="Calibri" w:cs="Calibri"/>
                <w:b/>
                <w:color w:val="000000"/>
                <w:sz w:val="18"/>
                <w:szCs w:val="18"/>
                <w:lang w:eastAsia="cs-CZ"/>
              </w:rPr>
              <w:br/>
            </w:r>
            <w:r w:rsidRPr="006616C5">
              <w:rPr>
                <w:rFonts w:ascii="Calibri" w:eastAsia="Times New Roman" w:hAnsi="Calibri" w:cs="Calibri"/>
                <w:color w:val="000000"/>
                <w:sz w:val="18"/>
                <w:szCs w:val="18"/>
                <w:lang w:eastAsia="cs-CZ"/>
              </w:rPr>
              <w:t>Nesouhlas se zavedením nového nelékařského výkonu, pokud předkladatel odůvodňuje, že zavedením výkonu se zefektivní činnost paliatrů (část péče poskytovaná lékařem se deleguje na sestry), pak by návazně musely být také přehodnoceny výkony klinických vyšetření.</w:t>
            </w:r>
          </w:p>
          <w:p w14:paraId="69A8B641" w14:textId="33FC0EFB" w:rsidR="006616C5" w:rsidRPr="006616C5" w:rsidRDefault="006616C5" w:rsidP="00501C20">
            <w:pPr>
              <w:spacing w:after="0" w:line="240" w:lineRule="auto"/>
              <w:rPr>
                <w:rFonts w:ascii="Calibri" w:eastAsia="Times New Roman" w:hAnsi="Calibri" w:cs="Calibri"/>
                <w:color w:val="000000"/>
                <w:sz w:val="18"/>
                <w:szCs w:val="18"/>
                <w:lang w:eastAsia="cs-CZ"/>
              </w:rPr>
            </w:pPr>
          </w:p>
          <w:p w14:paraId="1FFE565A" w14:textId="77777777" w:rsidR="006616C5" w:rsidRPr="006616C5" w:rsidRDefault="006616C5" w:rsidP="006643ED">
            <w:pPr>
              <w:spacing w:after="0" w:line="240" w:lineRule="auto"/>
              <w:rPr>
                <w:rFonts w:ascii="Calibri" w:eastAsia="Times New Roman" w:hAnsi="Calibri" w:cs="Calibri"/>
                <w:color w:val="000000"/>
                <w:sz w:val="18"/>
                <w:szCs w:val="18"/>
                <w:lang w:eastAsia="cs-CZ"/>
              </w:rPr>
            </w:pPr>
          </w:p>
        </w:tc>
      </w:tr>
      <w:tr w:rsidR="006616C5" w:rsidRPr="006616C5" w14:paraId="286344BD" w14:textId="77777777" w:rsidTr="00D56DE7">
        <w:trPr>
          <w:trHeight w:val="1132"/>
        </w:trPr>
        <w:tc>
          <w:tcPr>
            <w:tcW w:w="0" w:type="auto"/>
            <w:shd w:val="clear" w:color="auto" w:fill="auto"/>
            <w:vAlign w:val="center"/>
            <w:hideMark/>
          </w:tcPr>
          <w:p w14:paraId="657EB8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720</w:t>
            </w:r>
          </w:p>
        </w:tc>
        <w:tc>
          <w:tcPr>
            <w:tcW w:w="2632" w:type="dxa"/>
            <w:shd w:val="clear" w:color="auto" w:fill="auto"/>
            <w:vAlign w:val="center"/>
            <w:hideMark/>
          </w:tcPr>
          <w:p w14:paraId="498475B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720-2024-12-05-11-03-27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KOORDINACE A ORGANIZACE PÉČE U PACIENTA SESTROU – MEZIOBOROVÁ</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775C682C" w14:textId="3CFBA800" w:rsidR="006616C5" w:rsidRPr="006616C5" w:rsidRDefault="006616C5" w:rsidP="006643ED">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Výkon předložen do PS SZV již 3/2024 v balíčku paliatrických výkonů, kdy tento výkon v PS SZV neschválen.</w:t>
            </w:r>
            <w:r w:rsidRPr="006616C5">
              <w:rPr>
                <w:rFonts w:ascii="Calibri" w:eastAsia="Times New Roman" w:hAnsi="Calibri" w:cs="Calibri"/>
                <w:color w:val="000000"/>
                <w:sz w:val="18"/>
                <w:szCs w:val="18"/>
                <w:lang w:eastAsia="cs-CZ"/>
              </w:rPr>
              <w:br/>
              <w:t xml:space="preserve">Jedná se o administrativní výkon sestry bez přímé účasti pacienta, o koordinaci péče. Mělo by být již zahrnuto v nepřímých nákladech - režii. </w:t>
            </w:r>
          </w:p>
          <w:p w14:paraId="4DB809F8" w14:textId="3F57F3B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Nesouhlas se zavedením nového nelékařského výkonu, pokud předkladatel odůvodňuje, že zavedením výkonu se zefektivní činnost paliatrů (část péče poskytovaná lékařem se deleguje na sestry), pak by návazně musely být také přehodnoceny výkony klinických vyšetření.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76C72D4" w14:textId="77777777" w:rsidTr="00D56DE7">
        <w:trPr>
          <w:trHeight w:val="1805"/>
        </w:trPr>
        <w:tc>
          <w:tcPr>
            <w:tcW w:w="0" w:type="auto"/>
            <w:shd w:val="clear" w:color="auto" w:fill="auto"/>
            <w:vAlign w:val="center"/>
            <w:hideMark/>
          </w:tcPr>
          <w:p w14:paraId="0350D1B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720</w:t>
            </w:r>
          </w:p>
        </w:tc>
        <w:tc>
          <w:tcPr>
            <w:tcW w:w="2632" w:type="dxa"/>
            <w:shd w:val="clear" w:color="auto" w:fill="auto"/>
            <w:vAlign w:val="center"/>
            <w:hideMark/>
          </w:tcPr>
          <w:p w14:paraId="4E8B19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80056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ROZHOVOR PALIATRA S PACIENTEM O PLÁNU PŘIMĚŘENÉ PÉČE V KONTEXTU ZÁVAŽNÉHO ŽIVOT OHROŽUJÍCÍHO ONEMOCNĚNÍ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podmínek výkonu</w:t>
            </w:r>
          </w:p>
        </w:tc>
        <w:tc>
          <w:tcPr>
            <w:tcW w:w="10959" w:type="dxa"/>
            <w:shd w:val="clear" w:color="auto" w:fill="auto"/>
            <w:hideMark/>
          </w:tcPr>
          <w:p w14:paraId="3655D7AA" w14:textId="77777777"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Výkon do SZV zaveden od 1.1.2025 a již není vyhovující ???</w:t>
            </w:r>
            <w:r w:rsidRPr="006616C5">
              <w:rPr>
                <w:rFonts w:ascii="Calibri" w:eastAsia="Times New Roman" w:hAnsi="Calibri" w:cs="Calibri"/>
                <w:color w:val="000000"/>
                <w:sz w:val="18"/>
                <w:szCs w:val="18"/>
                <w:lang w:eastAsia="cs-CZ"/>
              </w:rPr>
              <w:t xml:space="preserve"> </w:t>
            </w:r>
          </w:p>
          <w:p w14:paraId="52F50E97" w14:textId="0A5D3F66"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Nesouhlas, aby z Podmínky byla odstraněna nepovolená kombinace s klinickým vyšetřením.</w:t>
            </w:r>
          </w:p>
          <w:p w14:paraId="152D4492" w14:textId="29A8FCC0" w:rsidR="006616C5" w:rsidRPr="006616C5" w:rsidRDefault="006616C5" w:rsidP="00F30823">
            <w:pPr>
              <w:pStyle w:val="Odstavecseseznamem"/>
              <w:numPr>
                <w:ilvl w:val="0"/>
                <w:numId w:val="42"/>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 distančním provedením výkonu s ohledem na jeho obsah. </w:t>
            </w:r>
          </w:p>
          <w:p w14:paraId="60FC3AE6" w14:textId="4FA1061D"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0E3F9686" w14:textId="77777777" w:rsidTr="00D56DE7">
        <w:trPr>
          <w:trHeight w:val="423"/>
        </w:trPr>
        <w:tc>
          <w:tcPr>
            <w:tcW w:w="0" w:type="auto"/>
            <w:shd w:val="clear" w:color="auto" w:fill="auto"/>
            <w:vAlign w:val="center"/>
            <w:hideMark/>
          </w:tcPr>
          <w:p w14:paraId="267E10B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w:t>
            </w:r>
          </w:p>
        </w:tc>
        <w:tc>
          <w:tcPr>
            <w:tcW w:w="2632" w:type="dxa"/>
            <w:shd w:val="clear" w:color="auto" w:fill="auto"/>
            <w:vAlign w:val="center"/>
            <w:hideMark/>
          </w:tcPr>
          <w:p w14:paraId="4D545DA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999-2024-12-11-09-12-45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VYSTAVENÍ LÉKAŘSKÉHO PŘEDPISU V SYSTÉMU ERECEPT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shd w:val="clear" w:color="auto" w:fill="auto"/>
            <w:hideMark/>
          </w:tcPr>
          <w:p w14:paraId="69852E1E" w14:textId="66BB1AD4" w:rsidR="006616C5" w:rsidRPr="006616C5" w:rsidRDefault="006616C5" w:rsidP="00224811">
            <w:pPr>
              <w:pStyle w:val="Odstavecseseznamem"/>
              <w:numPr>
                <w:ilvl w:val="0"/>
                <w:numId w:val="1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zavedením nového výkonu. Vystavení lékařského předpisu je pokryto již v rámci výkonů klinických vyšetření, i když klinické vyšetření bylo provedeno jiný den. V rámci klinického vyšetření je zřídkakdy pokryt celý obsah výkonu, zejména časová složka (obvyklá doba trvání výkonu) a přesto je výkon klinického vyšetření poskytovateli uhrazen, součástí této úhrady je administrativní činnost jako elektronický předpis chronicky užívané medikace. </w:t>
            </w:r>
          </w:p>
          <w:p w14:paraId="30F0694C" w14:textId="33013007" w:rsidR="006616C5" w:rsidRPr="006616C5" w:rsidRDefault="006616C5" w:rsidP="00224811">
            <w:pPr>
              <w:pStyle w:val="Odstavecseseznamem"/>
              <w:numPr>
                <w:ilvl w:val="0"/>
                <w:numId w:val="1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jasné, proč předkládá Sdružení ambulantních dermatovenerologů odb. 404, ale jako výkon odb. 999.</w:t>
            </w:r>
          </w:p>
          <w:p w14:paraId="12045F01" w14:textId="4F9C3D6E" w:rsidR="006616C5" w:rsidRPr="006616C5" w:rsidRDefault="006616C5" w:rsidP="00224811">
            <w:pPr>
              <w:pStyle w:val="Odstavecseseznamem"/>
              <w:numPr>
                <w:ilvl w:val="0"/>
                <w:numId w:val="14"/>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rámci podpory odbornosti dermatovenerologie již došlo k navýšení času klinických vyšetření (cíleného a kontrolního).</w:t>
            </w:r>
          </w:p>
          <w:p w14:paraId="1A1AB933" w14:textId="6D3190EC" w:rsidR="006616C5" w:rsidRPr="006616C5" w:rsidRDefault="006616C5" w:rsidP="00937355">
            <w:pPr>
              <w:spacing w:after="0" w:line="240" w:lineRule="auto"/>
              <w:ind w:left="360"/>
              <w:rPr>
                <w:rFonts w:ascii="Calibri" w:eastAsia="Times New Roman" w:hAnsi="Calibri" w:cs="Calibri"/>
                <w:color w:val="000000"/>
                <w:sz w:val="18"/>
                <w:szCs w:val="18"/>
                <w:lang w:eastAsia="cs-CZ"/>
              </w:rPr>
            </w:pPr>
          </w:p>
        </w:tc>
      </w:tr>
      <w:tr w:rsidR="006616C5" w:rsidRPr="006616C5" w14:paraId="6B29F909" w14:textId="77777777" w:rsidTr="009F0DC0">
        <w:trPr>
          <w:trHeight w:val="3258"/>
        </w:trPr>
        <w:tc>
          <w:tcPr>
            <w:tcW w:w="0" w:type="auto"/>
            <w:shd w:val="clear" w:color="auto" w:fill="auto"/>
            <w:vAlign w:val="center"/>
            <w:hideMark/>
          </w:tcPr>
          <w:p w14:paraId="387E409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414</w:t>
            </w:r>
          </w:p>
        </w:tc>
        <w:tc>
          <w:tcPr>
            <w:tcW w:w="2632" w:type="dxa"/>
            <w:shd w:val="clear" w:color="auto" w:fill="auto"/>
            <w:vAlign w:val="center"/>
            <w:hideMark/>
          </w:tcPr>
          <w:p w14:paraId="5E8187C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44239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OŠETŘENÍ A PŘEVAZ BÉRCOVÉHO VŘEDU LÉKAŘEM (1 BÉREC)</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popisu a obsahu výkonu, materiálů, přípravků, ZUM a bodové hodnoty</w:t>
            </w:r>
          </w:p>
        </w:tc>
        <w:tc>
          <w:tcPr>
            <w:tcW w:w="10959" w:type="dxa"/>
            <w:shd w:val="clear" w:color="auto" w:fill="auto"/>
            <w:hideMark/>
          </w:tcPr>
          <w:p w14:paraId="699D3B06" w14:textId="4000BEB2"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OF nyní 1/1 den, 5/1 týden požadavek na 2/1 den, 5/1 týden, přičemž je uvedeno, že výkon je na 1 bérec. Důvodem má být možnost ošetření 2 končetin? Nutno vysvětlit. V případě potřeby lze </w:t>
            </w:r>
            <w:r w:rsidRPr="006616C5">
              <w:rPr>
                <w:rFonts w:ascii="Calibri" w:eastAsia="Times New Roman" w:hAnsi="Calibri" w:cs="Calibri"/>
                <w:b/>
                <w:color w:val="000000"/>
                <w:sz w:val="18"/>
                <w:szCs w:val="18"/>
                <w:lang w:eastAsia="cs-CZ"/>
              </w:rPr>
              <w:t>vykázat kód laterality a ponechat OF</w:t>
            </w:r>
            <w:r w:rsidRPr="006616C5">
              <w:rPr>
                <w:rFonts w:ascii="Calibri" w:eastAsia="Times New Roman" w:hAnsi="Calibri" w:cs="Calibri"/>
                <w:color w:val="000000"/>
                <w:sz w:val="18"/>
                <w:szCs w:val="18"/>
                <w:lang w:eastAsia="cs-CZ"/>
              </w:rPr>
              <w:t xml:space="preserve"> - dle pravidel pro vykazování výkonů výkony prováděné na párových orgánech uhradí ZP pro jednoho pojištěnce v jednom dni 2x, pokud byly provedeny oboustranně, tj. na pravém i levém orgánu, není-li u výkonu stanoveno jinak.</w:t>
            </w:r>
          </w:p>
          <w:p w14:paraId="4FEE4ECA" w14:textId="77777777"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seříznutí kalosních okrajů skalpelem je původně součástí výkonu, nově má být vykazováno samostatným výkonem, nutno vysvětlit.</w:t>
            </w:r>
          </w:p>
          <w:p w14:paraId="04516DA8" w14:textId="77777777" w:rsidR="006616C5" w:rsidRPr="006616C5" w:rsidRDefault="006616C5" w:rsidP="00CC4E6A">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PMAT: vysvětlit 2x obinadlo, 2x sterilní rukavice, 2x kompresy (9 ks ?) V PMAT uvedena A002593 Kyreta jednorázová s cenou 123,80 Kč. Běžná cena je 76 Kč viz např. </w:t>
            </w:r>
            <w:hyperlink r:id="rId12" w:history="1">
              <w:r w:rsidRPr="006616C5">
                <w:rPr>
                  <w:rStyle w:val="Hypertextovodkaz"/>
                  <w:rFonts w:ascii="Calibri" w:eastAsia="Times New Roman" w:hAnsi="Calibri" w:cs="Calibri"/>
                  <w:sz w:val="18"/>
                  <w:szCs w:val="18"/>
                  <w:lang w:eastAsia="cs-CZ"/>
                </w:rPr>
                <w:t>https://www.argomed.cz/kyreta-biopticka-7-mm/</w:t>
              </w:r>
            </w:hyperlink>
            <w:r w:rsidRPr="006616C5">
              <w:rPr>
                <w:rFonts w:ascii="Calibri" w:eastAsia="Times New Roman" w:hAnsi="Calibri" w:cs="Calibri"/>
                <w:color w:val="000000"/>
                <w:sz w:val="18"/>
                <w:szCs w:val="18"/>
                <w:lang w:eastAsia="cs-CZ"/>
              </w:rPr>
              <w:t xml:space="preserve"> ev. vyjmout PMAT - A002593 - na odstranění nánosů a nečistoty ze spodiny defektu postačí dle akt. stavu dřevěná špachtle nebo jiné chirurgické sterilizovatelné nástroje (exkochleační lžička, potřeby pro nekrektomii..)</w:t>
            </w:r>
          </w:p>
          <w:p w14:paraId="0C38693D" w14:textId="79F4B045" w:rsidR="006616C5" w:rsidRPr="006616C5" w:rsidRDefault="006616C5" w:rsidP="009F0DC0">
            <w:pPr>
              <w:pStyle w:val="Odstavecseseznamem"/>
              <w:numPr>
                <w:ilvl w:val="0"/>
                <w:numId w:val="15"/>
              </w:numPr>
              <w:spacing w:after="0" w:line="240" w:lineRule="auto"/>
              <w:ind w:left="236" w:hanging="284"/>
              <w:rPr>
                <w:rFonts w:ascii="Calibri" w:eastAsia="Times New Roman" w:hAnsi="Calibri" w:cs="Calibri"/>
                <w:color w:val="000000"/>
                <w:sz w:val="18"/>
                <w:szCs w:val="18"/>
                <w:lang w:eastAsia="cs-CZ"/>
              </w:rPr>
            </w:pPr>
            <w:r w:rsidRPr="009F0DC0">
              <w:rPr>
                <w:rFonts w:ascii="Calibri" w:eastAsia="Times New Roman" w:hAnsi="Calibri" w:cs="Calibri"/>
                <w:color w:val="000000"/>
                <w:sz w:val="18"/>
                <w:szCs w:val="18"/>
                <w:lang w:eastAsia="cs-CZ"/>
              </w:rPr>
              <w:t xml:space="preserve">vyjasnit ZUM krytí – dle obsahu výkonu </w:t>
            </w:r>
            <w:r w:rsidRPr="009F0DC0">
              <w:rPr>
                <w:rFonts w:ascii="Calibri" w:eastAsia="Times New Roman" w:hAnsi="Calibri" w:cs="Calibri"/>
                <w:color w:val="000000"/>
                <w:sz w:val="18"/>
                <w:szCs w:val="18"/>
                <w:lang w:eastAsia="cs-CZ"/>
              </w:rPr>
              <w:br/>
            </w:r>
          </w:p>
        </w:tc>
      </w:tr>
      <w:tr w:rsidR="006616C5" w:rsidRPr="006616C5" w14:paraId="60C3AC67" w14:textId="77777777" w:rsidTr="00D56DE7">
        <w:trPr>
          <w:trHeight w:val="1132"/>
        </w:trPr>
        <w:tc>
          <w:tcPr>
            <w:tcW w:w="0" w:type="auto"/>
            <w:shd w:val="clear" w:color="auto" w:fill="auto"/>
            <w:vAlign w:val="center"/>
            <w:hideMark/>
          </w:tcPr>
          <w:p w14:paraId="4443D11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414</w:t>
            </w:r>
          </w:p>
        </w:tc>
        <w:tc>
          <w:tcPr>
            <w:tcW w:w="2632" w:type="dxa"/>
            <w:shd w:val="clear" w:color="auto" w:fill="auto"/>
            <w:vAlign w:val="center"/>
            <w:hideMark/>
          </w:tcPr>
          <w:p w14:paraId="78B9654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SNESENÍ MNOHOČETNÝCH MOLUSEK</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obsahu výkonu, materiálů, přípravků, ZUM, ZULP a bodové hodnoty</w:t>
            </w:r>
          </w:p>
        </w:tc>
        <w:tc>
          <w:tcPr>
            <w:tcW w:w="10959" w:type="dxa"/>
            <w:shd w:val="clear" w:color="auto" w:fill="auto"/>
            <w:hideMark/>
          </w:tcPr>
          <w:p w14:paraId="1C66666D" w14:textId="77777777"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Velké navýšení PMAt a PLP – nutno vysvětlit důvody</w:t>
            </w:r>
          </w:p>
          <w:p w14:paraId="012F349B" w14:textId="12AD4616"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PMAT uvedena A002593 Kyreta jednorázová s cenou 123,80 Kč. Běžná cena je 76 Kč viz např. </w:t>
            </w:r>
            <w:hyperlink r:id="rId13" w:history="1">
              <w:r w:rsidRPr="006616C5">
                <w:rPr>
                  <w:rStyle w:val="Hypertextovodkaz"/>
                  <w:rFonts w:ascii="Calibri" w:eastAsia="Times New Roman" w:hAnsi="Calibri" w:cs="Calibri"/>
                  <w:sz w:val="18"/>
                  <w:szCs w:val="18"/>
                  <w:lang w:eastAsia="cs-CZ"/>
                </w:rPr>
                <w:t>https://www.argomed.cz/kyreta-biopticka-7-mm/</w:t>
              </w:r>
            </w:hyperlink>
            <w:r w:rsidRPr="006616C5">
              <w:rPr>
                <w:rFonts w:ascii="Calibri" w:eastAsia="Times New Roman" w:hAnsi="Calibri" w:cs="Calibri"/>
                <w:color w:val="000000"/>
                <w:sz w:val="18"/>
                <w:szCs w:val="18"/>
                <w:lang w:eastAsia="cs-CZ"/>
              </w:rPr>
              <w:t xml:space="preserve"> Nelze použít jiné chirurgické sterilizovatelné nástroje (exkochleační lžička, potřeby pro nekrektomii..)? – v stávajícím RL uvedena lžička.</w:t>
            </w:r>
          </w:p>
          <w:p w14:paraId="27F91BB0" w14:textId="77777777"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Místo 0048262 Framykoinu za 1,3 bb. nově v SZV uvedený přípravek 0225888 Emla 25mg/g+25mg/g crm 1x30g za 844,30 Kč (143 bb. na výkon) – značné navýšení, nutno vysvětlit.</w:t>
            </w:r>
          </w:p>
          <w:p w14:paraId="479957A2" w14:textId="1C090B59" w:rsidR="006616C5" w:rsidRPr="006616C5" w:rsidRDefault="006616C5" w:rsidP="008370FD">
            <w:pPr>
              <w:pStyle w:val="Odstavecseseznamem"/>
              <w:numPr>
                <w:ilvl w:val="0"/>
                <w:numId w:val="16"/>
              </w:numPr>
              <w:spacing w:after="0" w:line="240" w:lineRule="auto"/>
              <w:ind w:left="236" w:hanging="236"/>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Nově uvedeno, že „Ošetřením erozí savým sterilním krytím, event. s aplikací externa (vykazuje se samostatnými kódy – jakými - nutno upřesnit.</w:t>
            </w:r>
          </w:p>
        </w:tc>
      </w:tr>
      <w:tr w:rsidR="006616C5" w:rsidRPr="006616C5" w14:paraId="0557CA54" w14:textId="77777777" w:rsidTr="00D56DE7">
        <w:trPr>
          <w:trHeight w:val="4178"/>
        </w:trPr>
        <w:tc>
          <w:tcPr>
            <w:tcW w:w="0" w:type="auto"/>
            <w:shd w:val="clear" w:color="auto" w:fill="auto"/>
            <w:vAlign w:val="center"/>
            <w:hideMark/>
          </w:tcPr>
          <w:p w14:paraId="4DB9E15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404</w:t>
            </w:r>
          </w:p>
        </w:tc>
        <w:tc>
          <w:tcPr>
            <w:tcW w:w="2632" w:type="dxa"/>
            <w:shd w:val="clear" w:color="auto" w:fill="auto"/>
            <w:vAlign w:val="center"/>
            <w:hideMark/>
          </w:tcPr>
          <w:p w14:paraId="6F07362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44281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DIGITÁLNÍ EPILUMINISCENČNÍ VIDEOMIKROSKOPIE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a obsahu výkonu, nositele výkonu a bodové hodnoty</w:t>
            </w:r>
          </w:p>
        </w:tc>
        <w:tc>
          <w:tcPr>
            <w:tcW w:w="10959" w:type="dxa"/>
            <w:shd w:val="clear" w:color="auto" w:fill="auto"/>
            <w:hideMark/>
          </w:tcPr>
          <w:p w14:paraId="0B718985" w14:textId="40D6A3FB" w:rsidR="006616C5" w:rsidRPr="006616C5" w:rsidRDefault="006616C5" w:rsidP="00F30823">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Popisu dochází k rozšíření indikačního spektra pro použití výkonu, a to velmi široce a obecně pro „dif. dg. některých kožních zánětů“ z jakého důvodu?, navíc</w:t>
            </w:r>
            <w:r w:rsidRPr="006616C5">
              <w:rPr>
                <w:rFonts w:ascii="Calibri" w:eastAsia="Times New Roman" w:hAnsi="Calibri" w:cs="Calibri"/>
                <w:b/>
                <w:color w:val="000000"/>
                <w:sz w:val="18"/>
                <w:szCs w:val="18"/>
                <w:lang w:eastAsia="cs-CZ"/>
              </w:rPr>
              <w:t xml:space="preserve"> přístrojové vybavení není nepodkročitelným vybavením amb. pracoviště odb. 404</w:t>
            </w:r>
          </w:p>
          <w:p w14:paraId="4B9917DE" w14:textId="3A9BF0CC" w:rsidR="006616C5" w:rsidRPr="006616C5" w:rsidRDefault="006616C5" w:rsidP="00F30823">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Dochází k výrazné redukci Obsahu a rozsahu výkonu – již se nebude vyhodnocovat, jak je nyní popsáno?</w:t>
            </w:r>
          </w:p>
          <w:p w14:paraId="4B357644" w14:textId="77777777" w:rsidR="006616C5" w:rsidRPr="006616C5" w:rsidRDefault="006616C5" w:rsidP="008370FD">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odůvodnění je uvedeno: „Revize výkonů má za cíl odstranit nejistotou ve vymezení, obsahu a rozsahu výkonu, cizelovat popis výkonu a aktualizovat materiály používané u výkonů. Požadavek na školení v melanomové poradně je zbytný s ohledem na náplň atestačního vzdělávání.“ </w:t>
            </w:r>
            <w:r w:rsidRPr="006616C5">
              <w:rPr>
                <w:rFonts w:ascii="Calibri" w:eastAsia="Times New Roman" w:hAnsi="Calibri" w:cs="Calibri"/>
                <w:b/>
                <w:color w:val="000000"/>
                <w:sz w:val="18"/>
                <w:szCs w:val="18"/>
                <w:lang w:eastAsia="cs-CZ"/>
              </w:rPr>
              <w:t>Tedy již speciální erudice L3 není potřeba? Nutno jasně specifikovat erudici</w:t>
            </w:r>
            <w:r w:rsidRPr="006616C5">
              <w:rPr>
                <w:rFonts w:ascii="Calibri" w:eastAsia="Times New Roman" w:hAnsi="Calibri" w:cs="Calibri"/>
                <w:color w:val="000000"/>
                <w:sz w:val="18"/>
                <w:szCs w:val="18"/>
                <w:lang w:eastAsia="cs-CZ"/>
              </w:rPr>
              <w:t>.</w:t>
            </w:r>
          </w:p>
          <w:p w14:paraId="5D06E7A4" w14:textId="77777777" w:rsidR="006616C5" w:rsidRPr="006616C5" w:rsidRDefault="006616C5" w:rsidP="008370FD">
            <w:pPr>
              <w:pStyle w:val="Odstavecseseznamem"/>
              <w:numPr>
                <w:ilvl w:val="0"/>
                <w:numId w:val="17"/>
              </w:numPr>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specifikováno S  - specifikace pracoviště. Nutno doplnit.</w:t>
            </w:r>
          </w:p>
          <w:p w14:paraId="6CF16FB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710A49C9" w14:textId="77777777" w:rsidTr="00D56DE7">
        <w:trPr>
          <w:trHeight w:val="5809"/>
        </w:trPr>
        <w:tc>
          <w:tcPr>
            <w:tcW w:w="0" w:type="auto"/>
            <w:shd w:val="clear" w:color="auto" w:fill="auto"/>
            <w:vAlign w:val="center"/>
            <w:hideMark/>
          </w:tcPr>
          <w:p w14:paraId="13F99BF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603</w:t>
            </w:r>
          </w:p>
        </w:tc>
        <w:tc>
          <w:tcPr>
            <w:tcW w:w="2632" w:type="dxa"/>
            <w:shd w:val="clear" w:color="auto" w:fill="auto"/>
            <w:vAlign w:val="center"/>
            <w:hideMark/>
          </w:tcPr>
          <w:p w14:paraId="69E0DC9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ULTRASONOGRAFICKÉ VYŠETŘENÍ PÁNVE U GYNEKOLOGICKÝCH ONEMOCNĚNÍ, V PORODNICTVÍ A ŠESTINEDĚLÍ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nositele výkonu, materiálů a bodové hodnoty</w:t>
            </w:r>
          </w:p>
        </w:tc>
        <w:tc>
          <w:tcPr>
            <w:tcW w:w="10959" w:type="dxa"/>
            <w:shd w:val="clear" w:color="auto" w:fill="auto"/>
            <w:hideMark/>
          </w:tcPr>
          <w:p w14:paraId="7AB21663" w14:textId="77777777" w:rsidR="006616C5" w:rsidRPr="006616C5" w:rsidRDefault="006616C5" w:rsidP="00441C84">
            <w:pPr>
              <w:pStyle w:val="Odstavecseseznamem"/>
              <w:numPr>
                <w:ilvl w:val="0"/>
                <w:numId w:val="43"/>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Požadujeme stanovisko od odboru vzdělávání MZČR k úpravě L2 na L3  - dle   vyhl. 397/2020 – obecná gynekologie  v </w:t>
            </w:r>
            <w:r w:rsidRPr="006616C5">
              <w:rPr>
                <w:rFonts w:ascii="Calibri" w:eastAsia="Times New Roman" w:hAnsi="Calibri" w:cs="Calibri"/>
                <w:b/>
                <w:color w:val="000000"/>
                <w:sz w:val="18"/>
                <w:szCs w:val="18"/>
                <w:lang w:eastAsia="cs-CZ"/>
              </w:rPr>
              <w:t xml:space="preserve">prakt. dovednostech je uvedeno - gynekologická UZ vyšetření včetně diagnostiky raného těhotenství tzn. ponechat na L2 </w:t>
            </w:r>
            <w:r w:rsidRPr="006616C5">
              <w:rPr>
                <w:rFonts w:ascii="Calibri" w:eastAsia="Times New Roman" w:hAnsi="Calibri" w:cs="Calibri"/>
                <w:color w:val="000000"/>
                <w:sz w:val="18"/>
                <w:szCs w:val="18"/>
                <w:lang w:eastAsia="cs-CZ"/>
              </w:rPr>
              <w:t>(uvedeno do 31.12.2024).</w:t>
            </w:r>
          </w:p>
          <w:p w14:paraId="1E565512" w14:textId="1125BC7F" w:rsidR="006616C5" w:rsidRPr="006616C5" w:rsidRDefault="006616C5" w:rsidP="005D1AA9">
            <w:pPr>
              <w:pStyle w:val="Odstavecseseznamem"/>
              <w:numPr>
                <w:ilvl w:val="0"/>
                <w:numId w:val="43"/>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Důvod úpravy frekvence nevysvětlen – navrhujeme stávající úpravu naopak upřesnit na </w:t>
            </w:r>
            <w:r w:rsidRPr="006616C5">
              <w:rPr>
                <w:rFonts w:ascii="Calibri" w:hAnsi="Calibri" w:cs="Calibri"/>
                <w:color w:val="333333"/>
                <w:sz w:val="18"/>
                <w:szCs w:val="18"/>
                <w:shd w:val="clear" w:color="auto" w:fill="FFFFFF"/>
              </w:rPr>
              <w:t>1/ 1 den, 4/1 čtvrtletí, 7/1rok</w:t>
            </w:r>
          </w:p>
        </w:tc>
      </w:tr>
      <w:tr w:rsidR="006616C5" w:rsidRPr="006616C5" w14:paraId="040E908D" w14:textId="77777777" w:rsidTr="005D1AA9">
        <w:trPr>
          <w:trHeight w:val="2691"/>
        </w:trPr>
        <w:tc>
          <w:tcPr>
            <w:tcW w:w="0" w:type="auto"/>
            <w:shd w:val="clear" w:color="auto" w:fill="auto"/>
            <w:vAlign w:val="center"/>
            <w:hideMark/>
          </w:tcPr>
          <w:p w14:paraId="32BD915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D7D910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SELEKTIVNÍ TROMBOLÝZA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753BD4B8" w14:textId="1EC38CF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u w:val="single"/>
                <w:lang w:eastAsia="cs-CZ"/>
              </w:rPr>
              <w:t>Obecně ke všem výkonům navrženým ke sdílení s odb. 504</w:t>
            </w:r>
            <w:r w:rsidRPr="006616C5">
              <w:rPr>
                <w:rFonts w:ascii="Calibri" w:eastAsia="Times New Roman" w:hAnsi="Calibri" w:cs="Calibri"/>
                <w:color w:val="000000"/>
                <w:sz w:val="18"/>
                <w:szCs w:val="18"/>
                <w:lang w:eastAsia="cs-CZ"/>
              </w:rPr>
              <w:t>:</w:t>
            </w:r>
          </w:p>
          <w:p w14:paraId="135C7DCC" w14:textId="77777777" w:rsidR="006616C5" w:rsidRPr="006616C5" w:rsidRDefault="006616C5" w:rsidP="00E9018F">
            <w:pPr>
              <w:pStyle w:val="Odstavecseseznamem"/>
              <w:numPr>
                <w:ilvl w:val="0"/>
                <w:numId w:val="33"/>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Sdílení možno rozšířit pro odb. 504 s podmínkou dle autorské odb. – viz prof. Roček. </w:t>
            </w:r>
          </w:p>
          <w:p w14:paraId="5E52C4C3" w14:textId="77777777" w:rsidR="006616C5" w:rsidRPr="006616C5" w:rsidRDefault="006616C5" w:rsidP="00E9018F">
            <w:pPr>
              <w:pStyle w:val="Odstavecseseznamem"/>
              <w:numPr>
                <w:ilvl w:val="0"/>
                <w:numId w:val="33"/>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Sdílení pro odb. angiologie je již historická a podmínky jsou v RL nataveny na F021 </w:t>
            </w:r>
          </w:p>
          <w:p w14:paraId="28535BE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0F8CE4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v části "Obsah a rozsah výkonu" nahradit větu " Aplikace trombolytika a další průběžné kontroly vstřikem k.l. s dokumentací na rtg film." za např. "Aplikace trombolytika s průběžnou kontrolou vstřikem kontrastní látky současně s angiografickou kontrolou."  a odebrat položku M2086 Materiál filmový (600b), nepoužívá se.</w:t>
            </w:r>
            <w:r w:rsidRPr="006616C5">
              <w:rPr>
                <w:rFonts w:ascii="Calibri" w:eastAsia="Times New Roman" w:hAnsi="Calibri" w:cs="Calibri"/>
                <w:color w:val="000000"/>
                <w:sz w:val="18"/>
                <w:szCs w:val="18"/>
                <w:lang w:eastAsia="cs-CZ"/>
              </w:rPr>
              <w:br/>
            </w:r>
          </w:p>
        </w:tc>
      </w:tr>
      <w:tr w:rsidR="006616C5" w:rsidRPr="006616C5" w14:paraId="6F43B949" w14:textId="77777777" w:rsidTr="00D56DE7">
        <w:trPr>
          <w:trHeight w:val="2233"/>
        </w:trPr>
        <w:tc>
          <w:tcPr>
            <w:tcW w:w="0" w:type="auto"/>
            <w:shd w:val="clear" w:color="auto" w:fill="auto"/>
            <w:vAlign w:val="center"/>
            <w:hideMark/>
          </w:tcPr>
          <w:p w14:paraId="3DCC366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E4F1A2D"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EXTRAKCE CIZÍHO TĚLESA Z CÉVNÍHO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13D10A4" w14:textId="77777777" w:rsidR="006616C5" w:rsidRPr="006616C5" w:rsidRDefault="006616C5" w:rsidP="002E028A">
            <w:pPr>
              <w:pStyle w:val="Odstavecseseznamem"/>
              <w:numPr>
                <w:ilvl w:val="0"/>
                <w:numId w:val="34"/>
              </w:numPr>
              <w:tabs>
                <w:tab w:val="left" w:pos="94"/>
              </w:tabs>
              <w:spacing w:after="0" w:line="240" w:lineRule="auto"/>
              <w:ind w:left="23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3EB4322E"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odstranit z části  "Obsah a rozsah výkonu" : "vč. filmového materiálu.", "ev. s dokumentací na rtg film (ev. videozáznam).", možno nahradit "ev. s obrazovou dokumentací". </w:t>
            </w:r>
          </w:p>
          <w:p w14:paraId="21F5D6F2" w14:textId="56CDCC22"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Odebrat položku M2086 Materiálový film.</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0AB6542" w14:textId="77777777" w:rsidTr="00D56DE7">
        <w:trPr>
          <w:trHeight w:val="2124"/>
        </w:trPr>
        <w:tc>
          <w:tcPr>
            <w:tcW w:w="0" w:type="auto"/>
            <w:shd w:val="clear" w:color="auto" w:fill="auto"/>
            <w:vAlign w:val="center"/>
            <w:hideMark/>
          </w:tcPr>
          <w:p w14:paraId="1428084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ED24ED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TERAPEUTICKÁ EMBOLIZACE V CÉVNÍM ŘEČIŠTI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073DB5C9"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573906C" w14:textId="50DC273B" w:rsidR="006616C5" w:rsidRPr="006616C5" w:rsidRDefault="006616C5" w:rsidP="00244E61">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odstranit z části "Obsah a rozsah výkonu" : "vč. filmového materiálu.", "ev. s dokumentací na rtg film (ev. videozáznam).", možno nahradit "ev. s obrazovou dokumentací". </w:t>
            </w:r>
          </w:p>
          <w:p w14:paraId="1D78719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16557B12" w14:textId="77777777" w:rsidTr="00D56DE7">
        <w:trPr>
          <w:trHeight w:val="2154"/>
        </w:trPr>
        <w:tc>
          <w:tcPr>
            <w:tcW w:w="0" w:type="auto"/>
            <w:shd w:val="clear" w:color="auto" w:fill="auto"/>
            <w:vAlign w:val="center"/>
            <w:hideMark/>
          </w:tcPr>
          <w:p w14:paraId="3A586AE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D0AA05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STENTU DO TEPENNÉHO ČI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6F2ADB3F"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A29F2D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ochranné pomůcky personálu jsou součástí režie, nepatří do přístrojového vybavení.</w:t>
            </w:r>
            <w:r w:rsidRPr="006616C5">
              <w:rPr>
                <w:rFonts w:ascii="Calibri" w:eastAsia="Times New Roman" w:hAnsi="Calibri" w:cs="Calibri"/>
                <w:color w:val="000000"/>
                <w:sz w:val="18"/>
                <w:szCs w:val="18"/>
                <w:lang w:eastAsia="cs-CZ"/>
              </w:rPr>
              <w:br/>
            </w:r>
          </w:p>
        </w:tc>
      </w:tr>
      <w:tr w:rsidR="006616C5" w:rsidRPr="006616C5" w14:paraId="3BAF533A" w14:textId="77777777" w:rsidTr="003D4673">
        <w:trPr>
          <w:trHeight w:val="674"/>
        </w:trPr>
        <w:tc>
          <w:tcPr>
            <w:tcW w:w="0" w:type="auto"/>
            <w:shd w:val="clear" w:color="auto" w:fill="auto"/>
            <w:vAlign w:val="center"/>
            <w:hideMark/>
          </w:tcPr>
          <w:p w14:paraId="685F2306"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4CF93F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MECHANICKÁ ATEREKTOMIE/TROMBEKTOMIE </w:t>
            </w:r>
            <w:r w:rsidRPr="006616C5">
              <w:rPr>
                <w:rFonts w:ascii="Calibri" w:eastAsia="Times New Roman" w:hAnsi="Calibri" w:cs="Calibri"/>
                <w:b/>
                <w:bCs/>
                <w:color w:val="000000"/>
                <w:sz w:val="18"/>
                <w:szCs w:val="18"/>
                <w:lang w:eastAsia="cs-CZ"/>
              </w:rPr>
              <w:lastRenderedPageBreak/>
              <w:t>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003C393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216BB29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materiálovou položku A002594 (zde 600b), v praxi se film již nepožívá a digitalizace/software je zahrnut v režii.</w:t>
            </w:r>
            <w:r w:rsidRPr="006616C5">
              <w:rPr>
                <w:rFonts w:ascii="Calibri" w:eastAsia="Times New Roman" w:hAnsi="Calibri" w:cs="Calibri"/>
                <w:color w:val="000000"/>
                <w:sz w:val="18"/>
                <w:szCs w:val="18"/>
                <w:lang w:eastAsia="cs-CZ"/>
              </w:rPr>
              <w:br/>
            </w:r>
          </w:p>
        </w:tc>
      </w:tr>
      <w:tr w:rsidR="006616C5" w:rsidRPr="006616C5" w14:paraId="3F010619" w14:textId="77777777" w:rsidTr="003D4673">
        <w:trPr>
          <w:trHeight w:val="2331"/>
        </w:trPr>
        <w:tc>
          <w:tcPr>
            <w:tcW w:w="0" w:type="auto"/>
            <w:shd w:val="clear" w:color="auto" w:fill="auto"/>
            <w:vAlign w:val="center"/>
            <w:hideMark/>
          </w:tcPr>
          <w:p w14:paraId="5018B0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E348BE7"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PŘEHLEDNÁ ČI SELEKTIVNÍ ANGIOGRAFIE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7921798A"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4408B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B3A94DC"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případě otevření výkonu odebrat položku M2086 Materiál filmový (600b), již se nepoužívá. </w:t>
            </w:r>
          </w:p>
          <w:p w14:paraId="616D73D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 části "Čím výkon začína" odstranit: "ev. Zhotovením "zkušebních" snímků.", z části "Obsah a rozsah výkonu" odstranit: "vč.filmového materiálu." dále odstranit/nahradit: "při současném záznamu na film ev paralelní videozáznam.Vyvolání a ", sousloví "filmové dokumentace" nahradit "obrazového záznamu".</w:t>
            </w:r>
            <w:r w:rsidRPr="006616C5">
              <w:rPr>
                <w:rFonts w:ascii="Calibri" w:eastAsia="Times New Roman" w:hAnsi="Calibri" w:cs="Calibri"/>
                <w:color w:val="000000"/>
                <w:sz w:val="18"/>
                <w:szCs w:val="18"/>
                <w:lang w:eastAsia="cs-CZ"/>
              </w:rPr>
              <w:br/>
            </w:r>
          </w:p>
        </w:tc>
      </w:tr>
      <w:tr w:rsidR="006616C5" w:rsidRPr="006616C5" w14:paraId="72E7A53C" w14:textId="77777777" w:rsidTr="003D4673">
        <w:trPr>
          <w:trHeight w:val="2233"/>
        </w:trPr>
        <w:tc>
          <w:tcPr>
            <w:tcW w:w="0" w:type="auto"/>
            <w:shd w:val="clear" w:color="auto" w:fill="auto"/>
            <w:vAlign w:val="center"/>
            <w:hideMark/>
          </w:tcPr>
          <w:p w14:paraId="2553B98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1800948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PŘEHLEDNÁ ČI SELEKTIVNÍ ANGIOGRAFIE NAVAZUJÍCÍ NA PŘEDCHOZÍ PŘEHLEDNOU ČI SELEKTIVNÍ ANGIOGRAFII (BEZ VÝMĚNY CÉVKY)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3A6069EA"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FCC1252" w14:textId="488912D3"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z části "Obsah a rozsah výkonu" větu "Příprava rtg nářadí a náčiní vč. filmů. ", dále odstranit/nahradit "záznamu na film event. paralelní videozáznam. Vyvolání a ", sousloví "filmové dokumentace" nahradit "obrazového záznamu". Odebrat položku M2052 Materiál filmový (300b), nepoužívá se.</w:t>
            </w:r>
          </w:p>
        </w:tc>
      </w:tr>
      <w:tr w:rsidR="006616C5" w:rsidRPr="006616C5" w14:paraId="56586A68" w14:textId="77777777" w:rsidTr="003D4673">
        <w:trPr>
          <w:trHeight w:val="139"/>
        </w:trPr>
        <w:tc>
          <w:tcPr>
            <w:tcW w:w="0" w:type="auto"/>
            <w:shd w:val="clear" w:color="auto" w:fill="auto"/>
            <w:vAlign w:val="center"/>
            <w:hideMark/>
          </w:tcPr>
          <w:p w14:paraId="3BBAD9A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0A3C69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PŘEHLEDNÁ ČI SELEKTIVNÍ ANGIOGRAFIE NAVAZUJÍCÍ NA </w:t>
            </w:r>
            <w:r w:rsidRPr="006616C5">
              <w:rPr>
                <w:rFonts w:ascii="Calibri" w:eastAsia="Times New Roman" w:hAnsi="Calibri" w:cs="Calibri"/>
                <w:b/>
                <w:bCs/>
                <w:color w:val="000000"/>
                <w:sz w:val="18"/>
                <w:szCs w:val="18"/>
                <w:lang w:eastAsia="cs-CZ"/>
              </w:rPr>
              <w:lastRenderedPageBreak/>
              <w:t>PŘEDCHOZÍ PŘEHLEDNOU ČI SELEKTIVNÍ ANGIOGRAFII (S VÝMĚNOU CÉVKY)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39237098"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1FA349F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 případě otevření výkonu odebrat z části "Obsah a rozsah výkonu" větu "Příprava rtg nářadí a náčiní vč. filmů. ", dále odstranit/nahradit "záznamu na film event. paralelní videozáznam. Vyvolání a ", sousloví "filmové dokumentace" nahradit "obrazového záznamu". Odebrat položku M2052 </w:t>
            </w:r>
            <w:r w:rsidRPr="006616C5">
              <w:rPr>
                <w:rFonts w:ascii="Calibri" w:eastAsia="Times New Roman" w:hAnsi="Calibri" w:cs="Calibri"/>
                <w:color w:val="000000"/>
                <w:sz w:val="18"/>
                <w:szCs w:val="18"/>
                <w:lang w:eastAsia="cs-CZ"/>
              </w:rPr>
              <w:lastRenderedPageBreak/>
              <w:t>Materiál filmový (300b), nepoužívá se.</w:t>
            </w:r>
            <w:r w:rsidRPr="006616C5">
              <w:rPr>
                <w:rFonts w:ascii="Calibri" w:eastAsia="Times New Roman" w:hAnsi="Calibri" w:cs="Calibri"/>
                <w:color w:val="000000"/>
                <w:sz w:val="18"/>
                <w:szCs w:val="18"/>
                <w:lang w:eastAsia="cs-CZ"/>
              </w:rPr>
              <w:br/>
            </w:r>
          </w:p>
        </w:tc>
      </w:tr>
      <w:tr w:rsidR="006616C5" w:rsidRPr="006616C5" w14:paraId="6C0848F0" w14:textId="77777777" w:rsidTr="003D4673">
        <w:trPr>
          <w:trHeight w:val="2102"/>
        </w:trPr>
        <w:tc>
          <w:tcPr>
            <w:tcW w:w="0" w:type="auto"/>
            <w:shd w:val="clear" w:color="auto" w:fill="auto"/>
            <w:vAlign w:val="center"/>
            <w:hideMark/>
          </w:tcPr>
          <w:p w14:paraId="18F6F90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5BCC5A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PUNKČNÍ ANGIOGRAFIE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0542FC8"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8B9D409" w14:textId="19742EB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případě otevření výkonu z části "Čím výkon začíná" odstranit: "ev. Zhotovením "zkušebních" snímků.", z části "Obsah a rozsah výkonu" odstranit: "vč. filmového materiálu." dále odstranit/nahradit: "při současném záznamu na film ev. paralelní videozáznam. Vyvolání a... "</w:t>
            </w:r>
            <w:r w:rsidRPr="006616C5">
              <w:rPr>
                <w:rFonts w:ascii="Calibri" w:eastAsia="Times New Roman" w:hAnsi="Calibri" w:cs="Calibri"/>
                <w:color w:val="000000"/>
                <w:sz w:val="18"/>
                <w:szCs w:val="18"/>
                <w:lang w:eastAsia="cs-CZ"/>
              </w:rPr>
              <w:br/>
            </w:r>
          </w:p>
        </w:tc>
      </w:tr>
      <w:tr w:rsidR="006616C5" w:rsidRPr="006616C5" w14:paraId="443DCEBE" w14:textId="77777777" w:rsidTr="003D4673">
        <w:trPr>
          <w:trHeight w:val="249"/>
        </w:trPr>
        <w:tc>
          <w:tcPr>
            <w:tcW w:w="0" w:type="auto"/>
            <w:shd w:val="clear" w:color="auto" w:fill="auto"/>
            <w:vAlign w:val="center"/>
            <w:hideMark/>
          </w:tcPr>
          <w:p w14:paraId="14E3201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851EFD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TRANSLUMINÁLNÍ ANGIOPLASTIKA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5C3DCA60"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989BD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případě otevření výkonu odebrat položku N2086 Materiál filmový (600b), v praxi se již nepožívá. Je nutné množství M2089 Cévka rekanalizační 3x? Není v ZUM "A000552 Cévka" duplicitou?</w:t>
            </w:r>
            <w:r w:rsidRPr="006616C5">
              <w:rPr>
                <w:rFonts w:ascii="Calibri" w:eastAsia="Times New Roman" w:hAnsi="Calibri" w:cs="Calibri"/>
                <w:color w:val="000000"/>
                <w:sz w:val="18"/>
                <w:szCs w:val="18"/>
                <w:lang w:eastAsia="cs-CZ"/>
              </w:rPr>
              <w:br/>
            </w:r>
          </w:p>
        </w:tc>
      </w:tr>
      <w:tr w:rsidR="006616C5" w:rsidRPr="006616C5" w14:paraId="1EB7E0CF" w14:textId="77777777" w:rsidTr="003D4673">
        <w:trPr>
          <w:trHeight w:val="1137"/>
        </w:trPr>
        <w:tc>
          <w:tcPr>
            <w:tcW w:w="0" w:type="auto"/>
            <w:shd w:val="clear" w:color="auto" w:fill="auto"/>
            <w:vAlign w:val="center"/>
            <w:hideMark/>
          </w:tcPr>
          <w:p w14:paraId="12311A6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00CEB0E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STENTGRAFTU DO NEKORONÁRNÍHO TEPENNÉHO NEBO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žádost o sdílení výkonu odb. 809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6AE38C9"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04C5436A" w14:textId="2D675641"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Ve změnovém řízení MZ ČR je uvedena změna </w:t>
            </w:r>
            <w:r w:rsidRPr="006616C5">
              <w:rPr>
                <w:rFonts w:ascii="Calibri" w:eastAsia="Times New Roman" w:hAnsi="Calibri" w:cs="Calibri"/>
                <w:b/>
                <w:color w:val="000000"/>
                <w:sz w:val="18"/>
                <w:szCs w:val="18"/>
                <w:lang w:eastAsia="cs-CZ"/>
              </w:rPr>
              <w:t>z odb. 809 na odb. 810</w:t>
            </w:r>
            <w:r w:rsidRPr="006616C5">
              <w:rPr>
                <w:rFonts w:ascii="Calibri" w:eastAsia="Times New Roman" w:hAnsi="Calibri" w:cs="Calibri"/>
                <w:color w:val="000000"/>
                <w:sz w:val="18"/>
                <w:szCs w:val="18"/>
                <w:lang w:eastAsia="cs-CZ"/>
              </w:rPr>
              <w:t xml:space="preserve"> (↑sazba režie), není zmíněno sdílení s odb. 504, důvod?</w:t>
            </w:r>
            <w:r w:rsidRPr="006616C5">
              <w:rPr>
                <w:rFonts w:ascii="Calibri" w:eastAsia="Times New Roman" w:hAnsi="Calibri" w:cs="Calibri"/>
                <w:color w:val="000000"/>
                <w:sz w:val="18"/>
                <w:szCs w:val="18"/>
                <w:lang w:eastAsia="cs-CZ"/>
              </w:rPr>
              <w:br/>
              <w:t>Položka M0381 v části "Přípravky", je dle číselníku kód pro Vatu buničitou 500g, nikoli pro F1/1 (s kódem 0098880).</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lastRenderedPageBreak/>
              <w:t>Prosíme blíže specifikovat ZUM položky, takto nejasné, co je například AAA guide.</w:t>
            </w:r>
            <w:r w:rsidRPr="006616C5">
              <w:rPr>
                <w:rFonts w:ascii="Calibri" w:eastAsia="Times New Roman" w:hAnsi="Calibri" w:cs="Calibri"/>
                <w:color w:val="000000"/>
                <w:sz w:val="18"/>
                <w:szCs w:val="18"/>
                <w:lang w:eastAsia="cs-CZ"/>
              </w:rPr>
              <w:br/>
            </w:r>
          </w:p>
        </w:tc>
      </w:tr>
      <w:tr w:rsidR="006616C5" w:rsidRPr="006616C5" w14:paraId="66EC4CA6" w14:textId="77777777" w:rsidTr="003D4673">
        <w:trPr>
          <w:trHeight w:val="2124"/>
        </w:trPr>
        <w:tc>
          <w:tcPr>
            <w:tcW w:w="0" w:type="auto"/>
            <w:shd w:val="clear" w:color="auto" w:fill="auto"/>
            <w:vAlign w:val="center"/>
            <w:hideMark/>
          </w:tcPr>
          <w:p w14:paraId="0F38363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7A85737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89319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FILTRU DO DOLNÍ DUTÉ ŽÍLY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1BC0893"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45A1B011"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Odebrat položku M2086 Materiál filmový (zde 500b)</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15C3DC21" w14:textId="77777777" w:rsidTr="003D4673">
        <w:trPr>
          <w:trHeight w:val="533"/>
        </w:trPr>
        <w:tc>
          <w:tcPr>
            <w:tcW w:w="0" w:type="auto"/>
            <w:shd w:val="clear" w:color="auto" w:fill="auto"/>
            <w:vAlign w:val="center"/>
            <w:hideMark/>
          </w:tcPr>
          <w:p w14:paraId="1245594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097F55A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89407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VNITŘNĚ-ZEVNÍ PUNKCE CENTRÁLNÍ ŽÍLY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3D8FAD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61BDB8D" w14:textId="34686591"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 xml:space="preserve">ZUM A084511 má v názvu obchodní název.    </w:t>
            </w:r>
          </w:p>
          <w:p w14:paraId="05C29B1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A084511 a  0034971 dle našeho názoru duplicita - stejný ZP.</w:t>
            </w:r>
            <w:r w:rsidRPr="006616C5">
              <w:rPr>
                <w:rFonts w:ascii="Calibri" w:eastAsia="Times New Roman" w:hAnsi="Calibri" w:cs="Calibri"/>
                <w:color w:val="000000"/>
                <w:sz w:val="18"/>
                <w:szCs w:val="18"/>
                <w:lang w:eastAsia="cs-CZ"/>
              </w:rPr>
              <w:br/>
            </w:r>
          </w:p>
        </w:tc>
      </w:tr>
      <w:tr w:rsidR="006616C5" w:rsidRPr="006616C5" w14:paraId="0266C644" w14:textId="77777777" w:rsidTr="003D4673">
        <w:trPr>
          <w:trHeight w:val="689"/>
        </w:trPr>
        <w:tc>
          <w:tcPr>
            <w:tcW w:w="0" w:type="auto"/>
            <w:shd w:val="clear" w:color="auto" w:fill="auto"/>
            <w:vAlign w:val="center"/>
            <w:hideMark/>
          </w:tcPr>
          <w:p w14:paraId="15E0A89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66B18BF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MĚŘENÍ TLAKU PŘI ANGIOGRAFII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žádost o sdílení výkonu odb. 810 s odb. 504 za podmínky atestace z nástavbového oboru Vaskulární </w:t>
            </w:r>
            <w:r w:rsidRPr="006616C5">
              <w:rPr>
                <w:rFonts w:ascii="Calibri" w:eastAsia="Times New Roman" w:hAnsi="Calibri" w:cs="Calibri"/>
                <w:b/>
                <w:bCs/>
                <w:color w:val="000000"/>
                <w:sz w:val="18"/>
                <w:szCs w:val="18"/>
                <w:lang w:eastAsia="cs-CZ"/>
              </w:rPr>
              <w:lastRenderedPageBreak/>
              <w:t>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966D995"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Viz obecná připomínka</w:t>
            </w:r>
          </w:p>
          <w:p w14:paraId="69B5E6DE" w14:textId="77777777" w:rsidR="006616C5" w:rsidRPr="006616C5" w:rsidRDefault="006616C5" w:rsidP="006A3A24">
            <w:pPr>
              <w:spacing w:after="0" w:line="240" w:lineRule="auto"/>
              <w:rPr>
                <w:rFonts w:ascii="Calibri" w:eastAsia="Times New Roman" w:hAnsi="Calibri" w:cs="Calibri"/>
                <w:color w:val="000000"/>
                <w:sz w:val="18"/>
                <w:szCs w:val="18"/>
                <w:lang w:eastAsia="cs-CZ"/>
              </w:rPr>
            </w:pPr>
          </w:p>
        </w:tc>
      </w:tr>
      <w:tr w:rsidR="006616C5" w:rsidRPr="006616C5" w14:paraId="6556D3D5" w14:textId="77777777" w:rsidTr="003D4673">
        <w:trPr>
          <w:trHeight w:val="1982"/>
        </w:trPr>
        <w:tc>
          <w:tcPr>
            <w:tcW w:w="0" w:type="auto"/>
            <w:shd w:val="clear" w:color="auto" w:fill="auto"/>
            <w:vAlign w:val="center"/>
            <w:hideMark/>
          </w:tcPr>
          <w:p w14:paraId="3BD0DC9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56AB8E6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KATETRIZACE JATERNÍCH ŽIL</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57414AFB"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E1D4F6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V případě otevření výkonu odebrat položku M4588 Filmový materiál (zde 100b), již se nepoužívá.</w:t>
            </w:r>
            <w:r w:rsidRPr="006616C5">
              <w:rPr>
                <w:rFonts w:ascii="Calibri" w:eastAsia="Times New Roman" w:hAnsi="Calibri" w:cs="Calibri"/>
                <w:color w:val="000000"/>
                <w:sz w:val="18"/>
                <w:szCs w:val="18"/>
                <w:lang w:eastAsia="cs-CZ"/>
              </w:rPr>
              <w:br/>
            </w:r>
          </w:p>
          <w:p w14:paraId="7EE654F9" w14:textId="79F3155A"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ZP M2055 Sada katetrizační je v PMAT, ale je ve výkonu 89451 jako ZUM. Ve výkonu 89449 je jako ZUM pod kódem a názvem A000748 Sada katetrizační. Nutno vyjasnit – sjednotit - vše do ZUM. </w:t>
            </w:r>
            <w:r w:rsidRPr="006616C5">
              <w:rPr>
                <w:rFonts w:ascii="Calibri" w:eastAsia="Times New Roman" w:hAnsi="Calibri" w:cs="Calibri"/>
                <w:color w:val="000000"/>
                <w:sz w:val="18"/>
                <w:szCs w:val="18"/>
                <w:lang w:eastAsia="cs-CZ"/>
              </w:rPr>
              <w:br/>
            </w:r>
          </w:p>
        </w:tc>
      </w:tr>
      <w:tr w:rsidR="006616C5" w:rsidRPr="006616C5" w14:paraId="7BFFDB0C" w14:textId="77777777" w:rsidTr="003D4673">
        <w:trPr>
          <w:trHeight w:val="1819"/>
        </w:trPr>
        <w:tc>
          <w:tcPr>
            <w:tcW w:w="0" w:type="auto"/>
            <w:shd w:val="clear" w:color="auto" w:fill="auto"/>
            <w:vAlign w:val="center"/>
            <w:hideMark/>
          </w:tcPr>
          <w:p w14:paraId="4F098A7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3C12BDC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AORTÁLNÍ ENDOSTAPLER</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447EAA9D"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1D0EE0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4A64117E" w14:textId="4250E0C9"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A002594 Digitální či filmový záznam a archivace intervenčního výkonu, filmový materiál se nepoužívá a digitalizace/software je zahrnut v režii.</w:t>
            </w:r>
            <w:r w:rsidRPr="006616C5">
              <w:rPr>
                <w:rFonts w:ascii="Calibri" w:eastAsia="Times New Roman" w:hAnsi="Calibri" w:cs="Calibri"/>
                <w:color w:val="000000"/>
                <w:sz w:val="18"/>
                <w:szCs w:val="18"/>
                <w:lang w:eastAsia="cs-CZ"/>
              </w:rPr>
              <w:br/>
              <w:t>Prosíme blíže specifikovat ZUM položky, takto nejasné, co je například AAA guide.</w:t>
            </w:r>
            <w:r w:rsidRPr="006616C5">
              <w:rPr>
                <w:rFonts w:ascii="Calibri" w:eastAsia="Times New Roman" w:hAnsi="Calibri" w:cs="Calibri"/>
                <w:color w:val="000000"/>
                <w:sz w:val="18"/>
                <w:szCs w:val="18"/>
                <w:lang w:eastAsia="cs-CZ"/>
              </w:rPr>
              <w:br/>
            </w:r>
          </w:p>
        </w:tc>
      </w:tr>
      <w:tr w:rsidR="006616C5" w:rsidRPr="006616C5" w14:paraId="16CE1F01" w14:textId="77777777" w:rsidTr="003D4673">
        <w:trPr>
          <w:trHeight w:val="1055"/>
        </w:trPr>
        <w:tc>
          <w:tcPr>
            <w:tcW w:w="0" w:type="auto"/>
            <w:shd w:val="clear" w:color="auto" w:fill="auto"/>
            <w:vAlign w:val="center"/>
            <w:hideMark/>
          </w:tcPr>
          <w:p w14:paraId="2183581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46D83B0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TRANSHEPATICKÁ PORTOGRAFIE KATETREM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62CE9C90"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B97699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B592ADD" w14:textId="27484BF9"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M2067 RTG film 35 x 35 (240b), již se nepoužívá.</w:t>
            </w:r>
            <w:r w:rsidRPr="006616C5">
              <w:rPr>
                <w:rFonts w:ascii="Calibri" w:eastAsia="Times New Roman" w:hAnsi="Calibri" w:cs="Calibri"/>
                <w:color w:val="000000"/>
                <w:sz w:val="18"/>
                <w:szCs w:val="18"/>
                <w:lang w:eastAsia="cs-CZ"/>
              </w:rPr>
              <w:br/>
            </w:r>
          </w:p>
        </w:tc>
      </w:tr>
      <w:tr w:rsidR="006616C5" w:rsidRPr="006616C5" w14:paraId="1FC54DAA" w14:textId="77777777" w:rsidTr="003D4673">
        <w:trPr>
          <w:trHeight w:val="1557"/>
        </w:trPr>
        <w:tc>
          <w:tcPr>
            <w:tcW w:w="0" w:type="auto"/>
            <w:shd w:val="clear" w:color="auto" w:fill="auto"/>
            <w:vAlign w:val="center"/>
            <w:hideMark/>
          </w:tcPr>
          <w:p w14:paraId="7C881E1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0CF813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89451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SPLENOPORTOGRAFIE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2CA6F71E"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0D40FD1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1C631264" w14:textId="1ABAD9C4"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M2067 RTG film 35 x 35 (240b), již se nepoužívá.</w:t>
            </w:r>
            <w:r w:rsidRPr="006616C5">
              <w:rPr>
                <w:rFonts w:ascii="Calibri" w:eastAsia="Times New Roman" w:hAnsi="Calibri" w:cs="Calibri"/>
                <w:color w:val="000000"/>
                <w:sz w:val="18"/>
                <w:szCs w:val="18"/>
                <w:lang w:eastAsia="cs-CZ"/>
              </w:rPr>
              <w:br/>
            </w:r>
          </w:p>
        </w:tc>
      </w:tr>
      <w:tr w:rsidR="006616C5" w:rsidRPr="006616C5" w14:paraId="242696B4" w14:textId="77777777" w:rsidTr="003D4673">
        <w:trPr>
          <w:trHeight w:val="107"/>
        </w:trPr>
        <w:tc>
          <w:tcPr>
            <w:tcW w:w="0" w:type="auto"/>
            <w:shd w:val="clear" w:color="auto" w:fill="auto"/>
            <w:vAlign w:val="center"/>
            <w:hideMark/>
          </w:tcPr>
          <w:p w14:paraId="6F41233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30F1A2A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LYMFOGRAFIE,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809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37DF1267"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03D1D6B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20C192B1" w14:textId="77777777" w:rsidTr="003D4673">
        <w:trPr>
          <w:trHeight w:val="287"/>
        </w:trPr>
        <w:tc>
          <w:tcPr>
            <w:tcW w:w="0" w:type="auto"/>
            <w:shd w:val="clear" w:color="auto" w:fill="auto"/>
            <w:vAlign w:val="center"/>
            <w:hideMark/>
          </w:tcPr>
          <w:p w14:paraId="77702CA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shd w:val="clear" w:color="auto" w:fill="auto"/>
            <w:vAlign w:val="center"/>
            <w:hideMark/>
          </w:tcPr>
          <w:p w14:paraId="256E553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VYTVOŘENÍ A-V PÍŠTĚLE MAGNETICKÝMI KATETRY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5902C68B"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A87A493" w14:textId="113AEAE6"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t>Amplatz je obchodní název (odkaz na konkrétní ZP v číselníku)</w:t>
            </w:r>
            <w:r w:rsidRPr="006616C5">
              <w:rPr>
                <w:rFonts w:ascii="Calibri" w:eastAsia="Times New Roman" w:hAnsi="Calibri" w:cs="Calibri"/>
                <w:color w:val="000000"/>
                <w:sz w:val="18"/>
                <w:szCs w:val="18"/>
                <w:lang w:eastAsia="cs-CZ"/>
              </w:rPr>
              <w:br/>
            </w:r>
          </w:p>
        </w:tc>
      </w:tr>
      <w:tr w:rsidR="006616C5" w:rsidRPr="006616C5" w14:paraId="520AD813" w14:textId="77777777" w:rsidTr="003D4673">
        <w:trPr>
          <w:trHeight w:val="2124"/>
        </w:trPr>
        <w:tc>
          <w:tcPr>
            <w:tcW w:w="0" w:type="auto"/>
            <w:shd w:val="clear" w:color="auto" w:fill="auto"/>
            <w:vAlign w:val="center"/>
            <w:hideMark/>
          </w:tcPr>
          <w:p w14:paraId="3D254A5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shd w:val="clear" w:color="auto" w:fill="auto"/>
            <w:vAlign w:val="center"/>
            <w:hideMark/>
          </w:tcPr>
          <w:p w14:paraId="5AA2EF9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89342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INTRAVASKULÁRNÍ ULTRAZVUKOVÉ ZOBRAZENÍ PERIFERNÍCH CÉV (IVUS)</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810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781B9854"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55AFBDA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1745A830" w14:textId="77777777" w:rsidTr="003D4673">
        <w:trPr>
          <w:trHeight w:val="532"/>
        </w:trPr>
        <w:tc>
          <w:tcPr>
            <w:tcW w:w="0" w:type="auto"/>
            <w:shd w:val="clear" w:color="auto" w:fill="auto"/>
            <w:vAlign w:val="center"/>
            <w:hideMark/>
          </w:tcPr>
          <w:p w14:paraId="0510442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5C1300D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ŽÍLY DOLNÍ KONČETINY - FLEBOGRAFIE PERIFERNÍ (ASCENDENTNÍ),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809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118AB60D"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1176D7E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případě otevření výkonu odebrat položku M0955 Film RTG 35 x 35, již se nepoužívá (192b).</w:t>
            </w:r>
            <w:r w:rsidRPr="006616C5">
              <w:rPr>
                <w:rFonts w:ascii="Calibri" w:eastAsia="Times New Roman" w:hAnsi="Calibri" w:cs="Calibri"/>
                <w:color w:val="000000"/>
                <w:sz w:val="18"/>
                <w:szCs w:val="18"/>
                <w:lang w:eastAsia="cs-CZ"/>
              </w:rPr>
              <w:br/>
            </w:r>
          </w:p>
        </w:tc>
      </w:tr>
      <w:tr w:rsidR="006616C5" w:rsidRPr="006616C5" w14:paraId="2D617D4C" w14:textId="77777777" w:rsidTr="003D4673">
        <w:trPr>
          <w:trHeight w:val="904"/>
        </w:trPr>
        <w:tc>
          <w:tcPr>
            <w:tcW w:w="0" w:type="auto"/>
            <w:shd w:val="clear" w:color="auto" w:fill="auto"/>
            <w:vAlign w:val="center"/>
            <w:hideMark/>
          </w:tcPr>
          <w:p w14:paraId="6652092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shd w:val="clear" w:color="auto" w:fill="auto"/>
            <w:vAlign w:val="center"/>
            <w:hideMark/>
          </w:tcPr>
          <w:p w14:paraId="74364DE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ŽÍLY HORNÍ KONČETINY - FLEBOGRAFIE PERIFERNÍ, CELÝ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809 s odb. 504 za podmínky atestace z nástavbového oboru Vaskulární intervenční radiologie</w:t>
            </w:r>
            <w:r w:rsidRPr="006616C5">
              <w:rPr>
                <w:rFonts w:ascii="Calibri" w:eastAsia="Times New Roman" w:hAnsi="Calibri" w:cs="Calibri"/>
                <w:b/>
                <w:bCs/>
                <w:color w:val="000000"/>
                <w:sz w:val="18"/>
                <w:szCs w:val="18"/>
                <w:lang w:eastAsia="cs-CZ"/>
              </w:rPr>
              <w:br/>
              <w:t>doloženo stanovisko OS ve wordu bez podpisu a razítka</w:t>
            </w:r>
          </w:p>
        </w:tc>
        <w:tc>
          <w:tcPr>
            <w:tcW w:w="10959" w:type="dxa"/>
            <w:shd w:val="clear" w:color="auto" w:fill="auto"/>
            <w:hideMark/>
          </w:tcPr>
          <w:p w14:paraId="6F1DC8C3" w14:textId="77777777" w:rsidR="006616C5" w:rsidRPr="006616C5" w:rsidRDefault="006616C5" w:rsidP="00E9018F">
            <w:pPr>
              <w:pStyle w:val="Odstavecseseznamem"/>
              <w:numPr>
                <w:ilvl w:val="0"/>
                <w:numId w:val="34"/>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w:t>
            </w:r>
          </w:p>
          <w:p w14:paraId="64ABC99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894ECAA" w14:textId="77777777" w:rsidTr="003D4673">
        <w:trPr>
          <w:trHeight w:val="3036"/>
        </w:trPr>
        <w:tc>
          <w:tcPr>
            <w:tcW w:w="0" w:type="auto"/>
            <w:shd w:val="clear" w:color="auto" w:fill="auto"/>
            <w:vAlign w:val="center"/>
            <w:hideMark/>
          </w:tcPr>
          <w:p w14:paraId="1010A57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535</w:t>
            </w:r>
          </w:p>
        </w:tc>
        <w:tc>
          <w:tcPr>
            <w:tcW w:w="2632" w:type="dxa"/>
            <w:shd w:val="clear" w:color="auto" w:fill="auto"/>
            <w:vAlign w:val="center"/>
            <w:hideMark/>
          </w:tcPr>
          <w:p w14:paraId="69A8FD2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55245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IMPLANTACE KRÁTKODOBÉ MECHANICKÉ SRDEČNÍ PODPORY BEZ MEMBRÁNOVÉ OXYGENACE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položky ZUM (z konkrétního dodavatele upravit na obecný název)</w:t>
            </w:r>
            <w:r w:rsidRPr="006616C5">
              <w:rPr>
                <w:rFonts w:ascii="Calibri" w:eastAsia="Times New Roman" w:hAnsi="Calibri" w:cs="Calibri"/>
                <w:b/>
                <w:bCs/>
                <w:color w:val="000000"/>
                <w:sz w:val="18"/>
                <w:szCs w:val="18"/>
                <w:lang w:eastAsia="cs-CZ"/>
              </w:rPr>
              <w:br/>
              <w:t>změnové řízení není zavedeno ve změnové databázi MZ ČR</w:t>
            </w:r>
          </w:p>
        </w:tc>
        <w:tc>
          <w:tcPr>
            <w:tcW w:w="10959" w:type="dxa"/>
            <w:shd w:val="clear" w:color="auto" w:fill="auto"/>
            <w:hideMark/>
          </w:tcPr>
          <w:p w14:paraId="5692CE00" w14:textId="4AA48EB4" w:rsidR="006616C5" w:rsidRPr="006616C5" w:rsidRDefault="006616C5" w:rsidP="0087699B">
            <w:pPr>
              <w:spacing w:after="0" w:line="240" w:lineRule="auto"/>
              <w:rPr>
                <w:rFonts w:ascii="Calibri" w:eastAsia="Times New Roman" w:hAnsi="Calibri" w:cs="Calibri"/>
                <w:b/>
                <w:sz w:val="18"/>
                <w:szCs w:val="18"/>
                <w:lang w:eastAsia="cs-CZ"/>
              </w:rPr>
            </w:pPr>
            <w:r w:rsidRPr="006616C5">
              <w:rPr>
                <w:rFonts w:ascii="Calibri" w:eastAsia="Times New Roman" w:hAnsi="Calibri" w:cs="Calibri"/>
                <w:b/>
                <w:sz w:val="18"/>
                <w:szCs w:val="18"/>
                <w:lang w:eastAsia="cs-CZ"/>
              </w:rPr>
              <w:t xml:space="preserve">Na portále není založeno změnové řízení, ani nebyly dodány bližší podklady. </w:t>
            </w:r>
            <w:r w:rsidRPr="006616C5">
              <w:rPr>
                <w:rFonts w:ascii="Calibri" w:eastAsia="Times New Roman" w:hAnsi="Calibri" w:cs="Calibri"/>
                <w:b/>
                <w:sz w:val="18"/>
                <w:szCs w:val="18"/>
                <w:lang w:eastAsia="cs-CZ"/>
              </w:rPr>
              <w:br/>
            </w:r>
          </w:p>
          <w:p w14:paraId="58F5CBB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0ACD0E17" w14:textId="77777777" w:rsidTr="003D4673">
        <w:trPr>
          <w:trHeight w:val="848"/>
        </w:trPr>
        <w:tc>
          <w:tcPr>
            <w:tcW w:w="0" w:type="auto"/>
            <w:shd w:val="clear" w:color="auto" w:fill="auto"/>
            <w:vAlign w:val="center"/>
            <w:hideMark/>
          </w:tcPr>
          <w:p w14:paraId="3448370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535</w:t>
            </w:r>
          </w:p>
        </w:tc>
        <w:tc>
          <w:tcPr>
            <w:tcW w:w="2632" w:type="dxa"/>
            <w:shd w:val="clear" w:color="auto" w:fill="auto"/>
            <w:vAlign w:val="center"/>
            <w:hideMark/>
          </w:tcPr>
          <w:p w14:paraId="51732E3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55416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ROBOTICKY PROVEDENÁ NEBO ASISTOVANÁ OPERACE NA SRDEČNÍCH CHLOPNÍCH, SRDEČNÍCH SÍNÍCH, SRDEČNÍCH KOMORÁCH A MEZISÍŇOVÉ PŘEPÁŽCE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a obsahu výkonu, body u nositele výkonu, změna podmínek, ZUM a bodové hodnoty</w:t>
            </w:r>
          </w:p>
        </w:tc>
        <w:tc>
          <w:tcPr>
            <w:tcW w:w="10959" w:type="dxa"/>
            <w:shd w:val="clear" w:color="auto" w:fill="auto"/>
            <w:hideMark/>
          </w:tcPr>
          <w:p w14:paraId="64A23A83" w14:textId="33CC60A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V návrhu chybí ekonomický dopad, nutno doplnit – přesunout na jednání 7/2025 – neboť bude rozšířen ZUM.</w:t>
            </w:r>
            <w:r w:rsidRPr="006616C5">
              <w:rPr>
                <w:rFonts w:ascii="Calibri" w:eastAsia="Times New Roman" w:hAnsi="Calibri" w:cs="Calibri"/>
                <w:color w:val="000000"/>
                <w:sz w:val="18"/>
                <w:szCs w:val="18"/>
                <w:lang w:eastAsia="cs-CZ"/>
              </w:rPr>
              <w:br/>
            </w:r>
          </w:p>
          <w:p w14:paraId="3EAB8F4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ÚK VZP - ZP nalezené ZUM: </w:t>
            </w:r>
          </w:p>
          <w:p w14:paraId="56A5636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A002497: Nalezena pouze 1 redukce na 8 mm trokar. UHR1 je 818, 56 Kč.; </w:t>
            </w:r>
          </w:p>
          <w:p w14:paraId="21E3258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A084509: 7 položek od 2 472,06 Kč do 40 156,48 Kč; </w:t>
            </w:r>
          </w:p>
          <w:p w14:paraId="2222C3D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M4566:  117 položek od 4,63 Kč do 24 895,20 Kč;  </w:t>
            </w:r>
          </w:p>
          <w:p w14:paraId="2ABF0FBB"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A000340: 96 položek od 509,11 Kč po 54 655,36 Kč; </w:t>
            </w:r>
          </w:p>
          <w:p w14:paraId="7ECB348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A000691: 3 položky od 24 081,33 Kč do 33 000,07 Kč, </w:t>
            </w:r>
          </w:p>
          <w:p w14:paraId="54A9FBD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A000605:  63 položek od 40 393,04 Kč po 153 988,38 Kč; </w:t>
            </w:r>
          </w:p>
          <w:p w14:paraId="182F9CA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A000675: 116 položek od 236,03 Kč po 210 000,00 Kč; </w:t>
            </w:r>
          </w:p>
          <w:p w14:paraId="7599B74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0192177: Konkrétní ZUM evidovaný v ÚK VZP – ZP s UHR1 48 917,61 Kč.; </w:t>
            </w:r>
          </w:p>
          <w:p w14:paraId="25197F0E"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0195020: Konkrétní ZUM evidovaný v ÚK VZP – ZP s UHR1 3715,17 Kč.; </w:t>
            </w:r>
          </w:p>
          <w:p w14:paraId="5E2C089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0195019: Konkrétní ZUM evidovaný v ÚK VZP – ZP s UHR1 4747,16 Kč.; </w:t>
            </w:r>
          </w:p>
          <w:p w14:paraId="5A524DCA"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0195018: Konkrétní ZUM evidovaný v ÚK VZP – ZP s UHR1 4540,76 Kč.; </w:t>
            </w:r>
          </w:p>
          <w:p w14:paraId="227F1C6C"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0195017: Konkrétní ZUM evidovaný v ÚK VZP – ZP s UHR1 5985,55 Kč.; </w:t>
            </w:r>
          </w:p>
          <w:p w14:paraId="01720D24"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0195012: Konkrétní ZUM evidovaný v ÚK VZP – ZP s UHR1 10 762,19 Kč.; </w:t>
            </w:r>
          </w:p>
          <w:p w14:paraId="0F6ED082"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0194586: Konkrétní ZUM evidovaný v ÚK VZP – ZP s UHR1 9 791,66 Kč.; </w:t>
            </w:r>
          </w:p>
          <w:p w14:paraId="2941C812"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0194585: Konkrétní ZUM evidovaný v ÚK VZP – ZP s UHR1 14 279,50 Kč.; </w:t>
            </w:r>
          </w:p>
          <w:p w14:paraId="5BA52C6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0194583: Konkrétní ZUM evidovaný v ÚK VZP – ZP s UHR1 11 423,60 Kč.; </w:t>
            </w:r>
          </w:p>
          <w:p w14:paraId="6AA51CAE"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0194582: Konkrétní ZUM evidovaný v ÚK VZP – ZP s UHR1 11 831,59 Kč.; </w:t>
            </w:r>
          </w:p>
          <w:p w14:paraId="5B4A3CA4"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0152293: Konkrétní ZUM evidovaný v ÚK VZP – ZP s UHR1 8 975,68 Kč.; </w:t>
            </w:r>
          </w:p>
          <w:p w14:paraId="4A053BF7"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0151182: Konkrétní ZUM evidovaný v ÚK VZP – ZP s UHR1 8 203,22 Kč.; </w:t>
            </w:r>
          </w:p>
          <w:p w14:paraId="45DA4B25"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0059978: Konkrétní ZUM evidovaný v ÚK VZP – ZP s UHR1 236,63 Kč.; </w:t>
            </w:r>
          </w:p>
          <w:p w14:paraId="6281B12B"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0115023: Konkrétní ZUM evidovaný v ÚK VZP – ZP s UHR1 8 015,30 Kč.; </w:t>
            </w:r>
          </w:p>
          <w:p w14:paraId="24769996"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0194487: Konkrétní ZUM evidovaný v ÚK VZP – ZP s UHR1 2 349,11 Kč.; </w:t>
            </w:r>
          </w:p>
          <w:p w14:paraId="74EED699"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0192448: Konkrétní ZUM evidovaný v ÚK VZP – ZP s UHR1 37 746,99 Kč.; </w:t>
            </w:r>
          </w:p>
          <w:p w14:paraId="09AB93E3"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0141646: Konkrétní ZUM evidovaný v ÚK VZP – ZP s UHR1 60 371,70 Kč.; </w:t>
            </w:r>
          </w:p>
          <w:p w14:paraId="165518F3"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0152225: Konkrétní ZUM evidovaný v ÚK VZP – ZP s UHR1 752,68 Kč.; </w:t>
            </w:r>
          </w:p>
          <w:p w14:paraId="59AADF91"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0082503: Konkrétní ZUM evidovaný v ÚK VZP – ZP s UHR1 713,00 Kč.; </w:t>
            </w:r>
          </w:p>
          <w:p w14:paraId="0B4FADD9" w14:textId="77777777" w:rsidR="006616C5" w:rsidRPr="006616C5" w:rsidRDefault="006616C5" w:rsidP="00C773A5">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0194482: Konkrétní ZUM evidovaný v ÚK VZP – ZP s UHR1 9 791,66 Kč.</w:t>
            </w:r>
            <w:r w:rsidRPr="006616C5">
              <w:rPr>
                <w:rFonts w:ascii="Calibri" w:eastAsia="Times New Roman" w:hAnsi="Calibri" w:cs="Calibri"/>
                <w:color w:val="000000"/>
                <w:sz w:val="18"/>
                <w:szCs w:val="18"/>
                <w:lang w:eastAsia="cs-CZ"/>
              </w:rPr>
              <w:br/>
            </w:r>
          </w:p>
        </w:tc>
      </w:tr>
      <w:tr w:rsidR="006616C5" w:rsidRPr="006616C5" w14:paraId="7769D81D" w14:textId="77777777" w:rsidTr="009F0DC0">
        <w:trPr>
          <w:trHeight w:val="1969"/>
        </w:trPr>
        <w:tc>
          <w:tcPr>
            <w:tcW w:w="0" w:type="auto"/>
            <w:shd w:val="clear" w:color="auto" w:fill="auto"/>
            <w:vAlign w:val="center"/>
            <w:hideMark/>
          </w:tcPr>
          <w:p w14:paraId="77A23AEE"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535</w:t>
            </w:r>
          </w:p>
        </w:tc>
        <w:tc>
          <w:tcPr>
            <w:tcW w:w="2632" w:type="dxa"/>
            <w:shd w:val="clear" w:color="auto" w:fill="auto"/>
            <w:vAlign w:val="center"/>
            <w:hideMark/>
          </w:tcPr>
          <w:p w14:paraId="25BBAD9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55300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MINIINVAZIVNÍ VIDEOASISTOVANÁ OPERACE NA SRDEČNÍCH CHLOPNÍCH, SRDEČNÍCH SÍNÍCH, SRDEČNÍCH KOMORÁCH A MEZISIŇOVÉ PŘEPÁŽCE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obsahu výkonu, bodů u nositele výkonu a bodové hodnoty</w:t>
            </w:r>
          </w:p>
        </w:tc>
        <w:tc>
          <w:tcPr>
            <w:tcW w:w="10959" w:type="dxa"/>
            <w:shd w:val="clear" w:color="auto" w:fill="auto"/>
            <w:hideMark/>
          </w:tcPr>
          <w:p w14:paraId="241142BA"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bCs/>
                <w:color w:val="000000"/>
                <w:sz w:val="18"/>
                <w:szCs w:val="18"/>
                <w:lang w:eastAsia="cs-CZ"/>
              </w:rPr>
            </w:pPr>
            <w:r w:rsidRPr="006616C5">
              <w:rPr>
                <w:rFonts w:ascii="Calibri" w:eastAsia="Times New Roman" w:hAnsi="Calibri" w:cs="Calibri"/>
                <w:b/>
                <w:bCs/>
                <w:color w:val="000000"/>
                <w:sz w:val="18"/>
                <w:szCs w:val="18"/>
                <w:lang w:eastAsia="cs-CZ"/>
              </w:rPr>
              <w:t xml:space="preserve">Z návrhu není zřejmé, co a proč je předmětem změn. </w:t>
            </w:r>
            <w:r w:rsidRPr="006616C5">
              <w:rPr>
                <w:rFonts w:ascii="Calibri" w:eastAsia="Times New Roman" w:hAnsi="Calibri" w:cs="Calibri"/>
                <w:bCs/>
                <w:color w:val="000000"/>
                <w:sz w:val="18"/>
                <w:szCs w:val="18"/>
                <w:lang w:eastAsia="cs-CZ"/>
              </w:rPr>
              <w:t>Jedná se o doplněnou větu v Obsahu a rozsahu? Nutno vysvětlit.</w:t>
            </w:r>
          </w:p>
          <w:p w14:paraId="45399CEE"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b/>
                <w:color w:val="000000"/>
                <w:sz w:val="18"/>
                <w:szCs w:val="18"/>
                <w:u w:val="single"/>
                <w:lang w:eastAsia="cs-CZ"/>
              </w:rPr>
            </w:pPr>
            <w:r w:rsidRPr="006616C5">
              <w:rPr>
                <w:rFonts w:ascii="Calibri" w:eastAsia="Times New Roman" w:hAnsi="Calibri" w:cs="Calibri"/>
                <w:color w:val="000000"/>
                <w:sz w:val="18"/>
                <w:szCs w:val="18"/>
                <w:lang w:eastAsia="cs-CZ"/>
              </w:rPr>
              <w:t xml:space="preserve">V části "Obsah a rozsah výkonu" je duplicitně věta: " </w:t>
            </w:r>
            <w:r w:rsidRPr="006616C5">
              <w:rPr>
                <w:rFonts w:ascii="Calibri" w:eastAsia="Times New Roman" w:hAnsi="Calibri" w:cs="Calibri"/>
                <w:b/>
                <w:color w:val="000000"/>
                <w:sz w:val="18"/>
                <w:szCs w:val="18"/>
                <w:u w:val="single"/>
                <w:lang w:eastAsia="cs-CZ"/>
              </w:rPr>
              <w:t>Jednotlivé výkony se mohou kombinovat."</w:t>
            </w:r>
          </w:p>
          <w:p w14:paraId="4E463B9D" w14:textId="77777777" w:rsidR="006616C5" w:rsidRPr="006616C5" w:rsidRDefault="006616C5" w:rsidP="00D919E3">
            <w:pPr>
              <w:pStyle w:val="Odstavecseseznamem"/>
              <w:numPr>
                <w:ilvl w:val="0"/>
                <w:numId w:val="18"/>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bCs/>
                <w:color w:val="000000"/>
                <w:sz w:val="18"/>
                <w:szCs w:val="18"/>
                <w:lang w:eastAsia="cs-CZ"/>
              </w:rPr>
              <w:t>Dle vysvětlení – viz výše  - V návrhu chybí ekonomický dopad, nutno doplnit.</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53DD88C8" w14:textId="77777777" w:rsidTr="009F0DC0">
        <w:trPr>
          <w:trHeight w:val="1841"/>
        </w:trPr>
        <w:tc>
          <w:tcPr>
            <w:tcW w:w="0" w:type="auto"/>
            <w:shd w:val="clear" w:color="auto" w:fill="auto"/>
            <w:vAlign w:val="center"/>
            <w:hideMark/>
          </w:tcPr>
          <w:p w14:paraId="3294C7D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636</w:t>
            </w:r>
          </w:p>
        </w:tc>
        <w:tc>
          <w:tcPr>
            <w:tcW w:w="2632" w:type="dxa"/>
            <w:shd w:val="clear" w:color="auto" w:fill="auto"/>
            <w:vAlign w:val="center"/>
            <w:hideMark/>
          </w:tcPr>
          <w:p w14:paraId="10C2A3BA"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66652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TOTÁLNÍ ENDOPROTÉZA KOLENNÍHO KLOUBU S ORTOPEDICKÝM ROBOTICKÝM ASISTENTEM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úprava popisu výkonu (vypuštění části textu) a úprava počtu cyklů využití robota (přístrojové vybavení u položky A008412 nahradit 1 000 000 počtem 1 000)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není zavedeno ve změnové databázi MZ ČR</w:t>
            </w:r>
          </w:p>
        </w:tc>
        <w:tc>
          <w:tcPr>
            <w:tcW w:w="10959" w:type="dxa"/>
            <w:shd w:val="clear" w:color="auto" w:fill="auto"/>
            <w:hideMark/>
          </w:tcPr>
          <w:p w14:paraId="2BC63E10"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Na portále není založeno změnové řízení. </w:t>
            </w:r>
          </w:p>
          <w:p w14:paraId="2C6B6C63" w14:textId="6BAF2A0B" w:rsidR="006616C5" w:rsidRPr="006616C5" w:rsidRDefault="006616C5" w:rsidP="00046BE9">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1/ Text k diabetikům  patří k 66960 MINIINVAZIVNÍ OSTEOTOMIE PRVNÍHO PAPRSKU NOHY a 66961 MINIINVAZIVNÍ REKONSTRUKCE DEFORMIT PRSTŮ NOHY, kde daný text uveden je. V uváděném výkonu být nemá. - souhlas</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2/ Dále jde o úpravu</w:t>
            </w:r>
            <w:r w:rsidRPr="006616C5">
              <w:rPr>
                <w:rFonts w:ascii="Calibri" w:eastAsia="Times New Roman" w:hAnsi="Calibri" w:cs="Calibri"/>
                <w:color w:val="000000"/>
                <w:sz w:val="18"/>
                <w:szCs w:val="18"/>
                <w:lang w:eastAsia="cs-CZ"/>
              </w:rPr>
              <w:br/>
              <w:t>"počtu cyklů využití robota, kdy je v přístrojovém vybavení u položky A008412 – ortopedický</w:t>
            </w:r>
            <w:r w:rsidRPr="006616C5">
              <w:rPr>
                <w:rFonts w:ascii="Calibri" w:eastAsia="Times New Roman" w:hAnsi="Calibri" w:cs="Calibri"/>
                <w:color w:val="000000"/>
                <w:sz w:val="18"/>
                <w:szCs w:val="18"/>
                <w:lang w:eastAsia="cs-CZ"/>
              </w:rPr>
              <w:br/>
              <w:t>robotický asistent uveden zcela nerealistický počet cyklů použití 1.000.000, který žádáme</w:t>
            </w:r>
            <w:r w:rsidRPr="006616C5">
              <w:rPr>
                <w:rFonts w:ascii="Calibri" w:eastAsia="Times New Roman" w:hAnsi="Calibri" w:cs="Calibri"/>
                <w:color w:val="000000"/>
                <w:sz w:val="18"/>
                <w:szCs w:val="18"/>
                <w:lang w:eastAsia="cs-CZ"/>
              </w:rPr>
              <w:br/>
              <w:t>nahradit číslem 1.000."</w:t>
            </w:r>
            <w:r w:rsidRPr="006616C5">
              <w:rPr>
                <w:rFonts w:ascii="Calibri" w:eastAsia="Times New Roman" w:hAnsi="Calibri" w:cs="Calibri"/>
                <w:color w:val="000000"/>
                <w:sz w:val="18"/>
                <w:szCs w:val="18"/>
                <w:lang w:eastAsia="cs-CZ"/>
              </w:rPr>
              <w:br/>
              <w:t xml:space="preserve">Ad druhá připomínka – ta sice byla uvedena, ale neřešena a neodsouhlasena….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 xml:space="preserve">Hodnota "1 000 000" u přístroje A008412 neoznačuje počet "cyklů", ale roční náklady na údržbu. </w:t>
            </w:r>
          </w:p>
          <w:p w14:paraId="3029EFB4" w14:textId="77777777" w:rsidR="006616C5" w:rsidRPr="006616C5" w:rsidRDefault="006616C5" w:rsidP="00046BE9">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Pozn: A084768 Trackery - navigační sondy-proběhlo jednání v březnu, do dnešního dne nebyl podán žádný návrh</w:t>
            </w:r>
            <w:r w:rsidRPr="006616C5">
              <w:rPr>
                <w:rFonts w:ascii="Calibri" w:eastAsia="Times New Roman" w:hAnsi="Calibri" w:cs="Calibri"/>
                <w:color w:val="000000"/>
                <w:sz w:val="18"/>
                <w:szCs w:val="18"/>
                <w:lang w:eastAsia="cs-CZ"/>
              </w:rPr>
              <w:br/>
            </w:r>
          </w:p>
        </w:tc>
      </w:tr>
      <w:tr w:rsidR="006616C5" w:rsidRPr="006616C5" w14:paraId="64A1BADC" w14:textId="77777777" w:rsidTr="003D4673">
        <w:trPr>
          <w:trHeight w:val="848"/>
        </w:trPr>
        <w:tc>
          <w:tcPr>
            <w:tcW w:w="0" w:type="auto"/>
            <w:vAlign w:val="center"/>
            <w:hideMark/>
          </w:tcPr>
          <w:p w14:paraId="74D549E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701</w:t>
            </w:r>
          </w:p>
        </w:tc>
        <w:tc>
          <w:tcPr>
            <w:tcW w:w="2632" w:type="dxa"/>
            <w:vAlign w:val="center"/>
            <w:hideMark/>
          </w:tcPr>
          <w:p w14:paraId="3582112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02220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RYCHLOTEST STREP A - PŘÍMÝ PRŮKAZ ANTIGENU STREPTOCOCCUS PYOGENES (STREP A) V ORDINACI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žádost o sdílení výkonu odb. 002 s odb. 701 a 704</w:t>
            </w:r>
            <w:r w:rsidRPr="006616C5">
              <w:rPr>
                <w:rFonts w:ascii="Calibri" w:eastAsia="Times New Roman" w:hAnsi="Calibri" w:cs="Calibri"/>
                <w:b/>
                <w:bCs/>
                <w:color w:val="000000"/>
                <w:sz w:val="18"/>
                <w:szCs w:val="18"/>
                <w:lang w:eastAsia="cs-CZ"/>
              </w:rPr>
              <w:br/>
              <w:t>souhlasné stanovisko OS doloženo</w:t>
            </w:r>
          </w:p>
        </w:tc>
        <w:tc>
          <w:tcPr>
            <w:tcW w:w="10959" w:type="dxa"/>
            <w:hideMark/>
          </w:tcPr>
          <w:p w14:paraId="099BE625"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Není otevřeno změn. řízení.  </w:t>
            </w:r>
          </w:p>
          <w:p w14:paraId="3CD8E07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Pozitiva: racionalizace ATB th., narůstající počet pac. ORL patřících k PL, lacinější 02220 vs. 09115+82017+82063 </w:t>
            </w:r>
          </w:p>
          <w:p w14:paraId="67286349"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Negativa: je "dostatečné pro ORL, není citlivost k ATB", nelze současně odeslat biologický mat. do lab. dle RL (nelze ale nepovol. komb. 02220 a 09115), lze nastavit nepovol. kombinace 71021 a 02220.</w:t>
            </w:r>
          </w:p>
          <w:p w14:paraId="1375E5D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2CFF991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FF0000"/>
                <w:sz w:val="18"/>
                <w:szCs w:val="18"/>
                <w:lang w:eastAsia="cs-CZ"/>
              </w:rPr>
              <w:lastRenderedPageBreak/>
              <w:t>Bylo již v 6/2024, kdy PS SZV již odsouhlasila, viz zápis.</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3CEAA67" w14:textId="77777777" w:rsidTr="006616C5">
        <w:trPr>
          <w:trHeight w:val="1763"/>
        </w:trPr>
        <w:tc>
          <w:tcPr>
            <w:tcW w:w="0" w:type="auto"/>
            <w:vAlign w:val="center"/>
            <w:hideMark/>
          </w:tcPr>
          <w:p w14:paraId="2B8A752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701</w:t>
            </w:r>
          </w:p>
        </w:tc>
        <w:tc>
          <w:tcPr>
            <w:tcW w:w="2632" w:type="dxa"/>
            <w:vAlign w:val="center"/>
            <w:hideMark/>
          </w:tcPr>
          <w:p w14:paraId="79BCE381"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02230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KVANTITATIVNÍ STANOVENÍ CRP (POCT)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žádost o sdílení výkonu odb. 002 s odb. 701 a 704</w:t>
            </w:r>
            <w:r w:rsidRPr="006616C5">
              <w:rPr>
                <w:rFonts w:ascii="Calibri" w:eastAsia="Times New Roman" w:hAnsi="Calibri" w:cs="Calibri"/>
                <w:b/>
                <w:bCs/>
                <w:color w:val="000000"/>
                <w:sz w:val="18"/>
                <w:szCs w:val="18"/>
                <w:lang w:eastAsia="cs-CZ"/>
              </w:rPr>
              <w:br/>
              <w:t>souhlasné stanovisko OS doloženo</w:t>
            </w:r>
            <w:r w:rsidRPr="006616C5">
              <w:rPr>
                <w:rFonts w:ascii="Calibri" w:eastAsia="Times New Roman" w:hAnsi="Calibri" w:cs="Calibri"/>
                <w:b/>
                <w:bCs/>
                <w:color w:val="000000"/>
                <w:sz w:val="18"/>
                <w:szCs w:val="18"/>
                <w:lang w:eastAsia="cs-CZ"/>
              </w:rPr>
              <w:br/>
              <w:t>v reg.listu již sdílení s odb. 701 uvedeno</w:t>
            </w:r>
          </w:p>
        </w:tc>
        <w:tc>
          <w:tcPr>
            <w:tcW w:w="10959" w:type="dxa"/>
            <w:hideMark/>
          </w:tcPr>
          <w:p w14:paraId="28B3358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akt. SZV již sdílen pro odb. 701. Přiložen souhlas z 1/2024.  </w:t>
            </w:r>
          </w:p>
          <w:p w14:paraId="7E19435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 v SEZNAMU PŘEDKLADATELŮ jako kód k projednání sdílení.</w:t>
            </w:r>
          </w:p>
          <w:p w14:paraId="2A3A90B8"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FF0000"/>
                <w:sz w:val="18"/>
                <w:szCs w:val="18"/>
                <w:lang w:eastAsia="cs-CZ"/>
              </w:rPr>
              <w:t>Bylo již v 6/2024, kdy PS SZV již odsouhlasila, viz zápis</w:t>
            </w:r>
          </w:p>
        </w:tc>
      </w:tr>
      <w:tr w:rsidR="006616C5" w:rsidRPr="006616C5" w14:paraId="738F26D0" w14:textId="77777777" w:rsidTr="003D4673">
        <w:trPr>
          <w:trHeight w:val="1990"/>
        </w:trPr>
        <w:tc>
          <w:tcPr>
            <w:tcW w:w="0" w:type="auto"/>
            <w:vAlign w:val="center"/>
            <w:hideMark/>
          </w:tcPr>
          <w:p w14:paraId="4A6BF6C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809</w:t>
            </w:r>
          </w:p>
        </w:tc>
        <w:tc>
          <w:tcPr>
            <w:tcW w:w="2632" w:type="dxa"/>
            <w:vAlign w:val="center"/>
            <w:hideMark/>
          </w:tcPr>
          <w:p w14:paraId="2AE7F7F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89201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SKIASKOPIE NA OPERAČNÍM ČI ZÁKROKOVÉM SÁLE MOBILNÍM C-RAMENEM, Á 15 MIN.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69AED78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Nesouhlas se změnou. Již z obsahu výkonu vyplývá, že nositelem je radiologický asistent kat.S3, není dostatečně odůvodněno proč L2-radiolog. Nositel výkonu L2 nemůže mít funkci "radiolog" neboť nemá specializovanou způsobilost..</w:t>
            </w:r>
            <w:r w:rsidRPr="006616C5">
              <w:rPr>
                <w:rFonts w:ascii="Calibri" w:eastAsia="Times New Roman" w:hAnsi="Calibri" w:cs="Calibri"/>
                <w:color w:val="000000"/>
                <w:sz w:val="18"/>
                <w:szCs w:val="18"/>
                <w:lang w:eastAsia="cs-CZ"/>
              </w:rPr>
              <w:br/>
              <w:t>V ZUM uvedena operační roušky Foliodrape. Nejedná se o ZUM, ale PMAT.</w:t>
            </w:r>
            <w:r w:rsidRPr="006616C5">
              <w:rPr>
                <w:rFonts w:ascii="Calibri" w:eastAsia="Times New Roman" w:hAnsi="Calibri" w:cs="Calibri"/>
                <w:color w:val="000000"/>
                <w:sz w:val="18"/>
                <w:szCs w:val="18"/>
                <w:lang w:eastAsia="cs-CZ"/>
              </w:rPr>
              <w:br/>
            </w:r>
          </w:p>
        </w:tc>
      </w:tr>
      <w:tr w:rsidR="006616C5" w:rsidRPr="006616C5" w14:paraId="7C6A5DAB" w14:textId="77777777" w:rsidTr="006616C5">
        <w:trPr>
          <w:trHeight w:val="707"/>
        </w:trPr>
        <w:tc>
          <w:tcPr>
            <w:tcW w:w="0" w:type="auto"/>
            <w:vAlign w:val="center"/>
            <w:hideMark/>
          </w:tcPr>
          <w:p w14:paraId="55D0F26C"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4BF0F2A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TERAPEUTICKÁ EMBOLIZACE V CÉVNÍM ŘEČIŠTI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63BCA9E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má v RL uvedeno OF 1/1den, dle pravidel pro vykazování výkonů výkony prováděné na párových orgánech uhradí ZP pro jednoho pojištěnce v jednom dni 2x, pokud byly provedeny oboustranně, tj. na pravém i levém orgánu, není-li u výkonu stanoveno jinak.</w:t>
            </w:r>
            <w:r w:rsidRPr="006616C5">
              <w:rPr>
                <w:rFonts w:ascii="Calibri" w:eastAsia="Times New Roman" w:hAnsi="Calibri" w:cs="Calibri"/>
                <w:color w:val="000000"/>
                <w:sz w:val="18"/>
                <w:szCs w:val="18"/>
                <w:lang w:eastAsia="cs-CZ"/>
              </w:rPr>
              <w:br/>
            </w:r>
          </w:p>
          <w:p w14:paraId="57CF6E44" w14:textId="4CCB7971" w:rsidR="006616C5" w:rsidRPr="006616C5" w:rsidRDefault="006616C5" w:rsidP="00621A9D">
            <w:pPr>
              <w:pStyle w:val="Odstavecseseznamem"/>
              <w:numPr>
                <w:ilvl w:val="0"/>
                <w:numId w:val="52"/>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2x  pouze pro 2 vpichy – jinak duplicity</w:t>
            </w:r>
          </w:p>
          <w:p w14:paraId="4BC614FF"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092062DE"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3A7D852A"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66A72A7" w14:textId="77777777" w:rsidTr="003D4673">
        <w:trPr>
          <w:trHeight w:val="2549"/>
        </w:trPr>
        <w:tc>
          <w:tcPr>
            <w:tcW w:w="0" w:type="auto"/>
            <w:vAlign w:val="center"/>
            <w:hideMark/>
          </w:tcPr>
          <w:p w14:paraId="179858E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810</w:t>
            </w:r>
          </w:p>
        </w:tc>
        <w:tc>
          <w:tcPr>
            <w:tcW w:w="2632" w:type="dxa"/>
            <w:vAlign w:val="center"/>
            <w:hideMark/>
          </w:tcPr>
          <w:p w14:paraId="4A97E32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PERKUTÁNNÍ TRANSLUMINÁLNÍ ANGIOPLASTIKA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3F9085D1" w14:textId="76FD4F6C"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změnou. U angiograf. výkonů, které již mají v RL povolenou fr. více než 1/den, není odůvodněné frekvenci dále navyšovat. Výkon 89331 (Zavedení stentu do tepenného či žilního řečiště) navazuje na ANGIOPLASTIKU( 89423), kterému předchází výkon ANGIOGRAFIE (89411), stejně tak jako u výkonu 89362 (Mechanická ARTEREKTOMIE/TROMBEKTOMIE periferních cév). </w:t>
            </w:r>
            <w:r w:rsidRPr="006616C5">
              <w:rPr>
                <w:rFonts w:ascii="Calibri" w:eastAsia="Times New Roman" w:hAnsi="Calibri" w:cs="Calibri"/>
                <w:color w:val="000000"/>
                <w:sz w:val="18"/>
                <w:szCs w:val="18"/>
                <w:lang w:eastAsia="cs-CZ"/>
              </w:rPr>
              <w:br/>
              <w:t xml:space="preserve">Dle RL u těchto výkonů je již frekvence navýšena. </w:t>
            </w:r>
            <w:r w:rsidRPr="006616C5">
              <w:rPr>
                <w:rFonts w:ascii="Calibri" w:eastAsia="Times New Roman" w:hAnsi="Calibri" w:cs="Calibri"/>
                <w:color w:val="000000"/>
                <w:sz w:val="18"/>
                <w:szCs w:val="18"/>
                <w:lang w:eastAsia="cs-CZ"/>
              </w:rPr>
              <w:br/>
            </w:r>
          </w:p>
        </w:tc>
      </w:tr>
      <w:tr w:rsidR="006616C5" w:rsidRPr="006616C5" w14:paraId="04DC1E18" w14:textId="77777777" w:rsidTr="006616C5">
        <w:trPr>
          <w:trHeight w:val="1099"/>
        </w:trPr>
        <w:tc>
          <w:tcPr>
            <w:tcW w:w="0" w:type="auto"/>
            <w:vAlign w:val="center"/>
            <w:hideMark/>
          </w:tcPr>
          <w:p w14:paraId="5CBD2E5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60A75F8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STENTU DO TEPENNÉHO ČI ŽILNÍHO ŘEČIŠTĚ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312573E6"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Nyní je OF 5/1 den - je tedy tato změna nutná?</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t>Odebrat mteriálovou položku A002594 (zde 200,4b), v praxi se film již nepožívá a digitalizace/software je zahrnut v režii.</w:t>
            </w:r>
            <w:r w:rsidRPr="006616C5">
              <w:rPr>
                <w:rFonts w:ascii="Calibri" w:eastAsia="Times New Roman" w:hAnsi="Calibri" w:cs="Calibri"/>
                <w:color w:val="000000"/>
                <w:sz w:val="18"/>
                <w:szCs w:val="18"/>
                <w:lang w:eastAsia="cs-CZ"/>
              </w:rPr>
              <w:br/>
              <w:t>Frekvence výkonu je již nastavena 5/1 den.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70A9366" w14:textId="77777777" w:rsidTr="006616C5">
        <w:trPr>
          <w:trHeight w:val="990"/>
        </w:trPr>
        <w:tc>
          <w:tcPr>
            <w:tcW w:w="0" w:type="auto"/>
            <w:vAlign w:val="center"/>
            <w:hideMark/>
          </w:tcPr>
          <w:p w14:paraId="0B7B228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0DE8B4D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MECHANICKÁ ATEREKTOMIE/TROMBEKTOMIE 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doplnění možnosti oboustranného zákroku „Při oboustranném výkonu lze vykázat 2/1 den po vykázání signálních výkonů č. 09567 a 09569 sloužících pro identifikaci laterality zákroku“.</w:t>
            </w:r>
          </w:p>
        </w:tc>
        <w:tc>
          <w:tcPr>
            <w:tcW w:w="10959" w:type="dxa"/>
            <w:hideMark/>
          </w:tcPr>
          <w:p w14:paraId="54B4CC33"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Již nyní je OF 2/1 den - je tedy tato změna nutná?</w:t>
            </w:r>
            <w:r w:rsidRPr="006616C5">
              <w:rPr>
                <w:rFonts w:ascii="Calibri" w:eastAsia="Times New Roman" w:hAnsi="Calibri" w:cs="Calibri"/>
                <w:color w:val="000000"/>
                <w:sz w:val="18"/>
                <w:szCs w:val="18"/>
                <w:lang w:eastAsia="cs-CZ"/>
              </w:rPr>
              <w:br/>
              <w:t>Odebrat mteriálovou položku A002594 (zde 600b), v praxi se film již nepožívá a digitalizace/software je zahrnut v režii.</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D94AD10" w14:textId="77777777" w:rsidTr="006616C5">
        <w:trPr>
          <w:trHeight w:val="1922"/>
        </w:trPr>
        <w:tc>
          <w:tcPr>
            <w:tcW w:w="0" w:type="auto"/>
            <w:vAlign w:val="center"/>
            <w:hideMark/>
          </w:tcPr>
          <w:p w14:paraId="2BC585D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920</w:t>
            </w:r>
          </w:p>
        </w:tc>
        <w:tc>
          <w:tcPr>
            <w:tcW w:w="2632" w:type="dxa"/>
            <w:vAlign w:val="center"/>
            <w:hideMark/>
          </w:tcPr>
          <w:p w14:paraId="53ACAED9"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nová odbornost - zařazení odb. 920 - psychiatrická ARP pro adiktologické pacienty do SZV a sdílení výkonů odborností, které jsou sdružené v ARP (305, 914, 901, 910, 919) s odb. 920</w:t>
            </w:r>
            <w:r w:rsidRPr="006616C5">
              <w:rPr>
                <w:rFonts w:ascii="Calibri" w:eastAsia="Times New Roman" w:hAnsi="Calibri" w:cs="Calibri"/>
                <w:b/>
                <w:bCs/>
                <w:color w:val="000000"/>
                <w:sz w:val="18"/>
                <w:szCs w:val="18"/>
                <w:lang w:eastAsia="cs-CZ"/>
              </w:rPr>
              <w:br/>
              <w:t>odb. 901 souhlas se sdílením odmítla</w:t>
            </w:r>
            <w:r w:rsidRPr="006616C5">
              <w:rPr>
                <w:rFonts w:ascii="Calibri" w:eastAsia="Times New Roman" w:hAnsi="Calibri" w:cs="Calibri"/>
                <w:b/>
                <w:bCs/>
                <w:color w:val="000000"/>
                <w:sz w:val="18"/>
                <w:szCs w:val="18"/>
                <w:lang w:eastAsia="cs-CZ"/>
              </w:rPr>
              <w:br/>
              <w:t>souhlasné stanovisko odb. 914, 919 doloženo</w:t>
            </w:r>
          </w:p>
        </w:tc>
        <w:tc>
          <w:tcPr>
            <w:tcW w:w="10959" w:type="dxa"/>
            <w:hideMark/>
          </w:tcPr>
          <w:p w14:paraId="3669EA20"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 roku 2020 v ODBORN 920 - psychiatrická ARP pro adiktologické pacienty, překlopení do SZV</w:t>
            </w:r>
          </w:p>
          <w:p w14:paraId="184797BB" w14:textId="78132690"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Výkony pro odb. 920 se nasmlouvávájí dle Pilot. provozů a po dohodě s OS psych. </w:t>
            </w:r>
          </w:p>
        </w:tc>
      </w:tr>
      <w:tr w:rsidR="006616C5" w:rsidRPr="006616C5" w14:paraId="4D91FCB8" w14:textId="77777777" w:rsidTr="006616C5">
        <w:trPr>
          <w:trHeight w:val="1808"/>
        </w:trPr>
        <w:tc>
          <w:tcPr>
            <w:tcW w:w="0" w:type="auto"/>
            <w:vAlign w:val="center"/>
            <w:hideMark/>
          </w:tcPr>
          <w:p w14:paraId="1BC00745"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935</w:t>
            </w:r>
          </w:p>
        </w:tc>
        <w:tc>
          <w:tcPr>
            <w:tcW w:w="2632" w:type="dxa"/>
            <w:vAlign w:val="center"/>
            <w:hideMark/>
          </w:tcPr>
          <w:p w14:paraId="30E3AE58"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nová odbornost - zařazení odb. 935 - psychiatrická ambulance s rozšířenou péčí do SZV a sdílení výkonů odborností, které jsou sdružené v ARP (305, 914, 901, 910, 919) s odb. 935</w:t>
            </w:r>
            <w:r w:rsidRPr="006616C5">
              <w:rPr>
                <w:rFonts w:ascii="Calibri" w:eastAsia="Times New Roman" w:hAnsi="Calibri" w:cs="Calibri"/>
                <w:b/>
                <w:bCs/>
                <w:color w:val="000000"/>
                <w:sz w:val="18"/>
                <w:szCs w:val="18"/>
                <w:lang w:eastAsia="cs-CZ"/>
              </w:rPr>
              <w:br/>
              <w:t>odb. 901 souhlas se sdílením odmítla</w:t>
            </w:r>
            <w:r w:rsidRPr="006616C5">
              <w:rPr>
                <w:rFonts w:ascii="Calibri" w:eastAsia="Times New Roman" w:hAnsi="Calibri" w:cs="Calibri"/>
                <w:b/>
                <w:bCs/>
                <w:color w:val="000000"/>
                <w:sz w:val="18"/>
                <w:szCs w:val="18"/>
                <w:lang w:eastAsia="cs-CZ"/>
              </w:rPr>
              <w:br/>
              <w:t>souhlasné stanovisko odb. 914, 919 doloženo</w:t>
            </w:r>
          </w:p>
        </w:tc>
        <w:tc>
          <w:tcPr>
            <w:tcW w:w="10959" w:type="dxa"/>
            <w:hideMark/>
          </w:tcPr>
          <w:p w14:paraId="308412E2"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 roku 2020 v ODBORN 935 - psychiatrická ambulance s rozšířenou péčí, překlopení do SZV.</w:t>
            </w:r>
          </w:p>
          <w:p w14:paraId="2C22C951" w14:textId="03DF81D2"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Spektrum výkonů pro odb. 920 se nasmlouvává dle výsledků Pilot. provozů a po dohodě s OS psych.</w:t>
            </w:r>
            <w:r w:rsidRPr="006616C5">
              <w:rPr>
                <w:rFonts w:ascii="Calibri" w:eastAsia="Times New Roman" w:hAnsi="Calibri" w:cs="Calibri"/>
                <w:color w:val="000000"/>
                <w:sz w:val="18"/>
                <w:szCs w:val="18"/>
                <w:lang w:eastAsia="cs-CZ"/>
              </w:rPr>
              <w:br/>
            </w:r>
          </w:p>
        </w:tc>
      </w:tr>
      <w:tr w:rsidR="006616C5" w:rsidRPr="006616C5" w14:paraId="2BF7670F" w14:textId="77777777" w:rsidTr="003D4673">
        <w:trPr>
          <w:trHeight w:val="423"/>
        </w:trPr>
        <w:tc>
          <w:tcPr>
            <w:tcW w:w="0" w:type="auto"/>
            <w:shd w:val="clear" w:color="auto" w:fill="auto"/>
            <w:vAlign w:val="center"/>
            <w:hideMark/>
          </w:tcPr>
          <w:p w14:paraId="749905F1"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shd w:val="clear" w:color="auto" w:fill="auto"/>
            <w:vAlign w:val="center"/>
            <w:hideMark/>
          </w:tcPr>
          <w:p w14:paraId="2D85EC5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OTEVŘENÉM DENNÍM STACIONÁŘI PRO ADOLESCENTY (NAD 12 LET VĚKU) S PSYCHIATRICKOU A KLINICKO PSYCHOLOGICKOU PÉČÍ MIN 6 HODIN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13E4F31E"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Ergoterapeut je kategorie S2 nebo S3 (pracovní terapeut je zařazen správně).</w:t>
            </w:r>
          </w:p>
          <w:p w14:paraId="1B61FB9B"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Zdravotně-sociální pracovník je kategorie S2.</w:t>
            </w:r>
          </w:p>
          <w:p w14:paraId="6B2E4A73"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4000 bodů, ani režií k OD ve výši 950 bodů (k tomuto typu OD by měla být 269,19). </w:t>
            </w:r>
          </w:p>
          <w:p w14:paraId="7A014DEA"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Není zřejmé s jakou obložností je OD kalkulován, v návrhu uváděno 60-70%.</w:t>
            </w:r>
          </w:p>
          <w:p w14:paraId="3779EF43" w14:textId="7777777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chybí konečné bodové ohodnocení OD→</w:t>
            </w:r>
            <w:r w:rsidRPr="003D4673">
              <w:rPr>
                <w:rFonts w:ascii="Calibri" w:eastAsia="Times New Roman" w:hAnsi="Calibri" w:cs="Calibri"/>
                <w:b/>
                <w:color w:val="000000"/>
                <w:sz w:val="18"/>
                <w:szCs w:val="18"/>
                <w:lang w:eastAsia="cs-CZ"/>
              </w:rPr>
              <w:t>diskuse nutná</w:t>
            </w:r>
          </w:p>
          <w:p w14:paraId="1FB6340C" w14:textId="009C4FC7" w:rsidR="006616C5" w:rsidRPr="006616C5" w:rsidRDefault="006616C5" w:rsidP="00775828">
            <w:pPr>
              <w:pStyle w:val="Odstavecseseznamem"/>
              <w:numPr>
                <w:ilvl w:val="0"/>
                <w:numId w:val="52"/>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Jsou potřebné 2 typy OD ???</w:t>
            </w:r>
            <w:r w:rsidRPr="006616C5">
              <w:rPr>
                <w:rFonts w:ascii="Calibri" w:eastAsia="Times New Roman" w:hAnsi="Calibri" w:cs="Calibri"/>
                <w:b/>
                <w:color w:val="000000"/>
                <w:sz w:val="18"/>
                <w:szCs w:val="18"/>
                <w:lang w:eastAsia="cs-CZ"/>
              </w:rPr>
              <w:br/>
            </w:r>
          </w:p>
        </w:tc>
      </w:tr>
      <w:tr w:rsidR="006616C5" w:rsidRPr="006616C5" w14:paraId="19AC73A8" w14:textId="77777777" w:rsidTr="006616C5">
        <w:trPr>
          <w:trHeight w:val="1170"/>
        </w:trPr>
        <w:tc>
          <w:tcPr>
            <w:tcW w:w="0" w:type="auto"/>
            <w:vAlign w:val="center"/>
            <w:hideMark/>
          </w:tcPr>
          <w:p w14:paraId="4D3974D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3044B732"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00045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V DENNÍM STACIONÁŘI PRO DĚTI DO 12 LET S PSYCHIATRICKOU PÉČÍ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hideMark/>
          </w:tcPr>
          <w:p w14:paraId="25621265" w14:textId="77777777" w:rsidR="006616C5" w:rsidRPr="006616C5" w:rsidRDefault="006616C5"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Ergoterapeut je kategorie S2 nebo S3 (+ nesouhlas se zařazením arteterapeuta - nedohledáno požadované vzdělání dle zákona č. 96/2004 Sb.)</w:t>
            </w:r>
          </w:p>
          <w:p w14:paraId="0AC3EECA" w14:textId="779EE271" w:rsidR="006616C5" w:rsidRPr="006616C5" w:rsidRDefault="006616C5" w:rsidP="00A901E5">
            <w:pPr>
              <w:pStyle w:val="Odstavecseseznamem"/>
              <w:numPr>
                <w:ilvl w:val="0"/>
                <w:numId w:val="53"/>
              </w:numPr>
              <w:tabs>
                <w:tab w:val="left" w:pos="240"/>
              </w:tabs>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 jakého důvodu je místo zdravotně-sociální pracovníka (S2) uveden sociální pracovník ve zdravotnictví?</w:t>
            </w:r>
          </w:p>
          <w:p w14:paraId="6F9B3E21" w14:textId="2322C95D" w:rsidR="006616C5" w:rsidRPr="006616C5" w:rsidRDefault="006616C5" w:rsidP="00A901E5">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Nelze souhlasit s navrhovanou kalkulací osobních nákladů ve výši 6000 bodů, ani režií k OD ve výši 950 bodů (k tomuto typu OD by měla být 269,19). </w:t>
            </w:r>
          </w:p>
          <w:p w14:paraId="274B5A3E" w14:textId="77777777" w:rsidR="006616C5" w:rsidRPr="006616C5" w:rsidRDefault="006616C5" w:rsidP="00A901E5">
            <w:pPr>
              <w:pStyle w:val="Odstavecseseznamem"/>
              <w:numPr>
                <w:ilvl w:val="0"/>
                <w:numId w:val="53"/>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Není zřejmé s jakou obložností je OD kalkulován, v návrhu uváděno 60-70%.</w:t>
            </w:r>
          </w:p>
          <w:p w14:paraId="3A58512C" w14:textId="77777777" w:rsidR="006616C5" w:rsidRPr="006616C5" w:rsidRDefault="006616C5"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chybí konečné bodové ohodnocení OD→diskuse nutná </w:t>
            </w:r>
          </w:p>
          <w:p w14:paraId="66FE2CFA" w14:textId="5A383BBB" w:rsidR="006616C5" w:rsidRPr="006616C5" w:rsidRDefault="006616C5" w:rsidP="00D56DE7">
            <w:pPr>
              <w:pStyle w:val="Odstavecseseznamem"/>
              <w:numPr>
                <w:ilvl w:val="0"/>
                <w:numId w:val="53"/>
              </w:numPr>
              <w:tabs>
                <w:tab w:val="left" w:pos="240"/>
              </w:tabs>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Jsou potřebné 2 typy OD ???</w:t>
            </w:r>
          </w:p>
          <w:p w14:paraId="75A5AAED"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p w14:paraId="6E2B3E7F" w14:textId="77777777" w:rsidR="006616C5" w:rsidRPr="006616C5" w:rsidRDefault="006616C5" w:rsidP="0043315D">
            <w:pPr>
              <w:rPr>
                <w:rFonts w:ascii="Calibri" w:eastAsia="Times New Roman" w:hAnsi="Calibri" w:cs="Calibri"/>
                <w:sz w:val="18"/>
                <w:szCs w:val="18"/>
                <w:lang w:eastAsia="cs-CZ"/>
              </w:rPr>
            </w:pPr>
          </w:p>
        </w:tc>
      </w:tr>
      <w:tr w:rsidR="006616C5" w:rsidRPr="006616C5" w14:paraId="19366489" w14:textId="77777777" w:rsidTr="003D4673">
        <w:trPr>
          <w:trHeight w:val="1699"/>
        </w:trPr>
        <w:tc>
          <w:tcPr>
            <w:tcW w:w="0" w:type="auto"/>
            <w:vAlign w:val="center"/>
            <w:hideMark/>
          </w:tcPr>
          <w:p w14:paraId="07DDB75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306</w:t>
            </w:r>
          </w:p>
        </w:tc>
        <w:tc>
          <w:tcPr>
            <w:tcW w:w="2632" w:type="dxa"/>
            <w:vAlign w:val="center"/>
            <w:hideMark/>
          </w:tcPr>
          <w:p w14:paraId="5FCE7C9C"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36055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PŘÍPRAVA A PŘEDÁNÍ PACIENTA Z PÉČE DĚTSKÉHO A DOROSTOVÉHO PSYCHIATRA DO PÉČE PSYCHIATRA PRO DOSPĚLÉ</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139EED96" w14:textId="2F3FD1DE"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LUMBOPERITONEÁLNÍ DRENÁŽ, nelze tedy použít. Nejbližší volný kód je 36092.</w:t>
            </w:r>
          </w:p>
          <w:p w14:paraId="124863C9" w14:textId="7E28DAE0"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popisu uvedeno OF 4/rok v posledním roce péče o pacienta. v řádku OF je pak pouze 2/1 den.</w:t>
            </w:r>
          </w:p>
          <w:p w14:paraId="570011CD" w14:textId="77777777" w:rsidR="006616C5" w:rsidRPr="006616C5" w:rsidRDefault="006616C5" w:rsidP="006D196B">
            <w:pPr>
              <w:pStyle w:val="Odstavecseseznamem"/>
              <w:numPr>
                <w:ilvl w:val="0"/>
                <w:numId w:val="54"/>
              </w:numPr>
              <w:spacing w:after="0" w:line="240" w:lineRule="auto"/>
              <w:ind w:left="98" w:hanging="98"/>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Obsah výkonu je již pokryt výkony klinických vyšetření nesouhlas se zařazením</w:t>
            </w:r>
          </w:p>
          <w:p w14:paraId="7538A59D" w14:textId="1CA4B11B" w:rsidR="006616C5" w:rsidRPr="006616C5" w:rsidRDefault="006616C5" w:rsidP="006D196B">
            <w:pPr>
              <w:spacing w:after="0" w:line="240" w:lineRule="auto"/>
              <w:rPr>
                <w:rFonts w:ascii="Calibri" w:eastAsia="Times New Roman" w:hAnsi="Calibri" w:cs="Calibri"/>
                <w:color w:val="000000"/>
                <w:sz w:val="18"/>
                <w:szCs w:val="18"/>
                <w:lang w:eastAsia="cs-CZ"/>
              </w:rPr>
            </w:pPr>
          </w:p>
        </w:tc>
      </w:tr>
      <w:tr w:rsidR="006616C5" w:rsidRPr="006616C5" w14:paraId="727AF0B9" w14:textId="77777777" w:rsidTr="003D4673">
        <w:trPr>
          <w:trHeight w:val="1699"/>
        </w:trPr>
        <w:tc>
          <w:tcPr>
            <w:tcW w:w="0" w:type="auto"/>
            <w:vAlign w:val="center"/>
            <w:hideMark/>
          </w:tcPr>
          <w:p w14:paraId="56BB8FD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748A3485"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36070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VÍCERODINNÁ 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01ABBE2A" w14:textId="77777777"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výkonu byl již mezi lety 1992 a 1997 použit pro výkon KRANIOTOMIE PRO DEKOMPRESI CANALIS OPTICUS, nelze tedy použít. Nejbližší volný kód (pokud má být mezera 5 kódů) je 36097.</w:t>
            </w:r>
          </w:p>
          <w:p w14:paraId="29518778" w14:textId="74A6716E"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Z popisu výkonu není jasné, z jakého důvodu nemůže být péče vykazována stávajícími výkony pro terapie.</w:t>
            </w:r>
            <w:r w:rsidRPr="006616C5">
              <w:rPr>
                <w:rFonts w:ascii="Calibri" w:eastAsia="Times New Roman" w:hAnsi="Calibri" w:cs="Calibri"/>
                <w:color w:val="000000"/>
                <w:sz w:val="18"/>
                <w:szCs w:val="18"/>
                <w:lang w:eastAsia="cs-CZ"/>
              </w:rPr>
              <w:br/>
            </w:r>
            <w:r w:rsidRPr="006616C5">
              <w:rPr>
                <w:rFonts w:ascii="Calibri" w:hAnsi="Calibri" w:cs="Calibri"/>
                <w:color w:val="333333"/>
                <w:sz w:val="18"/>
                <w:szCs w:val="18"/>
                <w:shd w:val="clear" w:color="auto" w:fill="FFFFFF"/>
              </w:rPr>
              <w:t xml:space="preserve">upřesnit vykazování  - 12/1 den, 60/1 rok na jednoho člena každé rodiny30 min  ??? </w:t>
            </w:r>
          </w:p>
          <w:p w14:paraId="7B998F2F" w14:textId="77777777"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Dotace výkonu 12/den znamená až 6-hod. terapii, což je v praxi nepředstavitelné.</w:t>
            </w:r>
          </w:p>
          <w:p w14:paraId="0A803508" w14:textId="7829D2FF" w:rsidR="006616C5" w:rsidRPr="006616C5" w:rsidRDefault="006616C5" w:rsidP="009B6B21">
            <w:pPr>
              <w:pStyle w:val="Odstavecseseznamem"/>
              <w:numPr>
                <w:ilvl w:val="0"/>
                <w:numId w:val="55"/>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RL uvedeno, že rodina podepíše informovaný souhlas s terapií a zároveň s možností konzultace stavu s dalšími odborníky – pediatr, nutriční terapeut, dětský gynekolog" - jak je zajištěna návaznost na vykazování u těchto odborníků, kdy zcela logicky tito odborníci nebudou mít všechny dotčené pacienty ve své péči??</w:t>
            </w:r>
            <w:r w:rsidRPr="006616C5">
              <w:rPr>
                <w:rFonts w:ascii="Calibri" w:eastAsia="Times New Roman" w:hAnsi="Calibri" w:cs="Calibri"/>
                <w:color w:val="000000"/>
                <w:sz w:val="18"/>
                <w:szCs w:val="18"/>
                <w:lang w:eastAsia="cs-CZ"/>
              </w:rPr>
              <w:br/>
            </w:r>
          </w:p>
          <w:p w14:paraId="737F3757"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78B654CF" w14:textId="77777777" w:rsidTr="006616C5">
        <w:trPr>
          <w:trHeight w:val="1982"/>
        </w:trPr>
        <w:tc>
          <w:tcPr>
            <w:tcW w:w="0" w:type="auto"/>
            <w:vAlign w:val="center"/>
            <w:hideMark/>
          </w:tcPr>
          <w:p w14:paraId="7171ED9A"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3AB52BA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36048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ŠKÁLOVÁNÍ V DĚTSKÉ A DOROSTOVÉ PSYCHIATRII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popisu a obsahu výkonu, bodů u nositele výkonu a změna bodové hodnoty</w:t>
            </w:r>
          </w:p>
        </w:tc>
        <w:tc>
          <w:tcPr>
            <w:tcW w:w="10959" w:type="dxa"/>
            <w:hideMark/>
          </w:tcPr>
          <w:p w14:paraId="39E3F18C" w14:textId="4BFA5518" w:rsidR="006616C5" w:rsidRPr="006616C5" w:rsidRDefault="006616C5" w:rsidP="00620A31">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byl zaveden od r. 2022, spektrum škál se nezvyšuje, odůvodnění pro navýšení frekvence je tedy jaké ??? navíc zvýšená frekvence generuje zvýšení časové dotace ošetření  – </w:t>
            </w:r>
            <w:r w:rsidRPr="003D4673">
              <w:rPr>
                <w:rFonts w:ascii="Calibri" w:eastAsia="Times New Roman" w:hAnsi="Calibri" w:cs="Calibri"/>
                <w:b/>
                <w:color w:val="000000"/>
                <w:sz w:val="18"/>
                <w:szCs w:val="18"/>
                <w:lang w:eastAsia="cs-CZ"/>
              </w:rPr>
              <w:t>tzn, riziko snížení dostupnosti péče</w:t>
            </w:r>
            <w:r w:rsidRPr="006616C5">
              <w:rPr>
                <w:rFonts w:ascii="Calibri" w:eastAsia="Times New Roman" w:hAnsi="Calibri" w:cs="Calibri"/>
                <w:color w:val="000000"/>
                <w:sz w:val="18"/>
                <w:szCs w:val="18"/>
                <w:lang w:eastAsia="cs-CZ"/>
              </w:rPr>
              <w:t xml:space="preserve"> (5x30 min/den plus klinické vyšetření !!!!) </w:t>
            </w:r>
          </w:p>
        </w:tc>
      </w:tr>
      <w:tr w:rsidR="006616C5" w:rsidRPr="006616C5" w14:paraId="77275914" w14:textId="77777777" w:rsidTr="006616C5">
        <w:trPr>
          <w:trHeight w:val="60"/>
        </w:trPr>
        <w:tc>
          <w:tcPr>
            <w:tcW w:w="0" w:type="auto"/>
            <w:vAlign w:val="center"/>
            <w:hideMark/>
          </w:tcPr>
          <w:p w14:paraId="05E077F2"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306</w:t>
            </w:r>
          </w:p>
        </w:tc>
        <w:tc>
          <w:tcPr>
            <w:tcW w:w="2632" w:type="dxa"/>
            <w:vAlign w:val="center"/>
            <w:hideMark/>
          </w:tcPr>
          <w:p w14:paraId="0F664460"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36073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DISTANČNÍ KONTAKT V PEDOPSYCHIATRII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změna OF, </w:t>
            </w:r>
            <w:r w:rsidRPr="006616C5">
              <w:rPr>
                <w:rFonts w:ascii="Calibri" w:eastAsia="Times New Roman" w:hAnsi="Calibri" w:cs="Calibri"/>
                <w:b/>
                <w:bCs/>
                <w:color w:val="000000"/>
                <w:sz w:val="18"/>
                <w:szCs w:val="18"/>
                <w:lang w:eastAsia="cs-CZ"/>
              </w:rPr>
              <w:lastRenderedPageBreak/>
              <w:t>popisu výkonu, bodů u nositele výkonu a změna bodové hodnoty</w:t>
            </w:r>
          </w:p>
        </w:tc>
        <w:tc>
          <w:tcPr>
            <w:tcW w:w="10959" w:type="dxa"/>
            <w:hideMark/>
          </w:tcPr>
          <w:p w14:paraId="4EE53726" w14:textId="3A0EB7B3" w:rsidR="006616C5" w:rsidRPr="00971B77" w:rsidRDefault="006616C5" w:rsidP="000B1DF2">
            <w:pPr>
              <w:pStyle w:val="Odstavecseseznamem"/>
              <w:numPr>
                <w:ilvl w:val="0"/>
                <w:numId w:val="56"/>
              </w:numPr>
              <w:spacing w:after="0" w:line="240" w:lineRule="auto"/>
              <w:ind w:left="240" w:hanging="142"/>
              <w:rPr>
                <w:rFonts w:cstheme="minorHAnsi"/>
                <w:b/>
                <w:color w:val="333333"/>
                <w:sz w:val="18"/>
                <w:szCs w:val="18"/>
                <w:shd w:val="clear" w:color="auto" w:fill="FFFFFF"/>
              </w:rPr>
            </w:pPr>
            <w:r w:rsidRPr="006616C5">
              <w:rPr>
                <w:rFonts w:cstheme="minorHAnsi"/>
                <w:color w:val="333333"/>
                <w:sz w:val="18"/>
                <w:szCs w:val="18"/>
                <w:shd w:val="clear" w:color="auto" w:fill="FFFFFF"/>
              </w:rPr>
              <w:lastRenderedPageBreak/>
              <w:t xml:space="preserve">Vykazování výkonu nově také pro komunikaci mezi poskytovateli (plus zvýšení frekvence z 12 na 30/rok )→ nesouhlas, </w:t>
            </w:r>
            <w:r w:rsidRPr="00971B77">
              <w:rPr>
                <w:rFonts w:cstheme="minorHAnsi"/>
                <w:b/>
                <w:color w:val="333333"/>
                <w:sz w:val="18"/>
                <w:szCs w:val="18"/>
                <w:shd w:val="clear" w:color="auto" w:fill="FFFFFF"/>
              </w:rPr>
              <w:t xml:space="preserve">význam obsahu výkonu navržená úprava zcela mění – výkon byl pro zajištění dostupnosti péče nikoliv pro komunikaci mezi poskytovateli. </w:t>
            </w:r>
          </w:p>
          <w:p w14:paraId="4A818838" w14:textId="77777777" w:rsidR="006616C5" w:rsidRPr="00971B77" w:rsidRDefault="006616C5" w:rsidP="0087699B">
            <w:pPr>
              <w:spacing w:after="0" w:line="240" w:lineRule="auto"/>
              <w:rPr>
                <w:rFonts w:ascii="Helvetica Neue" w:hAnsi="Helvetica Neue"/>
                <w:b/>
                <w:color w:val="333333"/>
                <w:sz w:val="21"/>
                <w:szCs w:val="21"/>
                <w:shd w:val="clear" w:color="auto" w:fill="CCFFCC"/>
              </w:rPr>
            </w:pPr>
          </w:p>
          <w:p w14:paraId="2FD0C521" w14:textId="77777777" w:rsidR="006616C5" w:rsidRPr="006616C5" w:rsidRDefault="006616C5" w:rsidP="000B1DF2">
            <w:pPr>
              <w:spacing w:after="0" w:line="240" w:lineRule="auto"/>
              <w:rPr>
                <w:rFonts w:ascii="Calibri" w:eastAsia="Times New Roman" w:hAnsi="Calibri" w:cs="Calibri"/>
                <w:color w:val="000000"/>
                <w:sz w:val="18"/>
                <w:szCs w:val="18"/>
                <w:lang w:eastAsia="cs-CZ"/>
              </w:rPr>
            </w:pPr>
          </w:p>
        </w:tc>
      </w:tr>
      <w:tr w:rsidR="006616C5" w:rsidRPr="006616C5" w14:paraId="0AA29880" w14:textId="77777777" w:rsidTr="003D4673">
        <w:trPr>
          <w:trHeight w:val="1840"/>
        </w:trPr>
        <w:tc>
          <w:tcPr>
            <w:tcW w:w="0" w:type="auto"/>
            <w:vAlign w:val="center"/>
            <w:hideMark/>
          </w:tcPr>
          <w:p w14:paraId="3B914928"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4FB044CB"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ADIKTOLOGEM PŘI ZAHÁJENÍ ADIKTOLOGICKÉ PÉČE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obsahu výkonu, bodů u nositele výkonu a změna bodové hodnoty</w:t>
            </w:r>
          </w:p>
        </w:tc>
        <w:tc>
          <w:tcPr>
            <w:tcW w:w="10959" w:type="dxa"/>
            <w:hideMark/>
          </w:tcPr>
          <w:p w14:paraId="56E65353" w14:textId="2F7830B5" w:rsidR="006616C5" w:rsidRPr="006616C5" w:rsidRDefault="006616C5" w:rsidP="0087699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Obecně ke všem výkonům, u kterých je požadováno navýšení frekvence</w:t>
            </w:r>
            <w:r w:rsidRPr="006616C5">
              <w:rPr>
                <w:rFonts w:ascii="Calibri" w:eastAsia="Times New Roman" w:hAnsi="Calibri" w:cs="Calibri"/>
                <w:color w:val="000000"/>
                <w:sz w:val="18"/>
                <w:szCs w:val="18"/>
                <w:lang w:eastAsia="cs-CZ"/>
              </w:rPr>
              <w:t xml:space="preserve"> -  </w:t>
            </w:r>
            <w:r w:rsidRPr="006616C5">
              <w:rPr>
                <w:rFonts w:ascii="Calibri" w:eastAsia="Times New Roman" w:hAnsi="Calibri" w:cs="Calibri"/>
                <w:b/>
                <w:color w:val="000000"/>
                <w:sz w:val="18"/>
                <w:szCs w:val="18"/>
                <w:u w:val="single"/>
                <w:lang w:eastAsia="cs-CZ"/>
              </w:rPr>
              <w:t>prosíme doložit závěry z pilotních programů ze kterých vyplývá potřeba navýšení frekvence (závěry nedoloženy)</w:t>
            </w:r>
            <w:r w:rsidRPr="006616C5">
              <w:rPr>
                <w:rFonts w:ascii="Calibri" w:eastAsia="Times New Roman" w:hAnsi="Calibri" w:cs="Calibri"/>
                <w:color w:val="000000"/>
                <w:sz w:val="18"/>
                <w:szCs w:val="18"/>
                <w:lang w:eastAsia="cs-CZ"/>
              </w:rPr>
              <w:t xml:space="preserve">  </w:t>
            </w:r>
          </w:p>
          <w:p w14:paraId="3E85145C" w14:textId="7777777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Změna indikujícího specialisty obecně na oš. lékaře – prosíme o stanovisko psychiatrické spol. k návrhu, </w:t>
            </w:r>
          </w:p>
          <w:p w14:paraId="5B28E650" w14:textId="704BA52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Adiktologická péče má být poskytována prioritně v týmech tj. v ARP -ADI a CDZ, uvedený návrh </w:t>
            </w:r>
            <w:r w:rsidRPr="006616C5">
              <w:rPr>
                <w:rFonts w:ascii="Calibri" w:eastAsia="Times New Roman" w:hAnsi="Calibri" w:cs="Calibri"/>
                <w:b/>
                <w:color w:val="000000"/>
                <w:sz w:val="18"/>
                <w:szCs w:val="18"/>
                <w:u w:val="single"/>
                <w:lang w:eastAsia="cs-CZ"/>
              </w:rPr>
              <w:t>popírá tyto nové služby</w:t>
            </w:r>
            <w:r w:rsidRPr="006616C5">
              <w:rPr>
                <w:rFonts w:ascii="Calibri" w:eastAsia="Times New Roman" w:hAnsi="Calibri" w:cs="Calibri"/>
                <w:color w:val="000000"/>
                <w:sz w:val="18"/>
                <w:szCs w:val="18"/>
                <w:lang w:eastAsia="cs-CZ"/>
              </w:rPr>
              <w:t xml:space="preserve"> a docházelo by naopak ke štěpení a k potřebě vzniku samostatných aditol. ambulancí do kterých by byli pacienti směřováni na základě obecných indikací specialistů!!! </w:t>
            </w:r>
          </w:p>
          <w:p w14:paraId="5A647828" w14:textId="77777777"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Aktuálně je OF 1/1 den. V návrhu změny RL je uvedeno 4/1 den - nepřesně uvedené frekvenční omezení - jiné v OF a jiné v důvodech ke změně</w:t>
            </w:r>
          </w:p>
          <w:p w14:paraId="43AE23DC" w14:textId="66D9FBDE" w:rsidR="006616C5" w:rsidRPr="006616C5" w:rsidRDefault="006616C5" w:rsidP="005546AF">
            <w:pPr>
              <w:pStyle w:val="Odstavecseseznamem"/>
              <w:numPr>
                <w:ilvl w:val="0"/>
                <w:numId w:val="56"/>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Ostatní výkony komplexního vyšetření mají OF 1/1den.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9B24782" w14:textId="77777777" w:rsidTr="006616C5">
        <w:trPr>
          <w:trHeight w:val="924"/>
        </w:trPr>
        <w:tc>
          <w:tcPr>
            <w:tcW w:w="0" w:type="auto"/>
            <w:vAlign w:val="center"/>
            <w:hideMark/>
          </w:tcPr>
          <w:p w14:paraId="1AC1175B"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7CA9C204"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ADIKTOLOGEM KONTROLNÍ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6C3900F7" w14:textId="71D1B025" w:rsidR="006616C5" w:rsidRPr="006616C5" w:rsidRDefault="006616C5" w:rsidP="008C505B">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235FC157" w14:textId="65C25B64" w:rsidR="006616C5" w:rsidRPr="006616C5" w:rsidRDefault="006616C5" w:rsidP="008C505B">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OF 1/1 den, 3/1 čtvrtletí. V návrhu změny RL je uvedeno 4/1 den, 24/1 čtvrtletí. V odůvodnění změny je uvedeno 2/1 den, 12/1 čtvrtletí. </w:t>
            </w:r>
          </w:p>
          <w:p w14:paraId="6DB667A0" w14:textId="2C5A684B" w:rsidR="006616C5" w:rsidRPr="006616C5" w:rsidRDefault="006616C5" w:rsidP="0031479D">
            <w:pPr>
              <w:pStyle w:val="Odstavecseseznamem"/>
              <w:numPr>
                <w:ilvl w:val="0"/>
                <w:numId w:val="57"/>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Ostatní výkony kontrolních vyšetření v jiných odbornostech jsou všechny s OF 1/1den, a většinou trvají 10 - 15 min.</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04AD2640" w14:textId="77777777" w:rsidTr="006616C5">
        <w:trPr>
          <w:trHeight w:val="1525"/>
        </w:trPr>
        <w:tc>
          <w:tcPr>
            <w:tcW w:w="0" w:type="auto"/>
            <w:vAlign w:val="center"/>
            <w:hideMark/>
          </w:tcPr>
          <w:p w14:paraId="176E0CBD"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73EB5F36"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MINIMÁLNÍ KONTAKT ADIKTOLOGA S PACIENTEM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obsahu výkonu, bodů u nositele výkonu a změna bodové hodnoty</w:t>
            </w:r>
          </w:p>
        </w:tc>
        <w:tc>
          <w:tcPr>
            <w:tcW w:w="10959" w:type="dxa"/>
            <w:hideMark/>
          </w:tcPr>
          <w:p w14:paraId="4E7ACC16" w14:textId="71C6D515"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4207F0E6" w14:textId="77777777"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Aktuálně je OF 2/1 den, 12/1 čtvrtletí. V návrhu změny RL je uvedeno 2/1 den, 60/1 čtvrtletí. V odůvodnění změny je uvedeno 2/1 den, 24/1 čtvrtletí. </w:t>
            </w:r>
          </w:p>
          <w:p w14:paraId="45B17A47" w14:textId="77777777"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Adiktologická péče má být poskytována prioritně v týmech tj. v ARP -ADI a CDZ, uvedený návrh </w:t>
            </w:r>
            <w:r w:rsidRPr="006616C5">
              <w:rPr>
                <w:rFonts w:ascii="Calibri" w:eastAsia="Times New Roman" w:hAnsi="Calibri" w:cs="Calibri"/>
                <w:b/>
                <w:color w:val="000000"/>
                <w:sz w:val="18"/>
                <w:szCs w:val="18"/>
                <w:u w:val="single"/>
                <w:lang w:eastAsia="cs-CZ"/>
              </w:rPr>
              <w:t>popírá tyto nové služby</w:t>
            </w:r>
            <w:r w:rsidRPr="006616C5">
              <w:rPr>
                <w:rFonts w:ascii="Calibri" w:eastAsia="Times New Roman" w:hAnsi="Calibri" w:cs="Calibri"/>
                <w:color w:val="000000"/>
                <w:sz w:val="18"/>
                <w:szCs w:val="18"/>
                <w:lang w:eastAsia="cs-CZ"/>
              </w:rPr>
              <w:t xml:space="preserve"> a docházelo by naopak ke štěpení a k potřebě vzniku samostatných aditol. ambulancí do kterých by byli pacienti směřováni na základě obecných indikací specialistů!!! </w:t>
            </w:r>
          </w:p>
          <w:p w14:paraId="3B7B4FB2" w14:textId="1EAF316D" w:rsidR="006616C5" w:rsidRPr="006616C5" w:rsidRDefault="006616C5" w:rsidP="008C505B">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11B2FE97" w14:textId="77777777" w:rsidTr="006616C5">
        <w:trPr>
          <w:trHeight w:val="1085"/>
        </w:trPr>
        <w:tc>
          <w:tcPr>
            <w:tcW w:w="0" w:type="auto"/>
            <w:vAlign w:val="center"/>
            <w:hideMark/>
          </w:tcPr>
          <w:p w14:paraId="01A11CC7"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1CD9A243"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ADIKTOLOGICKÁ TERAPIE INDIVIDUÁLNÍ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003C0E60" w14:textId="0FF5D21E" w:rsidR="006616C5" w:rsidRPr="006616C5" w:rsidRDefault="006616C5" w:rsidP="009B541E">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050AFDB0" w14:textId="12026B87" w:rsidR="006616C5" w:rsidRPr="006616C5" w:rsidRDefault="006616C5" w:rsidP="009B541E">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OF 1/1 den, 12/1 čtvrtletí. V návrhu změny RL je uvedeno 4/1 den, 48/1 čtvrtletí. V odůvodnění změny je uvedeno 2/1 den, 24/1 čtvrtletí. </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5F0F0F6C" w14:textId="77777777" w:rsidTr="003D4673">
        <w:trPr>
          <w:trHeight w:val="281"/>
        </w:trPr>
        <w:tc>
          <w:tcPr>
            <w:tcW w:w="0" w:type="auto"/>
            <w:vAlign w:val="center"/>
            <w:hideMark/>
          </w:tcPr>
          <w:p w14:paraId="1ADD9C6F"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42C6FCEE"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ADIKTOLOGICKÁ TERAPIE </w:t>
            </w:r>
            <w:r w:rsidRPr="006616C5">
              <w:rPr>
                <w:rFonts w:ascii="Calibri" w:eastAsia="Times New Roman" w:hAnsi="Calibri" w:cs="Calibri"/>
                <w:b/>
                <w:bCs/>
                <w:color w:val="000000"/>
                <w:sz w:val="18"/>
                <w:szCs w:val="18"/>
                <w:lang w:eastAsia="cs-CZ"/>
              </w:rPr>
              <w:lastRenderedPageBreak/>
              <w:t>RODINNÁ</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1DD9FA93" w14:textId="3E7F6C5E" w:rsidR="006616C5" w:rsidRPr="006616C5" w:rsidRDefault="006616C5" w:rsidP="006749EA">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xml:space="preserve">viz obecná připomínka k OF </w:t>
            </w:r>
          </w:p>
          <w:p w14:paraId="097B6CF1" w14:textId="1E17CAE1" w:rsidR="006616C5" w:rsidRPr="006616C5" w:rsidRDefault="006616C5" w:rsidP="006749EA">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změny RL je uvedeno </w:t>
            </w:r>
            <w:r w:rsidRPr="006616C5">
              <w:rPr>
                <w:rFonts w:ascii="Calibri" w:hAnsi="Calibri" w:cs="Calibri"/>
                <w:color w:val="333333"/>
                <w:sz w:val="18"/>
                <w:szCs w:val="18"/>
                <w:shd w:val="clear" w:color="auto" w:fill="FFFFFF"/>
              </w:rPr>
              <w:t xml:space="preserve"> 2/1 den, 24/1 čtvrtletí (aktuálně 1 den, 12/1 čtvrtletí)</w:t>
            </w:r>
          </w:p>
        </w:tc>
      </w:tr>
      <w:tr w:rsidR="006616C5" w:rsidRPr="006616C5" w14:paraId="6A1EE2BD" w14:textId="77777777" w:rsidTr="003D4673">
        <w:trPr>
          <w:trHeight w:val="2102"/>
        </w:trPr>
        <w:tc>
          <w:tcPr>
            <w:tcW w:w="0" w:type="auto"/>
            <w:vAlign w:val="center"/>
            <w:hideMark/>
          </w:tcPr>
          <w:p w14:paraId="5FCF9313"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919</w:t>
            </w:r>
          </w:p>
        </w:tc>
        <w:tc>
          <w:tcPr>
            <w:tcW w:w="2632" w:type="dxa"/>
            <w:vAlign w:val="center"/>
            <w:hideMark/>
          </w:tcPr>
          <w:p w14:paraId="394A2ED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38026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ADIKTOLOGICKÁ TERAPIE SKUPINOVÁ, TYP I., PRO SKUPINU MAXIMÁLNĚ 9 OSOB Á 120 MINUT</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OF, bodů u nositele výkonu a změna bodové hodnoty</w:t>
            </w:r>
          </w:p>
        </w:tc>
        <w:tc>
          <w:tcPr>
            <w:tcW w:w="10959" w:type="dxa"/>
            <w:hideMark/>
          </w:tcPr>
          <w:p w14:paraId="396D1A3B" w14:textId="005CBE06"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viz obecná připomínka k OF</w:t>
            </w:r>
          </w:p>
          <w:p w14:paraId="1B0B171B" w14:textId="6F939E95" w:rsidR="006616C5" w:rsidRPr="006616C5" w:rsidRDefault="006616C5" w:rsidP="00B936A9">
            <w:pPr>
              <w:pStyle w:val="Odstavecseseznamem"/>
              <w:numPr>
                <w:ilvl w:val="0"/>
                <w:numId w:val="58"/>
              </w:numPr>
              <w:spacing w:after="0" w:line="240" w:lineRule="auto"/>
              <w:ind w:left="240" w:hanging="142"/>
              <w:rPr>
                <w:rFonts w:ascii="Calibri" w:eastAsia="Times New Roman" w:hAnsi="Calibri" w:cs="Calibri"/>
                <w:color w:val="000000"/>
                <w:sz w:val="18"/>
                <w:szCs w:val="18"/>
                <w:lang w:eastAsia="cs-CZ"/>
              </w:rPr>
            </w:pPr>
            <w:r w:rsidRPr="006616C5">
              <w:rPr>
                <w:rFonts w:ascii="Calibri" w:hAnsi="Calibri" w:cs="Calibri"/>
                <w:color w:val="333333"/>
                <w:sz w:val="18"/>
                <w:szCs w:val="18"/>
                <w:shd w:val="clear" w:color="auto" w:fill="FFFFFF"/>
              </w:rPr>
              <w:t>V návrhu RL 1/1 den, 12/1 čtvrtletí  - nově na 1/1 den, 24/1 čtvrtletí</w:t>
            </w:r>
          </w:p>
          <w:p w14:paraId="1A668592" w14:textId="77777777" w:rsidR="006616C5" w:rsidRPr="006616C5" w:rsidRDefault="006616C5" w:rsidP="0087699B">
            <w:pPr>
              <w:spacing w:after="0" w:line="240" w:lineRule="auto"/>
              <w:rPr>
                <w:rFonts w:ascii="Calibri" w:eastAsia="Times New Roman" w:hAnsi="Calibri" w:cs="Calibri"/>
                <w:color w:val="000000"/>
                <w:sz w:val="18"/>
                <w:szCs w:val="18"/>
                <w:lang w:eastAsia="cs-CZ"/>
              </w:rPr>
            </w:pPr>
          </w:p>
        </w:tc>
      </w:tr>
      <w:tr w:rsidR="006616C5" w:rsidRPr="006616C5" w14:paraId="6C471928" w14:textId="77777777" w:rsidTr="006616C5">
        <w:trPr>
          <w:trHeight w:val="1274"/>
        </w:trPr>
        <w:tc>
          <w:tcPr>
            <w:tcW w:w="0" w:type="auto"/>
            <w:vAlign w:val="center"/>
            <w:hideMark/>
          </w:tcPr>
          <w:p w14:paraId="3DED6F69" w14:textId="77777777" w:rsidR="006616C5" w:rsidRPr="006616C5" w:rsidRDefault="006616C5" w:rsidP="0087699B">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vAlign w:val="center"/>
            <w:hideMark/>
          </w:tcPr>
          <w:p w14:paraId="58D7E78F" w14:textId="77777777" w:rsidR="006616C5" w:rsidRPr="006616C5" w:rsidRDefault="006616C5" w:rsidP="00007D2E">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01027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ROZHOVOR PL O PLÁNU PŘIMĚŘENÉ PÉČE V KONTEXTU PÉČE V ZÁVĚRU ŽIVOTA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34BBB9A" w14:textId="77777777"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Nesouhlas se zavedením nového výkonu, neboť  již existuje výkon 80056  </w:t>
            </w:r>
            <w:r w:rsidRPr="006616C5">
              <w:rPr>
                <w:rFonts w:cstheme="minorHAnsi"/>
                <w:color w:val="333333"/>
                <w:sz w:val="18"/>
                <w:szCs w:val="18"/>
                <w:shd w:val="clear" w:color="auto" w:fill="FFFFFF"/>
              </w:rPr>
              <w:t xml:space="preserve">ROZHOVOR PALIATRA S PACIENTEM O PLÁNU PŘIMĚŘENÉ PÉČE V KONTEXTU ZÁVAŽNÉHO ŽIVOT OHROŽUJÍCÍHO ONEMOCNĚNÍ </w:t>
            </w:r>
            <w:r w:rsidRPr="006616C5">
              <w:rPr>
                <w:rFonts w:eastAsia="Times New Roman" w:cstheme="minorHAnsi"/>
                <w:color w:val="000000"/>
                <w:sz w:val="18"/>
                <w:szCs w:val="18"/>
                <w:lang w:eastAsia="cs-CZ"/>
              </w:rPr>
              <w:t>v rámci odb. 720 - paliativní medicína, lze zvážit jeho sdílení s dalšími odbornostmi při souhlasu autorské OS a s úpravami podmínek</w:t>
            </w:r>
            <w:r w:rsidRPr="006616C5">
              <w:rPr>
                <w:rFonts w:ascii="Calibri" w:eastAsia="Times New Roman" w:hAnsi="Calibri" w:cs="Calibri"/>
                <w:color w:val="000000"/>
                <w:sz w:val="18"/>
                <w:szCs w:val="18"/>
                <w:lang w:eastAsia="cs-CZ"/>
              </w:rPr>
              <w:t xml:space="preserve"> pro VPL (kvalifikace, výběr pacientů přes surprise question?), </w:t>
            </w:r>
          </w:p>
          <w:p w14:paraId="48499F64" w14:textId="33B935A5"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nesouhlasí OM: A a Podmínka pro S- kurz IPVZ- prosíme specifikovat (dříve povinný specializační kurz pro VPL Paliativní péče nebo jiný? Co když bude kurz pro nezájem zrušen, jak PLDD?)</w:t>
            </w:r>
          </w:p>
          <w:p w14:paraId="052FE654" w14:textId="60ECA4C9" w:rsidR="006616C5" w:rsidRPr="006616C5" w:rsidRDefault="006616C5" w:rsidP="00D56DE7">
            <w:pPr>
              <w:pStyle w:val="Odstavecseseznamem"/>
              <w:numPr>
                <w:ilvl w:val="0"/>
                <w:numId w:val="59"/>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odhad 10.000/rok  a tedy případný odhad dopadů se jeví jako podhodnocený (s ohledem na počty pacientů u kterých by odpověď na SQ byla kladná)- identické číslo v návrhu odb. 720 pro výkon 80056, kdy počet paliatrů je ale výrazně nižší než počet VPL</w:t>
            </w:r>
          </w:p>
          <w:p w14:paraId="3FEC6E0F" w14:textId="77777777" w:rsidR="006616C5" w:rsidRPr="006616C5" w:rsidRDefault="006616C5" w:rsidP="0087699B">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Požadujeme stanovisko OS paliativní medicíny.</w:t>
            </w:r>
            <w:r w:rsidRPr="006616C5">
              <w:rPr>
                <w:rFonts w:ascii="Calibri" w:eastAsia="Times New Roman" w:hAnsi="Calibri" w:cs="Calibri"/>
                <w:b/>
                <w:color w:val="000000"/>
                <w:sz w:val="18"/>
                <w:szCs w:val="18"/>
                <w:lang w:eastAsia="cs-CZ"/>
              </w:rPr>
              <w:br/>
            </w:r>
          </w:p>
        </w:tc>
      </w:tr>
      <w:tr w:rsidR="006616C5" w:rsidRPr="006616C5" w14:paraId="490ADB7D" w14:textId="77777777" w:rsidTr="00971B77">
        <w:trPr>
          <w:trHeight w:val="1667"/>
        </w:trPr>
        <w:tc>
          <w:tcPr>
            <w:tcW w:w="0" w:type="auto"/>
            <w:shd w:val="clear" w:color="auto" w:fill="auto"/>
            <w:vAlign w:val="center"/>
            <w:hideMark/>
          </w:tcPr>
          <w:p w14:paraId="7E9D128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shd w:val="clear" w:color="auto" w:fill="auto"/>
            <w:vAlign w:val="center"/>
            <w:hideMark/>
          </w:tcPr>
          <w:p w14:paraId="6ADCE71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01210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TEST MENTÁLNÍCH FUNKCÍ V ORDINACI PRAKTICKÉHO LÉKAŘE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3B9F69B9"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Nejedná se o nový výkon - výkon již  SZV existuje. </w:t>
            </w:r>
          </w:p>
          <w:p w14:paraId="42BB4B19"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Nejasnost u frekvenčního omezení - 1/1 rok nebo 4/1 rok (viz popis výkonu).</w:t>
            </w:r>
          </w:p>
          <w:p w14:paraId="05E119AC" w14:textId="77777777"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Testy může s pacientem administrovat sestra S2, výsledek hodnotí v kontextu dalších příznaků lékař. Doporučujeme adekvátně rozdělit čas nositelů dle nejnižšího možného (návrh 15-20 min S, 5 L) a zvýšit OF na 4/rok s ohledem na požadavky kladné preskripcí kognitv. </w:t>
            </w:r>
          </w:p>
          <w:p w14:paraId="5AE61D9C" w14:textId="263CCF15" w:rsidR="006616C5" w:rsidRPr="006616C5" w:rsidRDefault="006616C5" w:rsidP="00213543">
            <w:pPr>
              <w:pStyle w:val="Odstavecseseznamem"/>
              <w:numPr>
                <w:ilvl w:val="0"/>
                <w:numId w:val="60"/>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Je otázkou, zda v Popisu, upravovat další OF dle typu vyšetření, pokud ano- tak u screeningu by mělo být OF 1/2 roky v návaznosti na pozitivní MiniCog,  </w:t>
            </w:r>
            <w:r w:rsidRPr="006616C5">
              <w:rPr>
                <w:rFonts w:ascii="Calibri" w:eastAsia="Times New Roman" w:hAnsi="Calibri" w:cs="Calibri"/>
                <w:color w:val="000000"/>
                <w:sz w:val="18"/>
                <w:szCs w:val="18"/>
                <w:lang w:eastAsia="cs-CZ"/>
              </w:rPr>
              <w:br/>
            </w:r>
          </w:p>
        </w:tc>
      </w:tr>
      <w:tr w:rsidR="006616C5" w:rsidRPr="006616C5" w14:paraId="449A1688" w14:textId="77777777" w:rsidTr="00971B77">
        <w:trPr>
          <w:trHeight w:val="1466"/>
        </w:trPr>
        <w:tc>
          <w:tcPr>
            <w:tcW w:w="0" w:type="auto"/>
            <w:shd w:val="clear" w:color="auto" w:fill="auto"/>
            <w:vAlign w:val="center"/>
            <w:hideMark/>
          </w:tcPr>
          <w:p w14:paraId="409320E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001</w:t>
            </w:r>
          </w:p>
        </w:tc>
        <w:tc>
          <w:tcPr>
            <w:tcW w:w="2632" w:type="dxa"/>
            <w:shd w:val="clear" w:color="auto" w:fill="auto"/>
            <w:vAlign w:val="center"/>
            <w:hideMark/>
          </w:tcPr>
          <w:p w14:paraId="676122B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01211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PÉČE O PACIENTA S DEMENCÍ PRAKTICKÝM LÉKAŘEM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6C946149" w14:textId="2A3CBFE3" w:rsidR="006616C5" w:rsidRPr="006616C5" w:rsidRDefault="006616C5" w:rsidP="00213543">
            <w:pPr>
              <w:pStyle w:val="Odstavecseseznamem"/>
              <w:numPr>
                <w:ilvl w:val="0"/>
                <w:numId w:val="61"/>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Nejedná se o nový výkon - výkon již SZV existuje. </w:t>
            </w:r>
          </w:p>
          <w:p w14:paraId="43162BC6" w14:textId="391B916E" w:rsidR="006616C5" w:rsidRPr="006616C5" w:rsidRDefault="006616C5" w:rsidP="00213543">
            <w:pPr>
              <w:pStyle w:val="Odstavecseseznamem"/>
              <w:numPr>
                <w:ilvl w:val="0"/>
                <w:numId w:val="61"/>
              </w:numPr>
              <w:spacing w:after="0" w:line="240" w:lineRule="auto"/>
              <w:ind w:left="240" w:hanging="240"/>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Dle novelizovaného DP Demence SVL 2024 U stabilizovaných pacientů je vhodná klinická kontrola minimálně 1x za 6 měsíců- návrh tedy ponechat OF 2/1 rok, s tím, že pro účely preskripce 4x ročně je možné využít samotný 01210- test mentálních fcí. V případě nestabilních pacientů padají častější návštěvy pacientů do kapitace, event.. je na místě předání do péče specialisty ke stabilizaci stavu (psychitr/neurolog/geriatr). </w:t>
            </w:r>
            <w:r w:rsidRPr="006616C5">
              <w:rPr>
                <w:rFonts w:ascii="Calibri" w:eastAsia="Times New Roman" w:hAnsi="Calibri" w:cs="Calibri"/>
                <w:color w:val="000000"/>
                <w:sz w:val="18"/>
                <w:szCs w:val="18"/>
                <w:lang w:eastAsia="cs-CZ"/>
              </w:rPr>
              <w:br/>
            </w:r>
          </w:p>
        </w:tc>
      </w:tr>
      <w:tr w:rsidR="006616C5" w:rsidRPr="006616C5" w14:paraId="5656C72D" w14:textId="77777777" w:rsidTr="00971B77">
        <w:trPr>
          <w:trHeight w:val="423"/>
        </w:trPr>
        <w:tc>
          <w:tcPr>
            <w:tcW w:w="0" w:type="auto"/>
            <w:shd w:val="clear" w:color="auto" w:fill="auto"/>
            <w:vAlign w:val="center"/>
            <w:hideMark/>
          </w:tcPr>
          <w:p w14:paraId="665F43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999</w:t>
            </w:r>
          </w:p>
        </w:tc>
        <w:tc>
          <w:tcPr>
            <w:tcW w:w="2632" w:type="dxa"/>
            <w:shd w:val="clear" w:color="auto" w:fill="auto"/>
            <w:vAlign w:val="center"/>
            <w:hideMark/>
          </w:tcPr>
          <w:p w14:paraId="6FB9455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09170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PSYCHOSOMATICKÁ INTERVENCE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strike/>
                <w:color w:val="000000"/>
                <w:sz w:val="18"/>
                <w:szCs w:val="18"/>
                <w:lang w:eastAsia="cs-CZ"/>
              </w:rPr>
              <w:t>nový výkon</w:t>
            </w:r>
          </w:p>
        </w:tc>
        <w:tc>
          <w:tcPr>
            <w:tcW w:w="10959" w:type="dxa"/>
            <w:shd w:val="clear" w:color="auto" w:fill="auto"/>
            <w:hideMark/>
          </w:tcPr>
          <w:p w14:paraId="4C644595" w14:textId="77777777" w:rsidR="006616C5" w:rsidRPr="006616C5" w:rsidRDefault="006616C5" w:rsidP="00213543">
            <w:pPr>
              <w:pStyle w:val="Odstavecseseznamem"/>
              <w:numPr>
                <w:ilvl w:val="0"/>
                <w:numId w:val="62"/>
              </w:numPr>
              <w:spacing w:after="0" w:line="240" w:lineRule="auto"/>
              <w:ind w:left="240" w:hanging="240"/>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Není doloženo stanovisko Společnosti psychosomatické medicíny ČLS JEP.</w:t>
            </w:r>
          </w:p>
          <w:p w14:paraId="3DCE3D78" w14:textId="77777777" w:rsidR="006616C5" w:rsidRPr="006616C5" w:rsidRDefault="006616C5" w:rsidP="00213543">
            <w:pPr>
              <w:spacing w:after="0" w:line="240" w:lineRule="auto"/>
              <w:ind w:left="240" w:hanging="240"/>
              <w:rPr>
                <w:rFonts w:ascii="Calibri" w:eastAsia="Times New Roman" w:hAnsi="Calibri" w:cs="Calibri"/>
                <w:color w:val="000000"/>
                <w:sz w:val="18"/>
                <w:szCs w:val="18"/>
                <w:lang w:eastAsia="cs-CZ"/>
              </w:rPr>
            </w:pPr>
          </w:p>
          <w:p w14:paraId="281D268C" w14:textId="69143C37" w:rsidR="006616C5" w:rsidRPr="00971B77" w:rsidRDefault="006616C5" w:rsidP="000C120C">
            <w:pPr>
              <w:pStyle w:val="Odstavecseseznamem"/>
              <w:numPr>
                <w:ilvl w:val="0"/>
                <w:numId w:val="62"/>
              </w:numPr>
              <w:spacing w:after="0" w:line="240" w:lineRule="auto"/>
              <w:ind w:left="240" w:hanging="240"/>
              <w:rPr>
                <w:rFonts w:ascii="Calibri" w:eastAsia="Times New Roman" w:hAnsi="Calibri" w:cs="Calibri"/>
                <w:color w:val="000000"/>
                <w:sz w:val="18"/>
                <w:szCs w:val="18"/>
                <w:lang w:eastAsia="cs-CZ"/>
              </w:rPr>
            </w:pPr>
            <w:r w:rsidRPr="00971B77">
              <w:rPr>
                <w:rFonts w:ascii="Calibri" w:eastAsia="Times New Roman" w:hAnsi="Calibri" w:cs="Calibri"/>
                <w:color w:val="000000"/>
                <w:sz w:val="18"/>
                <w:szCs w:val="18"/>
                <w:lang w:eastAsia="cs-CZ"/>
              </w:rPr>
              <w:t xml:space="preserve">Nesouhlas, výkon byl dlouho diskutován a je kompromisem se Společností psychosomatické medicíny ČLS JEP, a to včetně podmínek pro nositele. Nyní se výkon zavádí do praxe (od r. 2024). </w:t>
            </w:r>
            <w:r w:rsidRPr="00971B77">
              <w:rPr>
                <w:rFonts w:ascii="Calibri" w:eastAsia="Times New Roman" w:hAnsi="Calibri" w:cs="Calibri"/>
                <w:b/>
                <w:color w:val="000000"/>
                <w:sz w:val="18"/>
                <w:szCs w:val="18"/>
                <w:lang w:eastAsia="cs-CZ"/>
              </w:rPr>
              <w:t>Další změny výkonu je možné provádět až poté, jak bude v praxi probíhat.</w:t>
            </w:r>
            <w:r w:rsidRPr="00971B77">
              <w:rPr>
                <w:rFonts w:ascii="Calibri" w:eastAsia="Times New Roman" w:hAnsi="Calibri" w:cs="Calibri"/>
                <w:b/>
                <w:color w:val="000000"/>
                <w:sz w:val="18"/>
                <w:szCs w:val="18"/>
                <w:lang w:eastAsia="cs-CZ"/>
              </w:rPr>
              <w:br/>
            </w:r>
            <w:r w:rsidRPr="00971B77">
              <w:rPr>
                <w:rFonts w:ascii="Calibri" w:eastAsia="Times New Roman" w:hAnsi="Calibri" w:cs="Calibri"/>
                <w:color w:val="000000"/>
                <w:sz w:val="18"/>
                <w:szCs w:val="18"/>
                <w:lang w:eastAsia="cs-CZ"/>
              </w:rPr>
              <w:t xml:space="preserve">Navrhovanou část Podmínky: „Pro nasmlouvání výkonu je dostačující doložit potvrzení </w:t>
            </w:r>
            <w:r w:rsidRPr="00971B77">
              <w:rPr>
                <w:rFonts w:ascii="Calibri" w:eastAsia="Times New Roman" w:hAnsi="Calibri" w:cs="Calibri"/>
                <w:b/>
                <w:color w:val="000000"/>
                <w:sz w:val="18"/>
                <w:szCs w:val="18"/>
                <w:lang w:eastAsia="cs-CZ"/>
              </w:rPr>
              <w:t>o zahájení</w:t>
            </w:r>
            <w:r w:rsidRPr="00971B77">
              <w:rPr>
                <w:rFonts w:ascii="Calibri" w:eastAsia="Times New Roman" w:hAnsi="Calibri" w:cs="Calibri"/>
                <w:color w:val="000000"/>
                <w:sz w:val="18"/>
                <w:szCs w:val="18"/>
                <w:lang w:eastAsia="cs-CZ"/>
              </w:rPr>
              <w:t xml:space="preserve"> výše uvedeného kurzu a </w:t>
            </w:r>
            <w:r w:rsidRPr="00971B77">
              <w:rPr>
                <w:rFonts w:ascii="Calibri" w:eastAsia="Times New Roman" w:hAnsi="Calibri" w:cs="Calibri"/>
                <w:b/>
                <w:color w:val="000000"/>
                <w:sz w:val="18"/>
                <w:szCs w:val="18"/>
                <w:lang w:eastAsia="cs-CZ"/>
              </w:rPr>
              <w:t>zařazení</w:t>
            </w:r>
            <w:r w:rsidRPr="00971B77">
              <w:rPr>
                <w:rFonts w:ascii="Calibri" w:eastAsia="Times New Roman" w:hAnsi="Calibri" w:cs="Calibri"/>
                <w:color w:val="000000"/>
                <w:sz w:val="18"/>
                <w:szCs w:val="18"/>
                <w:lang w:eastAsia="cs-CZ"/>
              </w:rPr>
              <w:t xml:space="preserve"> do sebezkušenostní skupiny.“ považujeme (v kontextu diskusí o daném výkonu) </w:t>
            </w:r>
            <w:r w:rsidRPr="00971B77">
              <w:rPr>
                <w:rFonts w:ascii="Calibri" w:eastAsia="Times New Roman" w:hAnsi="Calibri" w:cs="Calibri"/>
                <w:b/>
                <w:color w:val="000000"/>
                <w:sz w:val="18"/>
                <w:szCs w:val="18"/>
                <w:lang w:eastAsia="cs-CZ"/>
              </w:rPr>
              <w:t>za naprosto nedostatečnou - není garance, že lékař skutečně dokončí a rozšíří si tak kvalifikaci o psychosomatiku.</w:t>
            </w:r>
          </w:p>
          <w:p w14:paraId="015C8B4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3DA1CB7" w14:textId="77777777" w:rsidTr="00971B77">
        <w:trPr>
          <w:trHeight w:val="4087"/>
        </w:trPr>
        <w:tc>
          <w:tcPr>
            <w:tcW w:w="0" w:type="auto"/>
            <w:shd w:val="clear" w:color="auto" w:fill="auto"/>
            <w:vAlign w:val="center"/>
            <w:hideMark/>
          </w:tcPr>
          <w:p w14:paraId="5A23FAA4"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31533D1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ČLK</w:t>
            </w:r>
          </w:p>
          <w:p w14:paraId="615BA18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7</w:t>
            </w:r>
          </w:p>
        </w:tc>
        <w:tc>
          <w:tcPr>
            <w:tcW w:w="10959" w:type="dxa"/>
            <w:shd w:val="clear" w:color="auto" w:fill="auto"/>
            <w:hideMark/>
          </w:tcPr>
          <w:p w14:paraId="2B5824F7" w14:textId="61B894B6"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Opakovaně předkládaný návrh, naposledy 6/2024, kde návrh v PS SZV neschválen.</w:t>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Stanovisko VZP i nadále trvá, viz původní připomínky VZP</w:t>
            </w:r>
            <w:r w:rsidRPr="006616C5">
              <w:rPr>
                <w:rFonts w:ascii="Calibri" w:eastAsia="Times New Roman" w:hAnsi="Calibri" w:cs="Calibri"/>
                <w:color w:val="000000"/>
                <w:sz w:val="18"/>
                <w:szCs w:val="18"/>
                <w:lang w:eastAsia="cs-CZ"/>
              </w:rPr>
              <w:t>:</w:t>
            </w:r>
          </w:p>
          <w:p w14:paraId="6F8EE4E7"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Předpoklad, že navýšení počtu bodů za jednotlivé výkony se automaticky zohlední do úhrady za jednotlivé výkony je naprosto chybný.</w:t>
            </w:r>
          </w:p>
          <w:p w14:paraId="57F07591"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Do úhrady za jednotlivé výkony vstupuje ukazatel hodnota bodu. Zdravotní pojišťovny musí při dohodovacím řízení k hodnotám bodu vycházet z predikce výběru pojistného - jiný postup by znamenal deficit zdravotně - pojistných plánů a riziko následné platební neschopnosti.</w:t>
            </w:r>
          </w:p>
          <w:p w14:paraId="3EDB1B0F"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Výběr pojistného není automaticky navýšen o inflaci, protože o inflaci se automaticky nenavyšují mzdy a příjmy pro základ výpočtu platby za zdravotní pojištění.</w:t>
            </w:r>
          </w:p>
          <w:p w14:paraId="76A9F10D"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Pokud by došlo (např. ve veřejném zájmu) k požadovanému navýšení minutové režijní sazby, neznamenalo by to žádné další navýšení plateb za hrazené služby, protože hodnota bodu, by se adekvátně k tomto navýšení snížila a teprve tato snížená hodnota by se event. navyšovala v rámci možností dle bodu 2.</w:t>
            </w:r>
          </w:p>
          <w:p w14:paraId="7091816C" w14:textId="77777777" w:rsidR="006616C5" w:rsidRPr="006616C5" w:rsidRDefault="006616C5" w:rsidP="00213543">
            <w:pPr>
              <w:pStyle w:val="Odstavecseseznamem"/>
              <w:numPr>
                <w:ilvl w:val="0"/>
                <w:numId w:val="1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Za VZP ČR jsme zásadně proti jakýmkoliv úpravám SZV, které se týkají inflace. Tyto úpravy jsou pouze administrativního charakteru a nemají žádný praktický význam pro úhradu hrazených služeb. Při vysoké inflaci potom dochází k paradoxu, kdy se oproti minulému období ceny bodu za výkony v úhradové vyhlášce snižují, a to s ohledem na disponibilní zdroje – taková situace se pak těžko komunikuje nejen směrem k poskytovatelům, ale také mezi poskytovateli v rámci segmentu.</w:t>
            </w:r>
            <w:r w:rsidRPr="006616C5">
              <w:rPr>
                <w:rFonts w:ascii="Calibri" w:eastAsia="Times New Roman" w:hAnsi="Calibri" w:cs="Calibri"/>
                <w:color w:val="000000"/>
                <w:sz w:val="18"/>
                <w:szCs w:val="18"/>
                <w:lang w:eastAsia="cs-CZ"/>
              </w:rPr>
              <w:br/>
            </w:r>
          </w:p>
          <w:p w14:paraId="191EF64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podkladu ČLK žádá ÚZIS, aby provedl odhad ekonomického dopadu. Žádáme o přeposlání vyhotoveného ekonomického dopadu, až bude od ÚZIS k dispozici.</w:t>
            </w:r>
            <w:r w:rsidRPr="006616C5">
              <w:rPr>
                <w:rFonts w:ascii="Calibri" w:eastAsia="Times New Roman" w:hAnsi="Calibri" w:cs="Calibri"/>
                <w:color w:val="000000"/>
                <w:sz w:val="18"/>
                <w:szCs w:val="18"/>
                <w:lang w:eastAsia="cs-CZ"/>
              </w:rPr>
              <w:br/>
            </w:r>
          </w:p>
        </w:tc>
      </w:tr>
      <w:tr w:rsidR="006616C5" w:rsidRPr="006616C5" w14:paraId="263483AF" w14:textId="77777777" w:rsidTr="00971B77">
        <w:trPr>
          <w:trHeight w:val="107"/>
        </w:trPr>
        <w:tc>
          <w:tcPr>
            <w:tcW w:w="0" w:type="auto"/>
            <w:shd w:val="clear" w:color="auto" w:fill="auto"/>
            <w:vAlign w:val="center"/>
            <w:hideMark/>
          </w:tcPr>
          <w:p w14:paraId="718C710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33D9A7A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MALÝ CHIRURGICKÝ VÝKON V OBLASTI ANU NEBO REKTA VČETNĚ LIGACE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6D4BE42" w14:textId="77777777" w:rsidR="006616C5" w:rsidRPr="006616C5" w:rsidRDefault="006616C5" w:rsidP="00213543">
            <w:pPr>
              <w:spacing w:after="0" w:line="240" w:lineRule="auto"/>
              <w:rPr>
                <w:rFonts w:ascii="Calibri" w:eastAsia="Times New Roman" w:hAnsi="Calibri" w:cs="Calibri"/>
                <w:b/>
                <w:color w:val="000000"/>
                <w:sz w:val="18"/>
                <w:szCs w:val="18"/>
                <w:u w:val="single"/>
                <w:lang w:eastAsia="cs-CZ"/>
              </w:rPr>
            </w:pPr>
            <w:r w:rsidRPr="006616C5">
              <w:rPr>
                <w:rFonts w:ascii="Calibri" w:eastAsia="Times New Roman" w:hAnsi="Calibri" w:cs="Calibri"/>
                <w:b/>
                <w:color w:val="000000"/>
                <w:sz w:val="18"/>
                <w:szCs w:val="18"/>
                <w:u w:val="single"/>
                <w:lang w:eastAsia="cs-CZ"/>
              </w:rPr>
              <w:t xml:space="preserve">Připomínky napříč výkony: </w:t>
            </w:r>
          </w:p>
          <w:p w14:paraId="5A93E1B6"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Nositelé: dle pravidel SZV – ve výkonech se nekalkuluje NZLP a v případě nositele L poslední asistence – tyto kalkulace jsou již v režii, nutno upravit. Kolik L nositelů (operatér, asistenti) výkony provádí?</w:t>
            </w:r>
          </w:p>
          <w:p w14:paraId="7646E725"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by měl obsahovat: Popis a část Čím výkon začíná, Obsah a rozsah a Čím výkon končí, nutno doplnit.</w:t>
            </w:r>
          </w:p>
          <w:p w14:paraId="191E6317" w14:textId="77777777" w:rsidR="006616C5" w:rsidRPr="006616C5" w:rsidRDefault="006616C5" w:rsidP="00213543">
            <w:pPr>
              <w:pStyle w:val="Odstavecseseznamem"/>
              <w:numPr>
                <w:ilvl w:val="0"/>
                <w:numId w:val="29"/>
              </w:num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Které DRG markery budou zrušeny v návaznosti na zavedení výkonů?</w:t>
            </w:r>
            <w:r w:rsidRPr="006616C5">
              <w:rPr>
                <w:rFonts w:ascii="Calibri" w:eastAsia="Times New Roman" w:hAnsi="Calibri" w:cs="Calibri"/>
                <w:color w:val="000000"/>
                <w:sz w:val="18"/>
                <w:szCs w:val="18"/>
                <w:lang w:eastAsia="cs-CZ"/>
              </w:rPr>
              <w:br/>
            </w:r>
          </w:p>
          <w:p w14:paraId="3DCC2B85"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Ad 51417</w:t>
            </w:r>
          </w:p>
          <w:p w14:paraId="5CAE4FB4" w14:textId="24568BD8"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ohodnocen 506 body – z jakého důvodu nové výkony bodově nadhodnoceny oproti stávajícím rušícím se výkonům?</w:t>
            </w:r>
            <w:r w:rsidRPr="006616C5">
              <w:rPr>
                <w:rFonts w:ascii="Calibri" w:eastAsia="Times New Roman" w:hAnsi="Calibri" w:cs="Calibri"/>
                <w:color w:val="000000"/>
                <w:sz w:val="18"/>
                <w:szCs w:val="18"/>
                <w:lang w:eastAsia="cs-CZ"/>
              </w:rPr>
              <w:br/>
            </w:r>
          </w:p>
        </w:tc>
      </w:tr>
      <w:tr w:rsidR="006616C5" w:rsidRPr="006616C5" w14:paraId="56147F10" w14:textId="77777777" w:rsidTr="00971B77">
        <w:trPr>
          <w:trHeight w:val="1856"/>
        </w:trPr>
        <w:tc>
          <w:tcPr>
            <w:tcW w:w="0" w:type="auto"/>
            <w:shd w:val="clear" w:color="auto" w:fill="auto"/>
            <w:vAlign w:val="center"/>
            <w:hideMark/>
          </w:tcPr>
          <w:p w14:paraId="47AC9B8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43D66FE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MINIMÁLNÍ ANÁLNÍ VÝKON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BE98EC1" w14:textId="5B89035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w:t>
            </w:r>
            <w:r w:rsidR="00971B77" w:rsidRPr="006616C5">
              <w:rPr>
                <w:rFonts w:ascii="Calibri" w:eastAsia="Times New Roman" w:hAnsi="Calibri" w:cs="Calibri"/>
                <w:color w:val="000000"/>
                <w:sz w:val="18"/>
                <w:szCs w:val="18"/>
                <w:lang w:eastAsia="cs-CZ"/>
              </w:rPr>
              <w:t xml:space="preserve"> bez připomínek</w:t>
            </w:r>
          </w:p>
          <w:p w14:paraId="4A166DDC"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5981728D"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6BF1F580" w14:textId="77777777" w:rsidTr="0049226C">
        <w:trPr>
          <w:trHeight w:val="761"/>
        </w:trPr>
        <w:tc>
          <w:tcPr>
            <w:tcW w:w="0" w:type="auto"/>
            <w:shd w:val="clear" w:color="auto" w:fill="auto"/>
            <w:vAlign w:val="center"/>
            <w:hideMark/>
          </w:tcPr>
          <w:p w14:paraId="6B5B5B9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2AD63E8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PODVAZ HEMOROIDÁLNÍCH UZLŮ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41A82DCD" w14:textId="4627A22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w:t>
            </w:r>
            <w:r w:rsidR="00971B77" w:rsidRPr="006616C5">
              <w:rPr>
                <w:rFonts w:ascii="Calibri" w:eastAsia="Times New Roman" w:hAnsi="Calibri" w:cs="Calibri"/>
                <w:color w:val="000000"/>
                <w:sz w:val="18"/>
                <w:szCs w:val="18"/>
                <w:lang w:eastAsia="cs-CZ"/>
              </w:rPr>
              <w:t xml:space="preserve"> bez připomínek</w:t>
            </w:r>
          </w:p>
        </w:tc>
      </w:tr>
      <w:tr w:rsidR="006616C5" w:rsidRPr="006616C5" w14:paraId="45868E53" w14:textId="77777777" w:rsidTr="0049226C">
        <w:trPr>
          <w:trHeight w:val="1382"/>
        </w:trPr>
        <w:tc>
          <w:tcPr>
            <w:tcW w:w="0" w:type="auto"/>
            <w:shd w:val="clear" w:color="auto" w:fill="auto"/>
            <w:vAlign w:val="center"/>
            <w:hideMark/>
          </w:tcPr>
          <w:p w14:paraId="3C641C2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67989FF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STAPLEROVÁ OPERACE HEMOROIDŮ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hideMark/>
          </w:tcPr>
          <w:p w14:paraId="367BC6CE" w14:textId="2B0A4B45" w:rsidR="006616C5" w:rsidRPr="006616C5" w:rsidRDefault="006616C5" w:rsidP="00213543">
            <w:pPr>
              <w:pStyle w:val="Odstavecseseznamem"/>
              <w:numPr>
                <w:ilvl w:val="0"/>
                <w:numId w:val="51"/>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Z jakého důvodu se ruší tento výkon? Naposledy projednáván na PS SZV 9/2022, s tím, že byl aktualizován a dále z něj byl vyčleněn výkon 51434 OPERACE PROLAPSU REKTA VELKOOBJEMOVÝM STAPLEREM, tyto změny v SZV </w:t>
            </w:r>
            <w:r w:rsidRPr="006616C5">
              <w:rPr>
                <w:rFonts w:ascii="Calibri" w:eastAsia="Times New Roman" w:hAnsi="Calibri" w:cs="Calibri"/>
                <w:b/>
                <w:color w:val="000000"/>
                <w:sz w:val="18"/>
                <w:szCs w:val="18"/>
                <w:lang w:eastAsia="cs-CZ"/>
              </w:rPr>
              <w:t>od 2024.</w:t>
            </w:r>
            <w:r w:rsidRPr="006616C5">
              <w:rPr>
                <w:rFonts w:ascii="Calibri" w:eastAsia="Times New Roman" w:hAnsi="Calibri" w:cs="Calibri"/>
                <w:color w:val="000000"/>
                <w:sz w:val="18"/>
                <w:szCs w:val="18"/>
                <w:lang w:eastAsia="cs-CZ"/>
              </w:rPr>
              <w:t xml:space="preserve"> Výsledkem jsou tedy 2 stratifikované výkony pro operaci hemoroidů pomocí staplerů a to dle stupně postižení. Nyní je „jednodušší“ výkon včleněn do nově vznikajícího výkonu „Redukce léze v oblasti anu nebo rekta“ a to spolu s dalšími „menšími“ výkony (částečně 51425, 51417). Tímto dle našeho názoru dochází k znepřehlednění ??? </w:t>
            </w:r>
            <w:r w:rsidRPr="006616C5">
              <w:rPr>
                <w:rFonts w:ascii="Calibri" w:eastAsia="Times New Roman" w:hAnsi="Calibri" w:cs="Calibri"/>
                <w:color w:val="000000"/>
                <w:sz w:val="18"/>
                <w:szCs w:val="18"/>
                <w:lang w:eastAsia="cs-CZ"/>
              </w:rPr>
              <w:br/>
              <w:t>Navíc výkon 51433 má OM:H a nyní má být součástí výkonu s OM: BOM.</w:t>
            </w:r>
            <w:r w:rsidRPr="006616C5">
              <w:rPr>
                <w:rFonts w:ascii="Calibri" w:eastAsia="Times New Roman" w:hAnsi="Calibri" w:cs="Calibri"/>
                <w:color w:val="000000"/>
                <w:sz w:val="18"/>
                <w:szCs w:val="18"/>
                <w:lang w:eastAsia="cs-CZ"/>
              </w:rPr>
              <w:br/>
              <w:t>Nutno vysvětlit.</w:t>
            </w:r>
          </w:p>
        </w:tc>
      </w:tr>
      <w:tr w:rsidR="006616C5" w:rsidRPr="006616C5" w14:paraId="0FEEECF2" w14:textId="77777777" w:rsidTr="0049226C">
        <w:trPr>
          <w:trHeight w:val="60"/>
        </w:trPr>
        <w:tc>
          <w:tcPr>
            <w:tcW w:w="0" w:type="auto"/>
            <w:shd w:val="clear" w:color="auto" w:fill="auto"/>
            <w:vAlign w:val="center"/>
            <w:hideMark/>
          </w:tcPr>
          <w:p w14:paraId="560ED68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1249B53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15980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ENDOSKOPICKÁ LIGACE REKTÁLNÍCH HEMOROIDŮ NEBO VARIXŮ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6A2E5E92" w14:textId="1B0EDCF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-bez připomínek</w:t>
            </w:r>
          </w:p>
        </w:tc>
      </w:tr>
      <w:tr w:rsidR="006616C5" w:rsidRPr="006616C5" w14:paraId="59CFA716" w14:textId="77777777" w:rsidTr="0049226C">
        <w:trPr>
          <w:trHeight w:val="674"/>
        </w:trPr>
        <w:tc>
          <w:tcPr>
            <w:tcW w:w="0" w:type="auto"/>
            <w:shd w:val="clear" w:color="auto" w:fill="auto"/>
            <w:vAlign w:val="center"/>
            <w:hideMark/>
          </w:tcPr>
          <w:p w14:paraId="5C04B49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115</w:t>
            </w:r>
          </w:p>
        </w:tc>
        <w:tc>
          <w:tcPr>
            <w:tcW w:w="2632" w:type="dxa"/>
            <w:shd w:val="clear" w:color="auto" w:fill="auto"/>
            <w:vAlign w:val="center"/>
            <w:hideMark/>
          </w:tcPr>
          <w:p w14:paraId="3B90D2E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HEMOROIDEKTOMIE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materiálů a změna bodové hodnoty</w:t>
            </w:r>
          </w:p>
        </w:tc>
        <w:tc>
          <w:tcPr>
            <w:tcW w:w="10959" w:type="dxa"/>
            <w:hideMark/>
          </w:tcPr>
          <w:p w14:paraId="0CE5753F" w14:textId="6F1BD759"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036E5AF4" w14:textId="77777777" w:rsidTr="0049226C">
        <w:trPr>
          <w:trHeight w:val="458"/>
        </w:trPr>
        <w:tc>
          <w:tcPr>
            <w:tcW w:w="0" w:type="auto"/>
            <w:shd w:val="clear" w:color="auto" w:fill="auto"/>
            <w:vAlign w:val="center"/>
            <w:hideMark/>
          </w:tcPr>
          <w:p w14:paraId="0E49CF7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521</w:t>
            </w:r>
          </w:p>
        </w:tc>
        <w:tc>
          <w:tcPr>
            <w:tcW w:w="2632" w:type="dxa"/>
            <w:shd w:val="clear" w:color="auto" w:fill="auto"/>
            <w:vAlign w:val="center"/>
            <w:hideMark/>
          </w:tcPr>
          <w:p w14:paraId="40A98F6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ENDOSKOPICKÁ DESTRUKCE LÉZE NEBO TKÁNĚ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nositele výkonu a změna bodové hodnoty</w:t>
            </w:r>
          </w:p>
        </w:tc>
        <w:tc>
          <w:tcPr>
            <w:tcW w:w="10959" w:type="dxa"/>
            <w:hideMark/>
          </w:tcPr>
          <w:p w14:paraId="28F6141D" w14:textId="0EBFF58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 bez připomínek</w:t>
            </w:r>
          </w:p>
        </w:tc>
      </w:tr>
      <w:tr w:rsidR="006616C5" w:rsidRPr="006616C5" w14:paraId="7C9A641E" w14:textId="77777777" w:rsidTr="0049226C">
        <w:trPr>
          <w:trHeight w:val="1815"/>
        </w:trPr>
        <w:tc>
          <w:tcPr>
            <w:tcW w:w="0" w:type="auto"/>
            <w:shd w:val="clear" w:color="auto" w:fill="auto"/>
            <w:vAlign w:val="center"/>
            <w:hideMark/>
          </w:tcPr>
          <w:p w14:paraId="3BA401E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531</w:t>
            </w:r>
          </w:p>
        </w:tc>
        <w:tc>
          <w:tcPr>
            <w:tcW w:w="2632" w:type="dxa"/>
            <w:shd w:val="clear" w:color="auto" w:fill="auto"/>
            <w:vAlign w:val="center"/>
            <w:hideMark/>
          </w:tcPr>
          <w:p w14:paraId="1DE8FA4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ANÁLNÍ NEBO PERINEÁLNÍ GRACILOPLASTIKA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popisu výkonu, bodů u nositele výkonu a změna bodové hodnoty</w:t>
            </w:r>
          </w:p>
        </w:tc>
        <w:tc>
          <w:tcPr>
            <w:tcW w:w="10959" w:type="dxa"/>
            <w:hideMark/>
          </w:tcPr>
          <w:p w14:paraId="612FAA05" w14:textId="69248DA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0037C7E9" w14:textId="77777777" w:rsidTr="0049226C">
        <w:trPr>
          <w:trHeight w:val="958"/>
        </w:trPr>
        <w:tc>
          <w:tcPr>
            <w:tcW w:w="0" w:type="auto"/>
            <w:shd w:val="clear" w:color="auto" w:fill="auto"/>
            <w:vAlign w:val="center"/>
            <w:hideMark/>
          </w:tcPr>
          <w:p w14:paraId="49FFDF1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531</w:t>
            </w:r>
          </w:p>
        </w:tc>
        <w:tc>
          <w:tcPr>
            <w:tcW w:w="2632" w:type="dxa"/>
            <w:shd w:val="clear" w:color="auto" w:fill="auto"/>
            <w:vAlign w:val="center"/>
            <w:hideMark/>
          </w:tcPr>
          <w:p w14:paraId="781E497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TOTÁLNÍ EXCIZE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bodů u nositele výkonu a změna bodové hodnoty</w:t>
            </w:r>
          </w:p>
        </w:tc>
        <w:tc>
          <w:tcPr>
            <w:tcW w:w="10959" w:type="dxa"/>
            <w:hideMark/>
          </w:tcPr>
          <w:p w14:paraId="597F3597" w14:textId="4A1E12E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bez připomínek</w:t>
            </w:r>
          </w:p>
        </w:tc>
      </w:tr>
      <w:tr w:rsidR="006616C5" w:rsidRPr="006616C5" w14:paraId="300E0231" w14:textId="77777777" w:rsidTr="00F559C2">
        <w:trPr>
          <w:trHeight w:val="1706"/>
        </w:trPr>
        <w:tc>
          <w:tcPr>
            <w:tcW w:w="0" w:type="auto"/>
            <w:shd w:val="clear" w:color="auto" w:fill="auto"/>
            <w:vAlign w:val="center"/>
            <w:hideMark/>
          </w:tcPr>
          <w:p w14:paraId="76FCF84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61CCC1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popisu výkonu, bodů u nositele výkonu a změna bodové hodnoty</w:t>
            </w:r>
          </w:p>
        </w:tc>
        <w:tc>
          <w:tcPr>
            <w:tcW w:w="10959" w:type="dxa"/>
            <w:hideMark/>
          </w:tcPr>
          <w:p w14:paraId="34B0227F" w14:textId="77777777" w:rsidR="006616C5" w:rsidRPr="006616C5" w:rsidRDefault="006616C5" w:rsidP="00213543">
            <w:pPr>
              <w:pStyle w:val="Odstavecseseznamem"/>
              <w:numPr>
                <w:ilvl w:val="0"/>
                <w:numId w:val="50"/>
              </w:numPr>
              <w:spacing w:after="0" w:line="240" w:lineRule="auto"/>
              <w:ind w:left="94" w:hanging="9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Doplněno do Popisu – „Pro incizi a drenáž abscesu nebo hematomu v oblasti anu nebo rekta použijte samostatný výkon.“ K čemu tedy bude výkon určen? Ke všem ostatním incizím a drenážím? </w:t>
            </w:r>
          </w:p>
          <w:p w14:paraId="2CB17CD0" w14:textId="652E1A34" w:rsidR="006616C5" w:rsidRPr="006616C5" w:rsidRDefault="006616C5" w:rsidP="00213543">
            <w:pPr>
              <w:pStyle w:val="Odstavecseseznamem"/>
              <w:numPr>
                <w:ilvl w:val="0"/>
                <w:numId w:val="50"/>
              </w:numPr>
              <w:spacing w:after="0" w:line="240" w:lineRule="auto"/>
              <w:ind w:left="94" w:hanging="9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Má se použít nový výkon? Resp. výkon, který je z tohoto stávajícího vyčleněn (51816)? V tom případě v Popisu uvést: „Pro incizi a drenáž abscesu nebo hematomu v oblasti anu nebo rekta se nepoužívá tento výkon ale výkon 51816“ aby text nebyl nejasný a zavádějící.</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3FBF2D54" w14:textId="77777777" w:rsidTr="0049226C">
        <w:trPr>
          <w:trHeight w:val="676"/>
        </w:trPr>
        <w:tc>
          <w:tcPr>
            <w:tcW w:w="0" w:type="auto"/>
            <w:shd w:val="clear" w:color="auto" w:fill="auto"/>
            <w:vAlign w:val="center"/>
            <w:hideMark/>
          </w:tcPr>
          <w:p w14:paraId="2476E85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00BC49F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REDUKCE LÉZE V OBLASTI ANU NEBO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379D8DBD"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Jako další odbornost je uvedena 521 - chirurgie - skupina 2. Předpokládáme, že toto není možné, protože výkon je již navržen pro odbornost 511 - chirurgie - skupina 1.</w:t>
            </w:r>
          </w:p>
          <w:p w14:paraId="32535444"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doplnit</w:t>
            </w:r>
          </w:p>
          <w:p w14:paraId="41D48EEB"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Uvést u jakých zákroků se použije stapler – nákladný ZUM</w:t>
            </w:r>
            <w:r w:rsidRPr="006616C5">
              <w:rPr>
                <w:rFonts w:ascii="Calibri" w:eastAsia="Times New Roman" w:hAnsi="Calibri" w:cs="Calibri"/>
                <w:color w:val="000000"/>
                <w:sz w:val="18"/>
                <w:szCs w:val="18"/>
                <w:lang w:eastAsia="cs-CZ"/>
              </w:rPr>
              <w:br/>
              <w:t>Zvážit frekvenční omezení (vzhledem k možnému rozsahu výkonu).</w:t>
            </w:r>
          </w:p>
          <w:p w14:paraId="127B9B86"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Původní výkon 51433 je uveden jako hospitalizační - nynější výkon 51426 je bez omezení místem, i když by měl obsahovat i stapletovou operaci hemeroidů. Nutno vyjasnit.</w:t>
            </w:r>
          </w:p>
          <w:p w14:paraId="2B0A2877" w14:textId="77777777" w:rsidR="006616C5" w:rsidRPr="006616C5" w:rsidRDefault="006616C5" w:rsidP="00213543">
            <w:pPr>
              <w:pStyle w:val="Odstavecseseznamem"/>
              <w:numPr>
                <w:ilvl w:val="0"/>
                <w:numId w:val="20"/>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Chybí ekonomický dopad.</w:t>
            </w:r>
          </w:p>
        </w:tc>
      </w:tr>
      <w:tr w:rsidR="006616C5" w:rsidRPr="006616C5" w14:paraId="5D1A93C3" w14:textId="77777777" w:rsidTr="0049226C">
        <w:trPr>
          <w:trHeight w:val="445"/>
        </w:trPr>
        <w:tc>
          <w:tcPr>
            <w:tcW w:w="0" w:type="auto"/>
            <w:shd w:val="clear" w:color="auto" w:fill="auto"/>
            <w:vAlign w:val="center"/>
            <w:hideMark/>
          </w:tcPr>
          <w:p w14:paraId="243AD00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7F4B4E3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LIGACE 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582B2493"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Navrhovaný výkon má OM: BOM, výkon 51417 má však OM: AOD – upravit výkon 51418 také OM na AOD?</w:t>
            </w:r>
          </w:p>
          <w:p w14:paraId="0A26EE94"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neobsahuje popis, začátek, obsah a konec výkonu - tato poznámka se týká všech nových výkonů, které mají nahradit výkon 51423.</w:t>
            </w:r>
          </w:p>
          <w:p w14:paraId="129B48B5"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Náhrada za kód 51417,51431 a 51423, které měly nižší bodovou hodnotu</w:t>
            </w:r>
          </w:p>
          <w:p w14:paraId="6A411048" w14:textId="77777777" w:rsidR="006616C5" w:rsidRPr="006616C5" w:rsidRDefault="006616C5" w:rsidP="00213543">
            <w:pPr>
              <w:pStyle w:val="Odstavecseseznamem"/>
              <w:numPr>
                <w:ilvl w:val="0"/>
                <w:numId w:val="21"/>
              </w:numPr>
              <w:spacing w:after="0" w:line="240"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tc>
      </w:tr>
      <w:tr w:rsidR="006616C5" w:rsidRPr="006616C5" w14:paraId="4157A63C" w14:textId="77777777" w:rsidTr="0049226C">
        <w:trPr>
          <w:trHeight w:val="60"/>
        </w:trPr>
        <w:tc>
          <w:tcPr>
            <w:tcW w:w="0" w:type="auto"/>
            <w:shd w:val="clear" w:color="auto" w:fill="auto"/>
            <w:vAlign w:val="center"/>
            <w:hideMark/>
          </w:tcPr>
          <w:p w14:paraId="5FA3987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221D44B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MANUÁLNÍ VYBAVENÍ STOLICE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1380CDA4"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30 min? Nutno vysvětlit. Uvedeno, že výkon nahrazuje 51423 MINIMÁLNÍ ANÁLNÍ VÝKON, ten má 10 min.</w:t>
            </w:r>
          </w:p>
          <w:p w14:paraId="4F5DC9CB"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nutno doplnit</w:t>
            </w:r>
            <w:r w:rsidRPr="006616C5">
              <w:rPr>
                <w:rFonts w:ascii="Calibri" w:eastAsia="Times New Roman" w:hAnsi="Calibri" w:cs="Calibri"/>
                <w:color w:val="000000"/>
                <w:sz w:val="18"/>
                <w:szCs w:val="18"/>
                <w:lang w:eastAsia="cs-CZ"/>
              </w:rPr>
              <w:br/>
              <w:t>V PMAT uvedeny sterilní rukavice. U tohoto typu výkonu jsou standardně používány nesterilní, tedy finančně výrazně levnější, rukavice, které jsou součástí režie.</w:t>
            </w:r>
          </w:p>
          <w:p w14:paraId="5C1359F2"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p w14:paraId="6D6E73A6" w14:textId="77777777" w:rsidR="006616C5" w:rsidRPr="006616C5" w:rsidRDefault="006616C5" w:rsidP="00213543">
            <w:pPr>
              <w:pStyle w:val="Odstavecseseznamem"/>
              <w:numPr>
                <w:ilvl w:val="0"/>
                <w:numId w:val="22"/>
              </w:numPr>
              <w:spacing w:after="0" w:line="240" w:lineRule="auto"/>
              <w:ind w:left="236" w:hanging="425"/>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výkon 51423 =&gt; navýšení bodové hodnoty o 233b.</w:t>
            </w:r>
          </w:p>
        </w:tc>
      </w:tr>
      <w:tr w:rsidR="006616C5" w:rsidRPr="006616C5" w14:paraId="6E161513" w14:textId="77777777" w:rsidTr="0049226C">
        <w:trPr>
          <w:trHeight w:val="990"/>
        </w:trPr>
        <w:tc>
          <w:tcPr>
            <w:tcW w:w="0" w:type="auto"/>
            <w:shd w:val="clear" w:color="auto" w:fill="auto"/>
            <w:vAlign w:val="center"/>
            <w:hideMark/>
          </w:tcPr>
          <w:p w14:paraId="5A911A3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0BA8C38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TRANSANÁLNÍ ODSTRANĚNÍ ZDRAVOTNICKÉHO PROSTŘEDKU NEBO CIZÍHO TĚLESA Z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871C721"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20 min? pokud má být použit pro odstranění rektální tamponády nebo pouze pro odstranění rektální rourky? Nutno vysvětlit. Uvedeno, že výkon nahrazuje 51423 MINIMÁLNÍ ANÁLNÍ VÝKON, ten má 10 min.</w:t>
            </w:r>
          </w:p>
          <w:p w14:paraId="4FF10DAF"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nutno doplnit</w:t>
            </w:r>
          </w:p>
          <w:p w14:paraId="6DA6E476"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b/>
                <w:bCs/>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p>
          <w:p w14:paraId="369786AB" w14:textId="77777777" w:rsidR="006616C5" w:rsidRPr="006616C5" w:rsidRDefault="006616C5" w:rsidP="00213543">
            <w:pPr>
              <w:pStyle w:val="Odstavecseseznamem"/>
              <w:numPr>
                <w:ilvl w:val="0"/>
                <w:numId w:val="23"/>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Náhrada za výkon 51423 =&gt; navýšení bodové hodnoty o 85,57b.</w:t>
            </w:r>
          </w:p>
        </w:tc>
      </w:tr>
      <w:tr w:rsidR="006616C5" w:rsidRPr="006616C5" w14:paraId="44C463BA" w14:textId="77777777" w:rsidTr="0049226C">
        <w:trPr>
          <w:trHeight w:val="1383"/>
        </w:trPr>
        <w:tc>
          <w:tcPr>
            <w:tcW w:w="0" w:type="auto"/>
            <w:shd w:val="clear" w:color="auto" w:fill="auto"/>
            <w:vAlign w:val="center"/>
            <w:hideMark/>
          </w:tcPr>
          <w:p w14:paraId="60337AA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31F44EB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ANU A PERIANÁLNÍ TKÁNĚ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E5A5FBA" w14:textId="77777777"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nutno doplnit</w:t>
            </w:r>
          </w:p>
          <w:p w14:paraId="0EEECD34" w14:textId="77777777"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p w14:paraId="4674ABDA" w14:textId="636E0626" w:rsidR="006616C5" w:rsidRPr="006616C5" w:rsidRDefault="006616C5" w:rsidP="00213543">
            <w:pPr>
              <w:pStyle w:val="Odstavecseseznamem"/>
              <w:numPr>
                <w:ilvl w:val="0"/>
                <w:numId w:val="24"/>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Má být vyčleněn z původního výkonu 51423 (Minimální anální výkon), který trvá 10 minut a je ohodnocen 247 body, navrhovaný výkon ohodnocení 317 body.</w:t>
            </w:r>
            <w:r w:rsidRPr="006616C5">
              <w:rPr>
                <w:rFonts w:ascii="Calibri" w:eastAsia="Times New Roman" w:hAnsi="Calibri" w:cs="Calibri"/>
                <w:color w:val="000000"/>
                <w:sz w:val="18"/>
                <w:szCs w:val="18"/>
                <w:lang w:eastAsia="cs-CZ"/>
              </w:rPr>
              <w:br/>
            </w:r>
          </w:p>
          <w:p w14:paraId="04F1A144"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6C66000A" w14:textId="77777777" w:rsidTr="0049226C">
        <w:trPr>
          <w:trHeight w:val="60"/>
        </w:trPr>
        <w:tc>
          <w:tcPr>
            <w:tcW w:w="0" w:type="auto"/>
            <w:shd w:val="clear" w:color="auto" w:fill="auto"/>
            <w:vAlign w:val="center"/>
            <w:hideMark/>
          </w:tcPr>
          <w:p w14:paraId="3D32AEF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5C6FE04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51424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LOKÁLNÍ EXCIZE LÉZE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F9D6AFD"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Výkon se zdá být s ohledem na svůj obsah časově nadhodnocen. Čas 20 min? Nutno vysvětlit. Uvedeno, že výkon nahrazuje 51423 MINIMÁLNÍ ANÁLNÍ VÝKON, ten má 10 min.</w:t>
            </w:r>
          </w:p>
          <w:p w14:paraId="051E4F92"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nutno doplnit</w:t>
            </w:r>
          </w:p>
          <w:p w14:paraId="76DF37A1" w14:textId="77777777" w:rsidR="006616C5" w:rsidRPr="006616C5" w:rsidRDefault="006616C5" w:rsidP="00213543">
            <w:pPr>
              <w:pStyle w:val="Odstavecseseznamem"/>
              <w:numPr>
                <w:ilvl w:val="0"/>
                <w:numId w:val="24"/>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tc>
      </w:tr>
      <w:tr w:rsidR="006616C5" w:rsidRPr="006616C5" w14:paraId="490DAE40" w14:textId="77777777" w:rsidTr="0049226C">
        <w:trPr>
          <w:trHeight w:val="674"/>
        </w:trPr>
        <w:tc>
          <w:tcPr>
            <w:tcW w:w="0" w:type="auto"/>
            <w:shd w:val="clear" w:color="auto" w:fill="auto"/>
            <w:vAlign w:val="center"/>
            <w:hideMark/>
          </w:tcPr>
          <w:p w14:paraId="201C76D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7F08160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51435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PLASTIKA ANU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628FB1E8"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Výkon se zdá být s ohledem na svůj obsah časově nadhodnocen. Čas 45 min? Nutno vysvětlit. </w:t>
            </w:r>
          </w:p>
          <w:p w14:paraId="3254A460" w14:textId="3DA8ED5E"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Uvedeno, že výkon nahrazuje 51423 MINIMÁLNÍ ANÁLNÍ VÝKON, ten má 10 min.</w:t>
            </w:r>
          </w:p>
          <w:p w14:paraId="7432B5D0"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Není uveden Popis ani Čím výkon začíná, Obsah a rozsah a čím výkon končí, nutno doplnit</w:t>
            </w:r>
          </w:p>
          <w:p w14:paraId="5875DC94" w14:textId="77777777" w:rsidR="006616C5" w:rsidRPr="006616C5" w:rsidRDefault="006616C5" w:rsidP="00213543">
            <w:pPr>
              <w:pStyle w:val="Odstavecseseznamem"/>
              <w:numPr>
                <w:ilvl w:val="0"/>
                <w:numId w:val="25"/>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chybí ekonomický dopad, </w:t>
            </w:r>
            <w:r w:rsidRPr="006616C5">
              <w:rPr>
                <w:rFonts w:ascii="Calibri" w:eastAsia="Times New Roman" w:hAnsi="Calibri" w:cs="Calibri"/>
                <w:b/>
                <w:bCs/>
                <w:color w:val="000000"/>
                <w:sz w:val="18"/>
                <w:szCs w:val="18"/>
                <w:lang w:eastAsia="cs-CZ"/>
              </w:rPr>
              <w:t>není uvedena předpokládaná produkce. Nelze ani odhadnout z doposud vykazovaného výkonu 51423 - ohodnocen pouze 247 body a čas je 10 minut</w:t>
            </w:r>
            <w:r w:rsidRPr="006616C5">
              <w:rPr>
                <w:rFonts w:ascii="Calibri" w:eastAsia="Times New Roman" w:hAnsi="Calibri" w:cs="Calibri"/>
                <w:color w:val="000000"/>
                <w:sz w:val="18"/>
                <w:szCs w:val="18"/>
                <w:lang w:eastAsia="cs-CZ"/>
              </w:rPr>
              <w:t xml:space="preserve"> </w:t>
            </w:r>
          </w:p>
          <w:p w14:paraId="3C9C08E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8D19406" w14:textId="77777777" w:rsidTr="0049226C">
        <w:trPr>
          <w:trHeight w:val="1190"/>
        </w:trPr>
        <w:tc>
          <w:tcPr>
            <w:tcW w:w="0" w:type="auto"/>
            <w:shd w:val="clear" w:color="auto" w:fill="auto"/>
            <w:vAlign w:val="center"/>
            <w:hideMark/>
          </w:tcPr>
          <w:p w14:paraId="2CE2B98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511</w:t>
            </w:r>
          </w:p>
        </w:tc>
        <w:tc>
          <w:tcPr>
            <w:tcW w:w="2632" w:type="dxa"/>
            <w:shd w:val="clear" w:color="auto" w:fill="auto"/>
            <w:vAlign w:val="center"/>
            <w:hideMark/>
          </w:tcPr>
          <w:p w14:paraId="10F40F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51816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INCIZE A DRENÁŽ ABSCESU NEBO HEMATOMU V OBLASTI ANU NEBO REKTA</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06E88EE" w14:textId="77777777"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Není uvedeno Čím výkon začíná, Obsah a rozsah a čím výkon končí, nutno doplnit</w:t>
            </w:r>
          </w:p>
          <w:p w14:paraId="7B9B0F30" w14:textId="77777777"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chybí ekonomický dopad. Výkon byl součástí výkonu 51811,</w:t>
            </w:r>
            <w:r w:rsidRPr="006616C5">
              <w:rPr>
                <w:rFonts w:ascii="Calibri" w:eastAsia="Times New Roman" w:hAnsi="Calibri" w:cs="Calibri"/>
                <w:b/>
                <w:bCs/>
                <w:color w:val="000000"/>
                <w:sz w:val="18"/>
                <w:szCs w:val="18"/>
                <w:lang w:eastAsia="cs-CZ"/>
              </w:rPr>
              <w:t xml:space="preserve"> není uvedena předpokládaná produkce. </w:t>
            </w:r>
          </w:p>
          <w:p w14:paraId="6B87EE65" w14:textId="78D88451" w:rsidR="006616C5" w:rsidRPr="006616C5" w:rsidRDefault="006616C5" w:rsidP="00213543">
            <w:pPr>
              <w:pStyle w:val="Odstavecseseznamem"/>
              <w:numPr>
                <w:ilvl w:val="0"/>
                <w:numId w:val="26"/>
              </w:numPr>
              <w:spacing w:after="0" w:line="240" w:lineRule="auto"/>
              <w:ind w:left="96" w:hanging="144"/>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uvedeno, že se sníží počet výkonů 51811, ale není uvedeno v jakém poměru.</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20DF22F2" w14:textId="77777777" w:rsidTr="0049226C">
        <w:trPr>
          <w:trHeight w:val="1132"/>
        </w:trPr>
        <w:tc>
          <w:tcPr>
            <w:tcW w:w="0" w:type="auto"/>
            <w:shd w:val="clear" w:color="auto" w:fill="auto"/>
            <w:vAlign w:val="center"/>
            <w:hideMark/>
          </w:tcPr>
          <w:p w14:paraId="7B28836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511</w:t>
            </w:r>
          </w:p>
        </w:tc>
        <w:tc>
          <w:tcPr>
            <w:tcW w:w="2632" w:type="dxa"/>
            <w:shd w:val="clear" w:color="auto" w:fill="auto"/>
            <w:vAlign w:val="center"/>
            <w:hideMark/>
          </w:tcPr>
          <w:p w14:paraId="5C46868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51512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VIDEOREKTOSKOPIE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2381B93D"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registračního listu výkonu chybí Popis, Čím výkon začíná, Obsah a rozsah a čím výkon končí, nutno doplnit</w:t>
            </w:r>
          </w:p>
          <w:p w14:paraId="42AC134E"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Doplnit v jakých případech se výkon vykazuje, v jakých indikacích. Kdy se použije tento výkon a kdy výkon 15402 REKTOSKOPIE? </w:t>
            </w:r>
          </w:p>
          <w:p w14:paraId="5E6D6F60" w14:textId="77777777" w:rsidR="006616C5" w:rsidRPr="006616C5" w:rsidRDefault="006616C5" w:rsidP="00213543">
            <w:pPr>
              <w:pStyle w:val="Odstavecseseznamem"/>
              <w:numPr>
                <w:ilvl w:val="0"/>
                <w:numId w:val="27"/>
              </w:numPr>
              <w:spacing w:after="0" w:line="240" w:lineRule="auto"/>
              <w:ind w:left="96"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Uvést s čím se vykazuje a s čím se nevykazuje – nepovolená kombinace. </w:t>
            </w:r>
          </w:p>
          <w:p w14:paraId="2756A020"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OF 1/1den? Výkon 15402 má OF 12/rok.</w:t>
            </w:r>
          </w:p>
          <w:p w14:paraId="4149B4D5"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Přístroj – již u výkonu 51411, tedy již zařazen do číselníku přístrojů MZ. Jsou takto PZS vybaveni? </w:t>
            </w:r>
          </w:p>
          <w:p w14:paraId="43AB149D" w14:textId="77777777" w:rsidR="006616C5" w:rsidRPr="006616C5" w:rsidRDefault="006616C5" w:rsidP="00213543">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Navržena autorská odb.  511, sdílení pro 105. Výkony 15402, 15403 jsou pro odb. 501. Proč je u tohoto výkonu nutná skupina 1? Tj. 511 a nikoli 501?</w:t>
            </w:r>
          </w:p>
          <w:p w14:paraId="37CA81E9" w14:textId="59E9BE9D" w:rsidR="006616C5" w:rsidRPr="00F559C2" w:rsidRDefault="006616C5" w:rsidP="00D0321A">
            <w:pPr>
              <w:pStyle w:val="Odstavecseseznamem"/>
              <w:numPr>
                <w:ilvl w:val="0"/>
                <w:numId w:val="27"/>
              </w:numPr>
              <w:spacing w:after="0" w:line="240" w:lineRule="auto"/>
              <w:ind w:left="94" w:hanging="142"/>
              <w:rPr>
                <w:rFonts w:ascii="Calibri" w:eastAsia="Times New Roman" w:hAnsi="Calibri" w:cs="Calibri"/>
                <w:color w:val="000000"/>
                <w:sz w:val="18"/>
                <w:szCs w:val="18"/>
                <w:lang w:eastAsia="cs-CZ"/>
              </w:rPr>
            </w:pPr>
            <w:r w:rsidRPr="00F559C2">
              <w:rPr>
                <w:rFonts w:ascii="Calibri" w:eastAsia="Times New Roman" w:hAnsi="Calibri" w:cs="Calibri"/>
                <w:color w:val="000000"/>
                <w:sz w:val="18"/>
                <w:szCs w:val="18"/>
                <w:lang w:eastAsia="cs-CZ"/>
              </w:rPr>
              <w:t>Chybí ekonomický dopad, nutno dop</w:t>
            </w:r>
            <w:r w:rsidR="00F559C2">
              <w:rPr>
                <w:rFonts w:ascii="Calibri" w:eastAsia="Times New Roman" w:hAnsi="Calibri" w:cs="Calibri"/>
                <w:color w:val="000000"/>
                <w:sz w:val="18"/>
                <w:szCs w:val="18"/>
                <w:lang w:eastAsia="cs-CZ"/>
              </w:rPr>
              <w:t>l</w:t>
            </w:r>
            <w:r w:rsidRPr="00F559C2">
              <w:rPr>
                <w:rFonts w:ascii="Calibri" w:eastAsia="Times New Roman" w:hAnsi="Calibri" w:cs="Calibri"/>
                <w:color w:val="000000"/>
                <w:sz w:val="18"/>
                <w:szCs w:val="18"/>
                <w:lang w:eastAsia="cs-CZ"/>
              </w:rPr>
              <w:t>nit.</w:t>
            </w:r>
          </w:p>
          <w:p w14:paraId="6EE6A1E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1B432C4" w14:textId="77777777" w:rsidTr="0049226C">
        <w:trPr>
          <w:trHeight w:val="4332"/>
        </w:trPr>
        <w:tc>
          <w:tcPr>
            <w:tcW w:w="0" w:type="auto"/>
            <w:shd w:val="clear" w:color="auto" w:fill="auto"/>
            <w:vAlign w:val="center"/>
            <w:hideMark/>
          </w:tcPr>
          <w:p w14:paraId="2B4C5E94"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hideMark/>
          </w:tcPr>
          <w:p w14:paraId="2BD5243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Gratia futurum</w:t>
            </w:r>
          </w:p>
          <w:p w14:paraId="2ADC152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změnové řízení: úprava obecné části: kapitola 4, bod 44.2. Obecné požadavky k vykazování výkonů odbornosti 913</w:t>
            </w:r>
          </w:p>
        </w:tc>
        <w:tc>
          <w:tcPr>
            <w:tcW w:w="10959" w:type="dxa"/>
            <w:hideMark/>
          </w:tcPr>
          <w:p w14:paraId="0CFFF059" w14:textId="3AB5755B" w:rsidR="006616C5" w:rsidRPr="006616C5" w:rsidRDefault="006616C5" w:rsidP="00F559C2">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t>Opakovaně předkládaná změna 3/2023, 3/2024, kdy návrh PS SZV neschválen, při projednávání negativní postoj ke změně za ONP MZ ČR - je k dispozici nová/aktuální vyjádření podporující tuto změnu?</w:t>
            </w:r>
            <w:r w:rsidRPr="006616C5">
              <w:rPr>
                <w:rFonts w:ascii="Calibri" w:eastAsia="Times New Roman" w:hAnsi="Calibri" w:cs="Calibri"/>
                <w:b/>
                <w:color w:val="000000"/>
                <w:sz w:val="18"/>
                <w:szCs w:val="18"/>
                <w:lang w:eastAsia="cs-CZ"/>
              </w:rPr>
              <w:br/>
              <w:t>Připomínky VZP nadále trvají v původním rozsahu. Nové skutečnosti nepředloženy.</w:t>
            </w:r>
          </w:p>
        </w:tc>
      </w:tr>
      <w:tr w:rsidR="006616C5" w:rsidRPr="006616C5" w14:paraId="1904669D" w14:textId="77777777" w:rsidTr="00F559C2">
        <w:trPr>
          <w:trHeight w:val="2833"/>
        </w:trPr>
        <w:tc>
          <w:tcPr>
            <w:tcW w:w="0" w:type="auto"/>
            <w:shd w:val="clear" w:color="auto" w:fill="auto"/>
            <w:vAlign w:val="center"/>
            <w:hideMark/>
          </w:tcPr>
          <w:p w14:paraId="090C580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913</w:t>
            </w:r>
          </w:p>
        </w:tc>
        <w:tc>
          <w:tcPr>
            <w:tcW w:w="2632" w:type="dxa"/>
            <w:shd w:val="clear" w:color="auto" w:fill="auto"/>
            <w:vAlign w:val="center"/>
            <w:hideMark/>
          </w:tcPr>
          <w:p w14:paraId="3999E1A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06611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ZAVEDENÍ, ZMĚNA NEBO UKONČENÍ ODBORNÉ ZDRAVOTNÍ PÉČE, ADMINISTRATIVNÍ ČINNOST VŠEOBECNÉ SESTRY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názvu výkonu, OF, popisu a obsahu výkonu, bodů u nositele výkonu a změna bodové hodnoty</w:t>
            </w:r>
          </w:p>
        </w:tc>
        <w:tc>
          <w:tcPr>
            <w:tcW w:w="10959" w:type="dxa"/>
            <w:hideMark/>
          </w:tcPr>
          <w:p w14:paraId="720AB501" w14:textId="14E9A068"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Opětovně předkládaný výkon z PS SZV 14.3.2024, kdy PS neschválila a nové skutečnosti nedoloženy!!!!  Stanovisko ZP trvá – nesouhlas se zařazením výkonu. </w:t>
            </w:r>
            <w:r w:rsidRPr="006616C5">
              <w:rPr>
                <w:rFonts w:ascii="Calibri" w:eastAsia="Times New Roman" w:hAnsi="Calibri" w:cs="Calibri"/>
                <w:b/>
                <w:color w:val="000000"/>
                <w:sz w:val="18"/>
                <w:szCs w:val="18"/>
                <w:lang w:eastAsia="cs-CZ"/>
              </w:rPr>
              <w:br/>
            </w:r>
          </w:p>
          <w:p w14:paraId="2A4E4D9E" w14:textId="6230275F"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0E3B25AA" w14:textId="77777777" w:rsidTr="00F559C2">
        <w:trPr>
          <w:trHeight w:val="1824"/>
        </w:trPr>
        <w:tc>
          <w:tcPr>
            <w:tcW w:w="0" w:type="auto"/>
            <w:vAlign w:val="center"/>
            <w:hideMark/>
          </w:tcPr>
          <w:p w14:paraId="58E1620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913</w:t>
            </w:r>
          </w:p>
        </w:tc>
        <w:tc>
          <w:tcPr>
            <w:tcW w:w="2632" w:type="dxa"/>
            <w:vAlign w:val="center"/>
            <w:hideMark/>
          </w:tcPr>
          <w:p w14:paraId="597BCF2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06616</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JINÁ ODBORNÁ ČINNOST SESTRY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výkon</w:t>
            </w:r>
          </w:p>
        </w:tc>
        <w:tc>
          <w:tcPr>
            <w:tcW w:w="10959" w:type="dxa"/>
            <w:hideMark/>
          </w:tcPr>
          <w:p w14:paraId="4EB48872" w14:textId="10A4B4DE"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Opětovně předkládaný výkon z PS SZV 14.3.2024, kdy PS neschválila a nové skutečnosti nedoloženy!!!!</w:t>
            </w:r>
          </w:p>
          <w:p w14:paraId="19BB6AF6" w14:textId="4C1CB829"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t>Potřebná zdravotní péče je hrazena z .v.z.p. a zdravotní péče musí být indikována a jednoznačně specifikována – nesouhlas se zařazením výkonu.</w:t>
            </w:r>
          </w:p>
          <w:p w14:paraId="55B6EB99" w14:textId="60B270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color w:val="000000"/>
                <w:sz w:val="18"/>
                <w:szCs w:val="18"/>
                <w:lang w:eastAsia="cs-CZ"/>
              </w:rPr>
              <w:br/>
            </w:r>
          </w:p>
          <w:p w14:paraId="75D1D73D" w14:textId="55053D81"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19B5359" w14:textId="77777777" w:rsidTr="006616C5">
        <w:trPr>
          <w:trHeight w:val="816"/>
        </w:trPr>
        <w:tc>
          <w:tcPr>
            <w:tcW w:w="0" w:type="auto"/>
            <w:vAlign w:val="center"/>
            <w:hideMark/>
          </w:tcPr>
          <w:p w14:paraId="0E20B0D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810</w:t>
            </w:r>
          </w:p>
        </w:tc>
        <w:tc>
          <w:tcPr>
            <w:tcW w:w="2632" w:type="dxa"/>
            <w:vAlign w:val="center"/>
            <w:hideMark/>
          </w:tcPr>
          <w:p w14:paraId="172C156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89362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MECHANICKÁ ATEREKTOMIE/TROMBEKTOMIE PERIFERNÍCH CÉV</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do kolonky Poznámka ukotvit text: "Výkon nelze vykázat pro katetrovou léčbu plicní embolie"</w:t>
            </w:r>
          </w:p>
        </w:tc>
        <w:tc>
          <w:tcPr>
            <w:tcW w:w="10959" w:type="dxa"/>
            <w:hideMark/>
          </w:tcPr>
          <w:p w14:paraId="7DA2254D" w14:textId="3D833D6B" w:rsidR="006616C5" w:rsidRPr="006616C5" w:rsidRDefault="006616C5" w:rsidP="00213543">
            <w:pPr>
              <w:pStyle w:val="Odstavecseseznamem"/>
              <w:numPr>
                <w:ilvl w:val="0"/>
                <w:numId w:val="49"/>
              </w:numPr>
              <w:spacing w:after="200" w:line="252" w:lineRule="auto"/>
              <w:ind w:left="236" w:hanging="284"/>
              <w:rPr>
                <w:rFonts w:ascii="Calibri" w:eastAsia="Times New Roman" w:hAnsi="Calibri" w:cs="Calibri"/>
                <w:color w:val="000000"/>
                <w:sz w:val="18"/>
                <w:szCs w:val="18"/>
                <w:lang w:eastAsia="cs-CZ"/>
              </w:rPr>
            </w:pPr>
            <w:r w:rsidRPr="006616C5">
              <w:rPr>
                <w:rFonts w:ascii="Calibri" w:hAnsi="Calibri" w:cs="Calibri"/>
                <w:b/>
                <w:bCs/>
                <w:sz w:val="18"/>
                <w:szCs w:val="18"/>
              </w:rPr>
              <w:t xml:space="preserve">Změna výkonu 89362 </w:t>
            </w:r>
            <w:r w:rsidRPr="006616C5">
              <w:rPr>
                <w:rFonts w:ascii="Calibri" w:hAnsi="Calibri" w:cs="Calibri"/>
                <w:sz w:val="18"/>
                <w:szCs w:val="18"/>
              </w:rPr>
              <w:t xml:space="preserve">v souvislosti s novým návrhem výkonu </w:t>
            </w:r>
            <w:r w:rsidRPr="006616C5">
              <w:rPr>
                <w:rFonts w:ascii="Calibri" w:hAnsi="Calibri" w:cs="Calibri"/>
                <w:i/>
                <w:iCs/>
                <w:sz w:val="18"/>
                <w:szCs w:val="18"/>
              </w:rPr>
              <w:t>K</w:t>
            </w:r>
            <w:r w:rsidRPr="006616C5">
              <w:rPr>
                <w:rFonts w:ascii="Calibri" w:hAnsi="Calibri" w:cs="Calibri"/>
                <w:i/>
                <w:iCs/>
                <w:color w:val="333333"/>
                <w:sz w:val="18"/>
                <w:szCs w:val="18"/>
                <w:shd w:val="clear" w:color="auto" w:fill="FFFFFF"/>
              </w:rPr>
              <w:t>atetrová léčba plicní emboli</w:t>
            </w:r>
            <w:r w:rsidRPr="006616C5">
              <w:rPr>
                <w:rFonts w:ascii="Calibri" w:hAnsi="Calibri" w:cs="Calibri"/>
                <w:color w:val="333333"/>
                <w:sz w:val="18"/>
                <w:szCs w:val="18"/>
                <w:shd w:val="clear" w:color="auto" w:fill="FFFFFF"/>
              </w:rPr>
              <w:t xml:space="preserve">e (autorská odb. 107, sdílení s 809). S ohledem na skutečnost, že pro výkon </w:t>
            </w:r>
            <w:r w:rsidRPr="006616C5">
              <w:rPr>
                <w:rFonts w:ascii="Calibri" w:hAnsi="Calibri" w:cs="Calibri"/>
                <w:i/>
                <w:iCs/>
                <w:sz w:val="18"/>
                <w:szCs w:val="18"/>
              </w:rPr>
              <w:t>K</w:t>
            </w:r>
            <w:r w:rsidRPr="006616C5">
              <w:rPr>
                <w:rFonts w:ascii="Calibri" w:hAnsi="Calibri" w:cs="Calibri"/>
                <w:i/>
                <w:iCs/>
                <w:color w:val="333333"/>
                <w:sz w:val="18"/>
                <w:szCs w:val="18"/>
                <w:shd w:val="clear" w:color="auto" w:fill="FFFFFF"/>
              </w:rPr>
              <w:t>atetrová léčba plicní emboli</w:t>
            </w:r>
            <w:r w:rsidRPr="006616C5">
              <w:rPr>
                <w:rFonts w:ascii="Calibri" w:hAnsi="Calibri" w:cs="Calibri"/>
                <w:color w:val="333333"/>
                <w:sz w:val="18"/>
                <w:szCs w:val="18"/>
                <w:shd w:val="clear" w:color="auto" w:fill="FFFFFF"/>
              </w:rPr>
              <w:t xml:space="preserve">e se předpokládá OM S  (S= centralizace pouze do center Komplexní kardiovaskulární péče), tak navrhujeme </w:t>
            </w:r>
            <w:r w:rsidRPr="006616C5">
              <w:rPr>
                <w:rFonts w:ascii="Calibri" w:hAnsi="Calibri" w:cs="Calibri"/>
                <w:b/>
                <w:bCs/>
                <w:color w:val="333333"/>
                <w:sz w:val="18"/>
                <w:szCs w:val="18"/>
                <w:u w:val="single"/>
                <w:shd w:val="clear" w:color="auto" w:fill="FFFFFF"/>
              </w:rPr>
              <w:t>do RL výkonu 89362  - kolonka Poznámka</w:t>
            </w:r>
            <w:r w:rsidRPr="006616C5">
              <w:rPr>
                <w:rFonts w:ascii="Calibri" w:hAnsi="Calibri" w:cs="Calibri"/>
                <w:color w:val="333333"/>
                <w:sz w:val="18"/>
                <w:szCs w:val="18"/>
                <w:shd w:val="clear" w:color="auto" w:fill="FFFFFF"/>
              </w:rPr>
              <w:t>  ukotvit text</w:t>
            </w:r>
            <w:r w:rsidRPr="006616C5">
              <w:rPr>
                <w:rFonts w:ascii="Calibri" w:hAnsi="Calibri" w:cs="Calibri"/>
                <w:color w:val="1F497D"/>
                <w:sz w:val="18"/>
                <w:szCs w:val="18"/>
                <w:shd w:val="clear" w:color="auto" w:fill="FFFFFF"/>
              </w:rPr>
              <w:t>:</w:t>
            </w:r>
            <w:r w:rsidRPr="006616C5">
              <w:rPr>
                <w:rFonts w:ascii="Calibri" w:hAnsi="Calibri" w:cs="Calibri"/>
                <w:color w:val="333333"/>
                <w:sz w:val="18"/>
                <w:szCs w:val="18"/>
                <w:shd w:val="clear" w:color="auto" w:fill="FFFFFF"/>
              </w:rPr>
              <w:t xml:space="preserve"> </w:t>
            </w:r>
            <w:r w:rsidRPr="006616C5">
              <w:rPr>
                <w:rFonts w:ascii="Calibri" w:hAnsi="Calibri" w:cs="Calibri"/>
                <w:b/>
                <w:bCs/>
                <w:i/>
                <w:iCs/>
                <w:color w:val="333333"/>
                <w:sz w:val="18"/>
                <w:szCs w:val="18"/>
                <w:u w:val="single"/>
                <w:shd w:val="clear" w:color="auto" w:fill="FFFFFF"/>
              </w:rPr>
              <w:t>Výkon nelze vykázat pro katetrovou léčbu plicní embolie</w:t>
            </w:r>
          </w:p>
          <w:p w14:paraId="39F04532" w14:textId="507DE7EB" w:rsidR="006616C5" w:rsidRPr="006616C5" w:rsidRDefault="006616C5" w:rsidP="00213543">
            <w:pPr>
              <w:pStyle w:val="Odstavecseseznamem"/>
              <w:numPr>
                <w:ilvl w:val="0"/>
                <w:numId w:val="49"/>
              </w:numPr>
              <w:spacing w:after="200" w:line="252" w:lineRule="auto"/>
              <w:ind w:left="236" w:hanging="284"/>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odebrat materiálovou položku A002594 (zde 600b), v praxi se film již nepožívá a digitalizace/software je zahrnut v režii.</w:t>
            </w: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p>
        </w:tc>
      </w:tr>
      <w:tr w:rsidR="006616C5" w:rsidRPr="006616C5" w14:paraId="4F025CEB" w14:textId="77777777" w:rsidTr="00971B77">
        <w:trPr>
          <w:trHeight w:val="674"/>
        </w:trPr>
        <w:tc>
          <w:tcPr>
            <w:tcW w:w="0" w:type="auto"/>
            <w:shd w:val="clear" w:color="auto" w:fill="auto"/>
            <w:vAlign w:val="center"/>
            <w:hideMark/>
          </w:tcPr>
          <w:p w14:paraId="4ED9626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117</w:t>
            </w:r>
          </w:p>
        </w:tc>
        <w:tc>
          <w:tcPr>
            <w:tcW w:w="2632" w:type="dxa"/>
            <w:shd w:val="clear" w:color="auto" w:fill="auto"/>
            <w:vAlign w:val="center"/>
            <w:hideMark/>
          </w:tcPr>
          <w:p w14:paraId="04A1314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17218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IMPLANTACE SENZORU PRO KONTINUÁLNÍ MĚŘENÍ INVAZIVNÍCH TLAKŮ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nové projednání návrhu výkonu v PS SZV, která již bude návrh </w:t>
            </w:r>
            <w:r w:rsidRPr="006616C5">
              <w:rPr>
                <w:rFonts w:ascii="Calibri" w:eastAsia="Times New Roman" w:hAnsi="Calibri" w:cs="Calibri"/>
                <w:b/>
                <w:bCs/>
                <w:color w:val="000000"/>
                <w:sz w:val="18"/>
                <w:szCs w:val="18"/>
                <w:lang w:eastAsia="cs-CZ"/>
              </w:rPr>
              <w:lastRenderedPageBreak/>
              <w:t xml:space="preserve">výkonu posuzovat i s ohledem na nový ZUM (senzor) - s ohledem na cenu ZUM je potřeba indikaci k této péči v RL podrobně specifikovat v popisu výkonu </w:t>
            </w:r>
          </w:p>
        </w:tc>
        <w:tc>
          <w:tcPr>
            <w:tcW w:w="10959" w:type="dxa"/>
            <w:shd w:val="clear" w:color="auto" w:fill="auto"/>
            <w:hideMark/>
          </w:tcPr>
          <w:p w14:paraId="79472D39" w14:textId="6F85AAF6" w:rsidR="006616C5" w:rsidRPr="006616C5" w:rsidRDefault="006616C5" w:rsidP="00213543">
            <w:pPr>
              <w:pStyle w:val="Zkladntext1"/>
              <w:numPr>
                <w:ilvl w:val="0"/>
                <w:numId w:val="48"/>
              </w:numPr>
              <w:shd w:val="clear" w:color="auto" w:fill="auto"/>
              <w:spacing w:after="180"/>
              <w:ind w:left="236" w:hanging="236"/>
              <w:rPr>
                <w:rFonts w:asciiTheme="minorHAnsi" w:hAnsiTheme="minorHAnsi" w:cstheme="minorHAnsi"/>
                <w:sz w:val="18"/>
                <w:szCs w:val="18"/>
              </w:rPr>
            </w:pPr>
            <w:r w:rsidRPr="006616C5">
              <w:rPr>
                <w:rFonts w:asciiTheme="minorHAnsi" w:hAnsiTheme="minorHAnsi" w:cstheme="minorHAnsi"/>
                <w:sz w:val="18"/>
                <w:szCs w:val="18"/>
                <w:lang w:eastAsia="hi-IN"/>
              </w:rPr>
              <w:lastRenderedPageBreak/>
              <w:t xml:space="preserve">Dle dostupných informací bude ZUM velmi nákladná položka, dle </w:t>
            </w:r>
            <w:r w:rsidRPr="006616C5">
              <w:rPr>
                <w:rFonts w:asciiTheme="minorHAnsi" w:hAnsiTheme="minorHAnsi" w:cstheme="minorHAnsi"/>
                <w:color w:val="000000"/>
                <w:sz w:val="18"/>
                <w:szCs w:val="18"/>
              </w:rPr>
              <w:t xml:space="preserve">nové metodiky má být projednáván </w:t>
            </w:r>
            <w:r w:rsidRPr="006616C5">
              <w:rPr>
                <w:rFonts w:asciiTheme="minorHAnsi" w:hAnsiTheme="minorHAnsi" w:cstheme="minorHAnsi"/>
                <w:color w:val="000000"/>
                <w:sz w:val="18"/>
                <w:szCs w:val="18"/>
                <w:u w:val="single"/>
              </w:rPr>
              <w:t>nový ZUM současně s návrhem výkonu</w:t>
            </w:r>
            <w:r w:rsidRPr="006616C5">
              <w:rPr>
                <w:rFonts w:asciiTheme="minorHAnsi" w:hAnsiTheme="minorHAnsi" w:cstheme="minorHAnsi"/>
                <w:color w:val="000000"/>
                <w:sz w:val="18"/>
                <w:szCs w:val="18"/>
              </w:rPr>
              <w:t xml:space="preserve">, součástí projednání má být </w:t>
            </w:r>
            <w:r w:rsidRPr="006616C5">
              <w:rPr>
                <w:rFonts w:asciiTheme="minorHAnsi" w:hAnsiTheme="minorHAnsi" w:cstheme="minorHAnsi"/>
                <w:sz w:val="18"/>
                <w:szCs w:val="18"/>
              </w:rPr>
              <w:t xml:space="preserve">medicínsko-ekonomického hodnocení, kdy podklady má předkládat </w:t>
            </w:r>
            <w:r w:rsidRPr="006616C5">
              <w:rPr>
                <w:rFonts w:asciiTheme="minorHAnsi" w:hAnsiTheme="minorHAnsi" w:cstheme="minorHAnsi"/>
                <w:color w:val="000000"/>
                <w:sz w:val="18"/>
                <w:szCs w:val="18"/>
              </w:rPr>
              <w:t>z</w:t>
            </w:r>
            <w:r w:rsidRPr="006616C5">
              <w:rPr>
                <w:rFonts w:asciiTheme="minorHAnsi" w:hAnsiTheme="minorHAnsi" w:cstheme="minorHAnsi"/>
                <w:sz w:val="18"/>
                <w:szCs w:val="18"/>
              </w:rPr>
              <w:t xml:space="preserve">ástupce distributora/výrobce ZUM. Aktuálně je v návrhu RL uveden odhad </w:t>
            </w:r>
            <w:r w:rsidRPr="006616C5">
              <w:rPr>
                <w:rFonts w:asciiTheme="minorHAnsi" w:hAnsiTheme="minorHAnsi" w:cstheme="minorHAnsi"/>
                <w:color w:val="000000"/>
                <w:sz w:val="18"/>
                <w:szCs w:val="18"/>
              </w:rPr>
              <w:t xml:space="preserve">100pac./rok, ale  indikace uvedené v návrhu RL jsou široké a odhadovaný počet léčených pacientů tak nekoreluje s fakticky možným počtem léčených pacientů a nelze tak predikovat fin. dopad. S ohledem na vzrůstající počty pacientů se srdečným selháním, s ohledem na zavádění nových léčebných modalit k léčbě srdečního selhání, s ohledem na cenu ZUM je potřeba </w:t>
            </w:r>
            <w:r w:rsidRPr="006616C5">
              <w:rPr>
                <w:rFonts w:asciiTheme="minorHAnsi" w:hAnsiTheme="minorHAnsi" w:cstheme="minorHAnsi"/>
                <w:b/>
                <w:bCs/>
                <w:sz w:val="18"/>
                <w:szCs w:val="18"/>
                <w:u w:val="single"/>
              </w:rPr>
              <w:t xml:space="preserve">indikaci k této péči v RL podrobně specifikovat v popisu výkonu </w:t>
            </w:r>
            <w:r w:rsidRPr="006616C5">
              <w:rPr>
                <w:rFonts w:asciiTheme="minorHAnsi" w:hAnsiTheme="minorHAnsi" w:cstheme="minorHAnsi"/>
                <w:sz w:val="18"/>
                <w:szCs w:val="18"/>
              </w:rPr>
              <w:t>a současně vyjasnit její využívání v kontextu aktuálně dostupné/poskytované péče.</w:t>
            </w:r>
          </w:p>
          <w:p w14:paraId="04814DE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br/>
            </w:r>
          </w:p>
          <w:p w14:paraId="00DA3A7C" w14:textId="03A5FBB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21701093" w14:textId="77777777" w:rsidTr="00971B77">
        <w:trPr>
          <w:trHeight w:val="2039"/>
        </w:trPr>
        <w:tc>
          <w:tcPr>
            <w:tcW w:w="0" w:type="auto"/>
            <w:shd w:val="clear" w:color="auto" w:fill="auto"/>
            <w:vAlign w:val="center"/>
            <w:hideMark/>
          </w:tcPr>
          <w:p w14:paraId="28B394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816</w:t>
            </w:r>
          </w:p>
        </w:tc>
        <w:tc>
          <w:tcPr>
            <w:tcW w:w="2632" w:type="dxa"/>
            <w:shd w:val="clear" w:color="auto" w:fill="auto"/>
            <w:vAlign w:val="center"/>
            <w:hideMark/>
          </w:tcPr>
          <w:p w14:paraId="0C49D60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ANALÝZA VARIANT LIDSKÉHO GERMINÁLNÍHO GENOMU NA BIOČIPU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s ohledem na vývoj v molekulární genetice - aktualizace registračních listů </w:t>
            </w:r>
          </w:p>
        </w:tc>
        <w:tc>
          <w:tcPr>
            <w:tcW w:w="10959" w:type="dxa"/>
            <w:shd w:val="clear" w:color="auto" w:fill="auto"/>
            <w:hideMark/>
          </w:tcPr>
          <w:p w14:paraId="74F17BCD" w14:textId="58065DE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projednání s OS hlavně indikační kritéria – jaká odbornost může žádat (omezit pouze na 208) a v jakých případech nebo při jaké diagnóze, projednat OF a celkové bodové ohodnocení </w:t>
            </w:r>
          </w:p>
          <w:p w14:paraId="6F276E7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56C6BDE6"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004D3EE" w14:textId="77777777" w:rsidTr="00971B77">
        <w:trPr>
          <w:trHeight w:val="1544"/>
        </w:trPr>
        <w:tc>
          <w:tcPr>
            <w:tcW w:w="0" w:type="auto"/>
            <w:shd w:val="clear" w:color="auto" w:fill="auto"/>
            <w:vAlign w:val="center"/>
            <w:hideMark/>
          </w:tcPr>
          <w:p w14:paraId="6338A01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0E6226D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94233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ANALÝZA VARIANT LIDSKÉHO SOMATICKÉHO GENOMU NA BIOČIPU</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 xml:space="preserve">změnové řízení: s ohledem na vývoj v molekulární genetice - aktualizace registračních listů </w:t>
            </w:r>
          </w:p>
        </w:tc>
        <w:tc>
          <w:tcPr>
            <w:tcW w:w="10959" w:type="dxa"/>
            <w:shd w:val="clear" w:color="auto" w:fill="auto"/>
            <w:hideMark/>
          </w:tcPr>
          <w:p w14:paraId="4D1B2C37"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Prosíme o projednání s OS hlavně indikační kritéria – jaká odbornost může žádat (omezit pouze na 208) a v jakých případech nebo při jaké diagnóze, projednat OF a celkové bodové ohodnocení </w:t>
            </w:r>
          </w:p>
          <w:p w14:paraId="4DABB9D4" w14:textId="220FA434"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FAC0D87" w14:textId="77777777" w:rsidTr="00971B77">
        <w:trPr>
          <w:trHeight w:val="391"/>
        </w:trPr>
        <w:tc>
          <w:tcPr>
            <w:tcW w:w="0" w:type="auto"/>
            <w:shd w:val="clear" w:color="auto" w:fill="auto"/>
            <w:vAlign w:val="center"/>
            <w:hideMark/>
          </w:tcPr>
          <w:p w14:paraId="64432A1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7FB2FCB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94147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PROMETAFAZICKÝCH CHROMOZOMŮ Z KOSTNÍ DŘENĚ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5D0338EF" w14:textId="14614ED2"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výkony v roce 2023 nebyly vykázány</w:t>
            </w:r>
          </w:p>
        </w:tc>
      </w:tr>
      <w:tr w:rsidR="006616C5" w:rsidRPr="006616C5" w14:paraId="3D0729D2" w14:textId="77777777" w:rsidTr="00F559C2">
        <w:trPr>
          <w:trHeight w:val="281"/>
        </w:trPr>
        <w:tc>
          <w:tcPr>
            <w:tcW w:w="0" w:type="auto"/>
            <w:shd w:val="clear" w:color="auto" w:fill="auto"/>
            <w:vAlign w:val="center"/>
            <w:hideMark/>
          </w:tcPr>
          <w:p w14:paraId="668FD2A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3692207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PROMETAFAZICKÝCH CHROMOZOMŮ Z PLODOVÉ VODY, Z TKÁNÍ DLOUHODOBĚ KULTIVOVANÝCH NEBO Z TKÁNÍ SOLIDNÍCH TUMORŮ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br/>
              <w:t>zrušení výkonu</w:t>
            </w:r>
          </w:p>
        </w:tc>
        <w:tc>
          <w:tcPr>
            <w:tcW w:w="10959" w:type="dxa"/>
            <w:shd w:val="clear" w:color="auto" w:fill="auto"/>
            <w:hideMark/>
          </w:tcPr>
          <w:p w14:paraId="4C2EDDFE" w14:textId="23617944"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lastRenderedPageBreak/>
              <w:t>Návrh na zrušení - výkony v roce 2023 nebyly vykázány</w:t>
            </w:r>
          </w:p>
        </w:tc>
      </w:tr>
      <w:tr w:rsidR="006616C5" w:rsidRPr="006616C5" w14:paraId="2FBD2A74" w14:textId="77777777" w:rsidTr="00971B77">
        <w:trPr>
          <w:trHeight w:val="264"/>
        </w:trPr>
        <w:tc>
          <w:tcPr>
            <w:tcW w:w="0" w:type="auto"/>
            <w:shd w:val="clear" w:color="auto" w:fill="auto"/>
            <w:vAlign w:val="center"/>
            <w:hideMark/>
          </w:tcPr>
          <w:p w14:paraId="56DC413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5ABFCD3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94167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Q PRUHOVÁNÍ CHROMOZOMŮ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tcPr>
          <w:p w14:paraId="4CFD629E" w14:textId="796B46C6"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výkony v roce 2023 nebyly vykázány</w:t>
            </w:r>
          </w:p>
        </w:tc>
      </w:tr>
      <w:tr w:rsidR="006616C5" w:rsidRPr="006616C5" w14:paraId="51778BD7" w14:textId="77777777" w:rsidTr="00971B77">
        <w:trPr>
          <w:trHeight w:val="152"/>
        </w:trPr>
        <w:tc>
          <w:tcPr>
            <w:tcW w:w="0" w:type="auto"/>
            <w:shd w:val="clear" w:color="auto" w:fill="auto"/>
            <w:vAlign w:val="center"/>
            <w:hideMark/>
          </w:tcPr>
          <w:p w14:paraId="071282E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C358F5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94169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 PRUHOVÁNÍ CHROMOZOMŮ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5F8376F5" w14:textId="55F075BC"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výkony v roce 2023 nebyly vykázány</w:t>
            </w:r>
          </w:p>
        </w:tc>
      </w:tr>
      <w:tr w:rsidR="006616C5" w:rsidRPr="006616C5" w14:paraId="1FBB57C5" w14:textId="77777777" w:rsidTr="00971B77">
        <w:trPr>
          <w:trHeight w:val="168"/>
        </w:trPr>
        <w:tc>
          <w:tcPr>
            <w:tcW w:w="0" w:type="auto"/>
            <w:shd w:val="clear" w:color="auto" w:fill="auto"/>
            <w:vAlign w:val="center"/>
            <w:hideMark/>
          </w:tcPr>
          <w:p w14:paraId="723C941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190A202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94187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ZNAČENÍ KLONOVANÝCH SOND</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3C9448D8" w14:textId="0C3F331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výkony v roce 2023 nebyly vykázány</w:t>
            </w:r>
          </w:p>
        </w:tc>
      </w:tr>
      <w:tr w:rsidR="006616C5" w:rsidRPr="006616C5" w14:paraId="0DFCC0DA" w14:textId="77777777" w:rsidTr="00971B77">
        <w:trPr>
          <w:trHeight w:val="386"/>
        </w:trPr>
        <w:tc>
          <w:tcPr>
            <w:tcW w:w="0" w:type="auto"/>
            <w:shd w:val="clear" w:color="auto" w:fill="auto"/>
            <w:vAlign w:val="center"/>
            <w:hideMark/>
          </w:tcPr>
          <w:p w14:paraId="7122D71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0A3565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ZHODNOCENÍ VÝMĚN SESTERSKÝCH CHROMATID V PERIFERNÍ KRVI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11D0B001" w14:textId="77AF8963"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 v roce 2023 nebyl vykázán</w:t>
            </w:r>
          </w:p>
        </w:tc>
      </w:tr>
      <w:tr w:rsidR="006616C5" w:rsidRPr="006616C5" w14:paraId="4BCF5859" w14:textId="77777777" w:rsidTr="00971B77">
        <w:trPr>
          <w:trHeight w:val="60"/>
        </w:trPr>
        <w:tc>
          <w:tcPr>
            <w:tcW w:w="0" w:type="auto"/>
            <w:shd w:val="clear" w:color="auto" w:fill="auto"/>
            <w:vAlign w:val="center"/>
            <w:hideMark/>
          </w:tcPr>
          <w:p w14:paraId="347F1E4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0BBA1EC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CHROMOZOMŮ Z CHORIOVÉ TKÁNĚ PŘÍMO NEBO PO KRÁTKODOBÉ KULTIVACI</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3E5A3F1" w14:textId="243693E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 v roce 2023 nebyl vykázán</w:t>
            </w:r>
          </w:p>
        </w:tc>
      </w:tr>
      <w:tr w:rsidR="006616C5" w:rsidRPr="006616C5" w14:paraId="61135E57" w14:textId="77777777" w:rsidTr="00971B77">
        <w:trPr>
          <w:trHeight w:val="497"/>
        </w:trPr>
        <w:tc>
          <w:tcPr>
            <w:tcW w:w="0" w:type="auto"/>
            <w:shd w:val="clear" w:color="auto" w:fill="auto"/>
            <w:vAlign w:val="center"/>
            <w:hideMark/>
          </w:tcPr>
          <w:p w14:paraId="6C7D3BA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1B66500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94133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PROFAZICKÝCH CHROMOZOMŮ Z KRVE S PRUHOVÁNÍM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1CC98EC" w14:textId="5CD4BEFC"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 v roce 2023 nebyl vykázán</w:t>
            </w:r>
          </w:p>
        </w:tc>
      </w:tr>
      <w:tr w:rsidR="006616C5" w:rsidRPr="006616C5" w14:paraId="1F59D75B" w14:textId="77777777" w:rsidTr="00971B77">
        <w:trPr>
          <w:trHeight w:val="79"/>
        </w:trPr>
        <w:tc>
          <w:tcPr>
            <w:tcW w:w="0" w:type="auto"/>
            <w:shd w:val="clear" w:color="auto" w:fill="auto"/>
            <w:vAlign w:val="center"/>
            <w:hideMark/>
          </w:tcPr>
          <w:p w14:paraId="3F1709D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71E08B7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94171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BARVENÍ ORGANIZÁTORU JADÉRKA (NOR) STŘÍBREM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2750BFE" w14:textId="398B4B8E"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lastRenderedPageBreak/>
              <w:t>Návrh na zrušení - výkon v roce 2023 vykázán min – 7x</w:t>
            </w:r>
          </w:p>
        </w:tc>
      </w:tr>
      <w:tr w:rsidR="006616C5" w:rsidRPr="006616C5" w14:paraId="32D42007" w14:textId="77777777" w:rsidTr="00971B77">
        <w:trPr>
          <w:trHeight w:val="60"/>
        </w:trPr>
        <w:tc>
          <w:tcPr>
            <w:tcW w:w="0" w:type="auto"/>
            <w:shd w:val="clear" w:color="auto" w:fill="auto"/>
            <w:vAlign w:val="center"/>
            <w:hideMark/>
          </w:tcPr>
          <w:p w14:paraId="54A78DD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3AF9F58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94151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RUTINNÍ VYŠETŘENÍ CHROMOZOMŮ Z FETÁLNÍ KRVE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2CBEE7EC" w14:textId="7E99849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 v roce 2023 vykázán min – 3x</w:t>
            </w:r>
            <w:r w:rsidRPr="006616C5">
              <w:rPr>
                <w:rFonts w:ascii="Calibri" w:eastAsia="Times New Roman" w:hAnsi="Calibri" w:cs="Calibri"/>
                <w:color w:val="000000"/>
                <w:sz w:val="18"/>
                <w:szCs w:val="18"/>
                <w:lang w:eastAsia="cs-CZ"/>
              </w:rPr>
              <w:t xml:space="preserve"> </w:t>
            </w:r>
          </w:p>
        </w:tc>
      </w:tr>
      <w:tr w:rsidR="006616C5" w:rsidRPr="006616C5" w14:paraId="6A790847" w14:textId="77777777" w:rsidTr="00971B77">
        <w:trPr>
          <w:trHeight w:val="795"/>
        </w:trPr>
        <w:tc>
          <w:tcPr>
            <w:tcW w:w="0" w:type="auto"/>
            <w:shd w:val="clear" w:color="auto" w:fill="auto"/>
            <w:vAlign w:val="center"/>
            <w:hideMark/>
          </w:tcPr>
          <w:p w14:paraId="0EDD777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613D290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94185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SOUTHERN A NORTHERN BLOTTING</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7BF11329" w14:textId="2A0627DA"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 xml:space="preserve">Návrh na zrušení - výkon v roce 2023 nebyl vykázán </w:t>
            </w:r>
          </w:p>
        </w:tc>
      </w:tr>
      <w:tr w:rsidR="006616C5" w:rsidRPr="006616C5" w14:paraId="73704D92" w14:textId="77777777" w:rsidTr="00971B77">
        <w:trPr>
          <w:trHeight w:val="459"/>
        </w:trPr>
        <w:tc>
          <w:tcPr>
            <w:tcW w:w="0" w:type="auto"/>
            <w:shd w:val="clear" w:color="auto" w:fill="auto"/>
            <w:vAlign w:val="center"/>
            <w:hideMark/>
          </w:tcPr>
          <w:p w14:paraId="403F6A6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816</w:t>
            </w:r>
          </w:p>
        </w:tc>
        <w:tc>
          <w:tcPr>
            <w:tcW w:w="2632" w:type="dxa"/>
            <w:shd w:val="clear" w:color="auto" w:fill="auto"/>
            <w:vAlign w:val="center"/>
            <w:hideMark/>
          </w:tcPr>
          <w:p w14:paraId="5BE2C13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94197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AUTORADIOGRAFIE (LUMIGRAFIE) NA RTG FILM</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zrušení výkonu</w:t>
            </w:r>
          </w:p>
        </w:tc>
        <w:tc>
          <w:tcPr>
            <w:tcW w:w="10959" w:type="dxa"/>
            <w:shd w:val="clear" w:color="auto" w:fill="auto"/>
            <w:hideMark/>
          </w:tcPr>
          <w:p w14:paraId="4E6AD4BE" w14:textId="10CB128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b/>
                <w:bCs/>
                <w:color w:val="000000"/>
                <w:sz w:val="18"/>
                <w:szCs w:val="18"/>
                <w:lang w:eastAsia="cs-CZ"/>
              </w:rPr>
              <w:t>Návrh na zrušení - výkon v roce 2023 nebyl vykázán</w:t>
            </w:r>
          </w:p>
        </w:tc>
      </w:tr>
      <w:tr w:rsidR="006616C5" w:rsidRPr="006616C5" w14:paraId="0D73457C" w14:textId="77777777" w:rsidTr="0063268E">
        <w:trPr>
          <w:trHeight w:val="3342"/>
        </w:trPr>
        <w:tc>
          <w:tcPr>
            <w:tcW w:w="0" w:type="auto"/>
            <w:shd w:val="clear" w:color="auto" w:fill="auto"/>
            <w:vAlign w:val="center"/>
            <w:hideMark/>
          </w:tcPr>
          <w:p w14:paraId="365CBDF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302</w:t>
            </w:r>
          </w:p>
        </w:tc>
        <w:tc>
          <w:tcPr>
            <w:tcW w:w="2632" w:type="dxa"/>
            <w:shd w:val="clear" w:color="auto" w:fill="auto"/>
            <w:vAlign w:val="center"/>
            <w:hideMark/>
          </w:tcPr>
          <w:p w14:paraId="1EF19F1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OŠETŘOVACÍ DEN DLOUHODOBÉ INTENZIVNÍ OŠETŘOVATELSKÉ PÉČE PRO DĚTI S VENTILACÍ (DDIOP S VENTILACÍ)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50298C89" w14:textId="1DE4338B" w:rsidR="006616C5" w:rsidRPr="006616C5" w:rsidRDefault="006616C5" w:rsidP="00213543">
            <w:pPr>
              <w:pStyle w:val="Odstavecseseznamem"/>
              <w:numPr>
                <w:ilvl w:val="0"/>
                <w:numId w:val="47"/>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Obecně k OD d DIOP s ventilaci a k OD dDIOP bez ventilace:</w:t>
            </w:r>
          </w:p>
          <w:p w14:paraId="762BA626" w14:textId="711A62A8"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Byl předpoklad, že nové OD naváží na novelizaci vyhlášek o person. a VT vybavení, ale k této aktualizaci nedošlo, je obtížné předjímat výsledek legislativní úpravy!!!!</w:t>
            </w:r>
          </w:p>
          <w:p w14:paraId="27F94C15"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0DE5AF2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Jako smluvní odbornost je uvedena 7D8 (NIP) – neměla by to být spíš 7U8 (DIOP)?</w:t>
            </w:r>
            <w:r w:rsidRPr="006616C5">
              <w:rPr>
                <w:rFonts w:ascii="Calibri" w:eastAsia="Times New Roman" w:hAnsi="Calibri" w:cs="Calibri"/>
                <w:color w:val="000000"/>
                <w:sz w:val="18"/>
                <w:szCs w:val="18"/>
                <w:lang w:eastAsia="cs-CZ"/>
              </w:rPr>
              <w:br/>
              <w:t>Jaký základní kmen má mít L2  - anesteziologický?, pediatrický?</w:t>
            </w:r>
            <w:r w:rsidRPr="006616C5">
              <w:rPr>
                <w:rFonts w:ascii="Calibri" w:eastAsia="Times New Roman" w:hAnsi="Calibri" w:cs="Calibri"/>
                <w:color w:val="000000"/>
                <w:sz w:val="18"/>
                <w:szCs w:val="18"/>
                <w:lang w:eastAsia="cs-CZ"/>
              </w:rPr>
              <w:br/>
              <w:t>NLZP - S2 má být všeobecná sestra nebo děstká sestra?</w:t>
            </w:r>
            <w:r w:rsidRPr="006616C5">
              <w:rPr>
                <w:rFonts w:ascii="Calibri" w:eastAsia="Times New Roman" w:hAnsi="Calibri" w:cs="Calibri"/>
                <w:color w:val="000000"/>
                <w:sz w:val="18"/>
                <w:szCs w:val="18"/>
                <w:lang w:eastAsia="cs-CZ"/>
              </w:rPr>
              <w:br/>
            </w:r>
          </w:p>
          <w:p w14:paraId="06F0E75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Tento kód OD byl již mezi lety 1998 a 1999 použit pro (VZP) OD LDN - PROPUSTKA, nelze tedy použít. </w:t>
            </w:r>
            <w:r w:rsidRPr="006616C5">
              <w:rPr>
                <w:rFonts w:ascii="Calibri" w:eastAsia="Times New Roman" w:hAnsi="Calibri" w:cs="Calibri"/>
                <w:color w:val="000000"/>
                <w:sz w:val="18"/>
                <w:szCs w:val="18"/>
                <w:lang w:eastAsia="cs-CZ"/>
              </w:rPr>
              <w:br/>
            </w:r>
          </w:p>
          <w:p w14:paraId="19FF298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návrhu jsou vzhledem k obdobným tipům OD (NVP, NIP, DIOP, 00065) výrazně vyšší náklady na PMAT, PLP a Přístrojové vybavení, přičemž není doloženo, jak byly tyto částky kalkulovány. V přístrojovém vybavení jsou položky započítané v režii (povinné vybavení pracoviště dle vyhlášky 92/2012.)</w:t>
            </w:r>
            <w:r w:rsidRPr="006616C5">
              <w:rPr>
                <w:rFonts w:ascii="Calibri" w:eastAsia="Times New Roman" w:hAnsi="Calibri" w:cs="Calibri"/>
                <w:color w:val="000000"/>
                <w:sz w:val="18"/>
                <w:szCs w:val="18"/>
                <w:lang w:eastAsia="cs-CZ"/>
              </w:rPr>
              <w:br/>
              <w:t xml:space="preserve">V přístrojové technice uveden Ventilátor pro UPV v ceně 876 000 Kč bez dalších technických parametrů nutných k posouzení ceny ventilátoru. </w:t>
            </w:r>
          </w:p>
          <w:p w14:paraId="6FFB0ECA" w14:textId="1508446F"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br/>
            </w:r>
          </w:p>
        </w:tc>
      </w:tr>
      <w:tr w:rsidR="006616C5" w:rsidRPr="006616C5" w14:paraId="5C379A60" w14:textId="77777777" w:rsidTr="00971B77">
        <w:trPr>
          <w:trHeight w:val="140"/>
        </w:trPr>
        <w:tc>
          <w:tcPr>
            <w:tcW w:w="0" w:type="auto"/>
            <w:shd w:val="clear" w:color="auto" w:fill="auto"/>
            <w:vAlign w:val="center"/>
          </w:tcPr>
          <w:p w14:paraId="5DC7353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2632" w:type="dxa"/>
            <w:shd w:val="clear" w:color="auto" w:fill="auto"/>
            <w:vAlign w:val="center"/>
          </w:tcPr>
          <w:p w14:paraId="3E5165A2"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p>
        </w:tc>
        <w:tc>
          <w:tcPr>
            <w:tcW w:w="10959" w:type="dxa"/>
            <w:shd w:val="clear" w:color="auto" w:fill="auto"/>
          </w:tcPr>
          <w:p w14:paraId="59FD0F0F" w14:textId="77777777" w:rsidR="006616C5" w:rsidRPr="006616C5" w:rsidRDefault="006616C5" w:rsidP="00213543">
            <w:pPr>
              <w:spacing w:after="0" w:line="240" w:lineRule="auto"/>
              <w:rPr>
                <w:rFonts w:ascii="Calibri" w:eastAsia="Times New Roman" w:hAnsi="Calibri" w:cs="Calibri"/>
                <w:b/>
                <w:color w:val="000000"/>
                <w:sz w:val="18"/>
                <w:szCs w:val="18"/>
                <w:lang w:eastAsia="cs-CZ"/>
              </w:rPr>
            </w:pPr>
          </w:p>
        </w:tc>
      </w:tr>
      <w:tr w:rsidR="006616C5" w:rsidRPr="006616C5" w14:paraId="7086CD78" w14:textId="77777777" w:rsidTr="00971B77">
        <w:trPr>
          <w:trHeight w:val="3967"/>
        </w:trPr>
        <w:tc>
          <w:tcPr>
            <w:tcW w:w="0" w:type="auto"/>
            <w:shd w:val="clear" w:color="auto" w:fill="auto"/>
            <w:vAlign w:val="center"/>
            <w:hideMark/>
          </w:tcPr>
          <w:p w14:paraId="1A3D615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302</w:t>
            </w:r>
          </w:p>
        </w:tc>
        <w:tc>
          <w:tcPr>
            <w:tcW w:w="2632" w:type="dxa"/>
            <w:shd w:val="clear" w:color="auto" w:fill="auto"/>
            <w:vAlign w:val="center"/>
            <w:hideMark/>
          </w:tcPr>
          <w:p w14:paraId="3FCB2DE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00037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OŠETŘOVACÍ DEN DLOUHODOBÉ INTENZIVNÍ OŠETŘOVATELSKÉ PÉČE PRO DĚTI BEZ VENTILACE (DDIOP BEZ VENTILACE)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49736403" w14:textId="4B15E05E" w:rsidR="006616C5" w:rsidRPr="006616C5" w:rsidRDefault="006616C5" w:rsidP="00213543">
            <w:pPr>
              <w:pStyle w:val="Odstavecseseznamem"/>
              <w:numPr>
                <w:ilvl w:val="0"/>
                <w:numId w:val="46"/>
              </w:num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b/>
                <w:color w:val="000000"/>
                <w:sz w:val="18"/>
                <w:szCs w:val="18"/>
                <w:lang w:eastAsia="cs-CZ"/>
              </w:rPr>
              <w:t xml:space="preserve">Viz obecná připomínka </w:t>
            </w:r>
          </w:p>
          <w:p w14:paraId="0F66C15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08D4902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Jaký základní kmen má mít L2  - anesteziologický?, pediatrický?</w:t>
            </w:r>
            <w:r w:rsidRPr="006616C5">
              <w:rPr>
                <w:rFonts w:ascii="Calibri" w:eastAsia="Times New Roman" w:hAnsi="Calibri" w:cs="Calibri"/>
                <w:color w:val="000000"/>
                <w:sz w:val="18"/>
                <w:szCs w:val="18"/>
                <w:lang w:eastAsia="cs-CZ"/>
              </w:rPr>
              <w:br/>
              <w:t>Vyjasnit NLZP - S2 má být všeobecná sestra nebo děstká sestra? Co je myšleno termínem asistent? Zdravotnický asistent = praktická sestra.</w:t>
            </w:r>
            <w:r w:rsidRPr="006616C5">
              <w:rPr>
                <w:rFonts w:ascii="Calibri" w:eastAsia="Times New Roman" w:hAnsi="Calibri" w:cs="Calibri"/>
                <w:color w:val="000000"/>
                <w:sz w:val="18"/>
                <w:szCs w:val="18"/>
                <w:lang w:eastAsia="cs-CZ"/>
              </w:rPr>
              <w:br/>
              <w:t xml:space="preserve">dDIOP bez ventilace - potřebuje tato skupina pac. pouze ošetřovatelskou péči nebo skutečně podporu životní funkcí, pokud se skutečně jedná o DIOP ( odb. 7U8 odpovídá) dle akt. vyhl. 99/2012 personálně zajišťuje intenzivista či anestesiolog - ne pediatr, psycholog stačí dostupnost, potřebná dostupnost zdravotně sociálního pracovníka, </w:t>
            </w:r>
          </w:p>
          <w:p w14:paraId="7F9EA4E7" w14:textId="16424EC5"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max. úhrada 180 dnů celkem lůžky ak. intenzivní péče po schválení zdravotní pojišťovnou?-  vztahuje se pouze ke kódu 00037 nebo na součet obou OD, tj. 00036 a 00037 - potřeba upřesnit odstavec</w:t>
            </w:r>
            <w:r w:rsidRPr="006616C5">
              <w:rPr>
                <w:rFonts w:ascii="Calibri" w:eastAsia="Times New Roman" w:hAnsi="Calibri" w:cs="Calibri"/>
                <w:color w:val="000000"/>
                <w:sz w:val="18"/>
                <w:szCs w:val="18"/>
                <w:lang w:eastAsia="cs-CZ"/>
              </w:rPr>
              <w:br/>
            </w:r>
          </w:p>
          <w:p w14:paraId="5BB35670" w14:textId="6EEC424B"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Tento kód OD byl SZV 2025 zařazen pro OŠETŘOVACÍ DEN SOCIÁLNĚ-ZDRAVOTNÍ LŮŽKOVÁ PÉČE, nelze tedy použít.  </w:t>
            </w:r>
            <w:r w:rsidRPr="006616C5">
              <w:rPr>
                <w:rFonts w:ascii="Calibri" w:eastAsia="Times New Roman" w:hAnsi="Calibri" w:cs="Calibri"/>
                <w:color w:val="000000"/>
                <w:sz w:val="18"/>
                <w:szCs w:val="18"/>
                <w:lang w:eastAsia="cs-CZ"/>
              </w:rPr>
              <w:br/>
            </w:r>
          </w:p>
          <w:p w14:paraId="4E226E3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V návrhu jsou vzhledem k obdobným tipům OD (NVP, NIP, DIOP, 00068) výrazně vyšší náklady na PMAT, PLP a Přístrojové vybavení, přičemž není doloženo, jak byly tyto částky kalkulovány. </w:t>
            </w:r>
          </w:p>
          <w:p w14:paraId="5CA2134B"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V přístrojovém vybavení jsou položky započítané v režii (povinné vybavení pracoviště dle vyhlášky 92/2012.)</w:t>
            </w:r>
            <w:r w:rsidRPr="006616C5">
              <w:rPr>
                <w:rFonts w:ascii="Calibri" w:eastAsia="Times New Roman" w:hAnsi="Calibri" w:cs="Calibri"/>
                <w:color w:val="000000"/>
                <w:sz w:val="18"/>
                <w:szCs w:val="18"/>
                <w:lang w:eastAsia="cs-CZ"/>
              </w:rPr>
              <w:br/>
              <w:t xml:space="preserve">V použitých přístrojích uveden Vertikalizační stojan s cenou  70 000Kč a užitnou dobou 5 let. Úhradová skupina 07.05.02.03 uvádí úhradu vertikalizačních stojanů max. 58 435 Kč a užitnou dobu 7 let. </w:t>
            </w:r>
          </w:p>
          <w:p w14:paraId="28752BC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 xml:space="preserve">ÚK VZP - ZP obsahuje stojany v ceně od 32 872 Kč.  </w:t>
            </w:r>
          </w:p>
          <w:p w14:paraId="2FC3404E" w14:textId="793614D0"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44A6B6D8" w14:textId="77777777" w:rsidTr="00971B77">
        <w:trPr>
          <w:trHeight w:val="7452"/>
        </w:trPr>
        <w:tc>
          <w:tcPr>
            <w:tcW w:w="0" w:type="auto"/>
            <w:shd w:val="clear" w:color="auto" w:fill="auto"/>
            <w:vAlign w:val="center"/>
            <w:hideMark/>
          </w:tcPr>
          <w:p w14:paraId="7E856C53"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302</w:t>
            </w:r>
          </w:p>
        </w:tc>
        <w:tc>
          <w:tcPr>
            <w:tcW w:w="2632" w:type="dxa"/>
            <w:shd w:val="clear" w:color="auto" w:fill="auto"/>
            <w:vAlign w:val="center"/>
            <w:hideMark/>
          </w:tcPr>
          <w:p w14:paraId="5F99B68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00038</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DLOUHODOBÁ LŮŽKOVÁ PÉČE POSKYTOVANÁ DĚTEM V CENTRECH KOMPLEXNÍ PÉČE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nový ošetřovací den</w:t>
            </w:r>
          </w:p>
        </w:tc>
        <w:tc>
          <w:tcPr>
            <w:tcW w:w="10959" w:type="dxa"/>
            <w:shd w:val="clear" w:color="auto" w:fill="auto"/>
            <w:hideMark/>
          </w:tcPr>
          <w:p w14:paraId="1102E149" w14:textId="0494C4CD"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br/>
            </w:r>
            <w:r w:rsidRPr="006616C5">
              <w:rPr>
                <w:rFonts w:ascii="Calibri" w:eastAsia="Times New Roman" w:hAnsi="Calibri" w:cs="Calibri"/>
                <w:color w:val="000000"/>
                <w:sz w:val="18"/>
                <w:szCs w:val="18"/>
                <w:lang w:eastAsia="cs-CZ"/>
              </w:rPr>
              <w:br/>
            </w:r>
            <w:r w:rsidRPr="006616C5">
              <w:rPr>
                <w:rFonts w:ascii="Calibri" w:eastAsia="Times New Roman" w:hAnsi="Calibri" w:cs="Calibri"/>
                <w:b/>
                <w:color w:val="000000"/>
                <w:sz w:val="18"/>
                <w:szCs w:val="18"/>
                <w:lang w:eastAsia="cs-CZ"/>
              </w:rPr>
              <w:t xml:space="preserve">Je předčasné se vyjádřit k návrhu OD v době, kdy nově definovaná péče o děti je ve stadiu legislativního projednávání v rámci novelizace Zák. o zdravot. službách, předložení návrhu OD může navázat až po schválení prováděcích vyhlášek k novele Zák. o zdravot. službách, aktuálně nelze předjímat výsledek legislativního procesu!!! </w:t>
            </w:r>
          </w:p>
          <w:p w14:paraId="2CD28AAB" w14:textId="241E9A63" w:rsidR="006616C5" w:rsidRPr="006616C5" w:rsidRDefault="006616C5" w:rsidP="00213543">
            <w:pPr>
              <w:spacing w:after="0" w:line="240" w:lineRule="auto"/>
              <w:rPr>
                <w:rFonts w:ascii="Calibri" w:eastAsia="Times New Roman" w:hAnsi="Calibri" w:cs="Calibri"/>
                <w:b/>
                <w:color w:val="000000"/>
                <w:sz w:val="18"/>
                <w:szCs w:val="18"/>
                <w:lang w:eastAsia="cs-CZ"/>
              </w:rPr>
            </w:pPr>
          </w:p>
          <w:p w14:paraId="28218C1E" w14:textId="77777777" w:rsidR="006616C5" w:rsidRPr="006616C5" w:rsidRDefault="006616C5" w:rsidP="00213543">
            <w:pPr>
              <w:spacing w:after="0" w:line="240" w:lineRule="auto"/>
              <w:rPr>
                <w:i/>
                <w:sz w:val="18"/>
                <w:szCs w:val="18"/>
              </w:rPr>
            </w:pPr>
            <w:r w:rsidRPr="006616C5">
              <w:rPr>
                <w:rFonts w:ascii="Calibri" w:eastAsia="Times New Roman" w:hAnsi="Calibri" w:cs="Calibri"/>
                <w:b/>
                <w:color w:val="000000"/>
                <w:sz w:val="18"/>
                <w:szCs w:val="18"/>
                <w:lang w:eastAsia="cs-CZ"/>
              </w:rPr>
              <w:t xml:space="preserve">V RL OD 00038 je uvedeno „ </w:t>
            </w:r>
            <w:r w:rsidRPr="006616C5">
              <w:rPr>
                <w:i/>
                <w:sz w:val="18"/>
                <w:szCs w:val="18"/>
              </w:rPr>
              <w:t xml:space="preserve">U dětí, které mají </w:t>
            </w:r>
            <w:r w:rsidRPr="006616C5">
              <w:rPr>
                <w:b/>
                <w:i/>
                <w:sz w:val="18"/>
                <w:szCs w:val="18"/>
              </w:rPr>
              <w:t>dlouhodobě zajištěné dýchací cesty kanylou, která vede přímo do průdušnice,</w:t>
            </w:r>
            <w:r w:rsidRPr="006616C5">
              <w:rPr>
                <w:i/>
                <w:sz w:val="18"/>
                <w:szCs w:val="18"/>
              </w:rPr>
              <w:t xml:space="preserve"> se musí dohlížet na důkladnou dezinfekci v oblasti zavedení. Stejně tak jsou opečovávány </w:t>
            </w:r>
            <w:r w:rsidRPr="006616C5">
              <w:rPr>
                <w:b/>
                <w:i/>
                <w:sz w:val="18"/>
                <w:szCs w:val="18"/>
              </w:rPr>
              <w:t>umělé vstupy do žaludku, zabezpečujícími výživu dětí a intravenózní vstupy</w:t>
            </w:r>
            <w:r w:rsidRPr="006616C5">
              <w:rPr>
                <w:i/>
                <w:sz w:val="18"/>
                <w:szCs w:val="18"/>
              </w:rPr>
              <w:t>.“ ………….</w:t>
            </w:r>
          </w:p>
          <w:p w14:paraId="3478F5A7" w14:textId="2A092FA5" w:rsidR="006616C5" w:rsidRPr="006616C5" w:rsidRDefault="006616C5" w:rsidP="00213543">
            <w:pPr>
              <w:spacing w:after="0" w:line="240" w:lineRule="auto"/>
              <w:rPr>
                <w:i/>
                <w:sz w:val="18"/>
                <w:szCs w:val="18"/>
              </w:rPr>
            </w:pPr>
            <w:r w:rsidRPr="006616C5">
              <w:rPr>
                <w:i/>
                <w:sz w:val="18"/>
                <w:szCs w:val="18"/>
              </w:rPr>
              <w:t>…..</w:t>
            </w:r>
            <w:r w:rsidRPr="006616C5">
              <w:rPr>
                <w:sz w:val="18"/>
                <w:szCs w:val="18"/>
              </w:rPr>
              <w:t xml:space="preserve">je nutné </w:t>
            </w:r>
            <w:r w:rsidRPr="006616C5">
              <w:rPr>
                <w:b/>
                <w:sz w:val="18"/>
                <w:szCs w:val="18"/>
              </w:rPr>
              <w:t>vymezit rozsah poskytovaných služeb  v rámci CKP a péči poskytovanou v rámci poskytovatelů s dDIOP bez ventilace,</w:t>
            </w:r>
            <w:r w:rsidRPr="006616C5">
              <w:rPr>
                <w:b/>
                <w:i/>
                <w:sz w:val="18"/>
                <w:szCs w:val="18"/>
                <w:u w:val="single"/>
              </w:rPr>
              <w:t xml:space="preserve"> v OD dDIOP uvedeno: „</w:t>
            </w:r>
            <w:r w:rsidRPr="006616C5">
              <w:rPr>
                <w:i/>
                <w:sz w:val="18"/>
                <w:szCs w:val="18"/>
              </w:rPr>
              <w:t xml:space="preserve">DIOP pro děti je pracoviště poskytující dlouhodobou intenzivní ošetřovatelskou péči pacientům se závažným život limitujícím či život ohrožujícím onemocněním, jejichž stav nevyžaduje umělou plicní ventilaci či jinou formu ventilační podpory (míněna intermitentní ventilace či neinvazivní ventilace), ale vyžaduje mimo jiné intenzivní dlouhodobou ošetřovatelskou péči o dýchací cesty. </w:t>
            </w:r>
            <w:r w:rsidRPr="006616C5">
              <w:rPr>
                <w:b/>
                <w:i/>
                <w:sz w:val="18"/>
                <w:szCs w:val="18"/>
                <w:u w:val="single"/>
              </w:rPr>
              <w:t>Dlouhodobou intenzivní ošetřovatelskou péčí o dýchací cesty se rozumí pravidelná toaleta dýchacích cest, oxygenoterapie, odsávání, nebulizace a péče o</w:t>
            </w:r>
            <w:r w:rsidRPr="006616C5">
              <w:rPr>
                <w:b/>
                <w:i/>
                <w:sz w:val="18"/>
                <w:szCs w:val="18"/>
              </w:rPr>
              <w:t xml:space="preserve"> tracheostomii</w:t>
            </w:r>
            <w:r w:rsidRPr="006616C5">
              <w:rPr>
                <w:i/>
                <w:sz w:val="18"/>
                <w:szCs w:val="18"/>
              </w:rPr>
              <w:t xml:space="preserve">. Dále tato péče zahrnuje péči o výživu (prakticky výhradně výživa definovaná via NGS, PEG či PEG-J). Péče je zcela komplexní a zahrnuje nezbytně dobrou kontrolu nad symptomy závažného onemocnění. Dalším důležitým atributem dlouhodobé péče je adekvátní </w:t>
            </w:r>
            <w:r w:rsidRPr="006616C5">
              <w:rPr>
                <w:b/>
                <w:i/>
                <w:sz w:val="18"/>
                <w:szCs w:val="18"/>
              </w:rPr>
              <w:t>fyzioterapie, ergoterapie a ev. i</w:t>
            </w:r>
            <w:r w:rsidRPr="006616C5">
              <w:rPr>
                <w:i/>
                <w:sz w:val="18"/>
                <w:szCs w:val="18"/>
              </w:rPr>
              <w:t xml:space="preserve"> vzdělávání, protože každé dítě dle Charty práv dětí OSN má právo na hru a vzdělání.</w:t>
            </w:r>
          </w:p>
          <w:p w14:paraId="479FA565" w14:textId="77777777" w:rsidR="006616C5" w:rsidRPr="006616C5" w:rsidRDefault="006616C5" w:rsidP="00213543">
            <w:pPr>
              <w:spacing w:after="0" w:line="240" w:lineRule="auto"/>
              <w:rPr>
                <w:i/>
                <w:sz w:val="18"/>
                <w:szCs w:val="18"/>
              </w:rPr>
            </w:pPr>
          </w:p>
          <w:p w14:paraId="66E9646D" w14:textId="39FFBED2" w:rsidR="006616C5" w:rsidRPr="006616C5" w:rsidRDefault="006616C5" w:rsidP="00213543">
            <w:pPr>
              <w:spacing w:after="0" w:line="240" w:lineRule="auto"/>
              <w:rPr>
                <w:sz w:val="18"/>
                <w:szCs w:val="18"/>
              </w:rPr>
            </w:pPr>
            <w:r w:rsidRPr="006616C5">
              <w:rPr>
                <w:i/>
                <w:sz w:val="18"/>
                <w:szCs w:val="18"/>
              </w:rPr>
              <w:t xml:space="preserve"> .</w:t>
            </w:r>
            <w:r w:rsidRPr="006616C5">
              <w:rPr>
                <w:sz w:val="18"/>
                <w:szCs w:val="18"/>
              </w:rPr>
              <w:t xml:space="preserve"> </w:t>
            </w:r>
          </w:p>
          <w:p w14:paraId="53181D3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p>
          <w:p w14:paraId="4E0C3053" w14:textId="14A32B02"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520912E0" w14:textId="77777777" w:rsidTr="009D73E0">
        <w:trPr>
          <w:trHeight w:val="990"/>
        </w:trPr>
        <w:tc>
          <w:tcPr>
            <w:tcW w:w="0" w:type="auto"/>
            <w:shd w:val="clear" w:color="auto" w:fill="auto"/>
            <w:vAlign w:val="center"/>
            <w:hideMark/>
          </w:tcPr>
          <w:p w14:paraId="4AC15C6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7701BBE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21609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SPECIALIZOVANÉ ERGOTERAPEUTICKÉ VYŠETŘENÍ PŘI ZAHÁJENÍ ERGOTERAPIE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t>změnové řízení: změna nositele výkonu a bodové hodnoty</w:t>
            </w:r>
          </w:p>
        </w:tc>
        <w:tc>
          <w:tcPr>
            <w:tcW w:w="10959" w:type="dxa"/>
            <w:shd w:val="clear" w:color="auto" w:fill="auto"/>
            <w:hideMark/>
          </w:tcPr>
          <w:p w14:paraId="35346BA7" w14:textId="3C24B86C" w:rsidR="006616C5" w:rsidRPr="006616C5" w:rsidRDefault="006616C5" w:rsidP="00213543">
            <w:pPr>
              <w:spacing w:after="0" w:line="240" w:lineRule="auto"/>
              <w:rPr>
                <w:rFonts w:ascii="Calibri" w:eastAsia="Times New Roman" w:hAnsi="Calibri" w:cs="Calibri"/>
                <w:b/>
                <w:color w:val="000000"/>
                <w:sz w:val="18"/>
                <w:szCs w:val="18"/>
                <w:lang w:eastAsia="cs-CZ"/>
              </w:rPr>
            </w:pPr>
            <w:r w:rsidRPr="006616C5">
              <w:rPr>
                <w:rFonts w:ascii="Calibri" w:eastAsia="Times New Roman" w:hAnsi="Calibri" w:cs="Calibri"/>
                <w:color w:val="000000"/>
                <w:sz w:val="18"/>
                <w:szCs w:val="18"/>
                <w:lang w:eastAsia="cs-CZ"/>
              </w:rPr>
              <w:lastRenderedPageBreak/>
              <w:t xml:space="preserve">Žádost o změnu nositele S2, S3 na K2, K3. </w:t>
            </w:r>
            <w:r w:rsidRPr="006616C5">
              <w:rPr>
                <w:rFonts w:ascii="Calibri" w:eastAsia="Times New Roman" w:hAnsi="Calibri" w:cs="Calibri"/>
                <w:b/>
                <w:color w:val="000000"/>
                <w:sz w:val="18"/>
                <w:szCs w:val="18"/>
                <w:lang w:eastAsia="cs-CZ"/>
              </w:rPr>
              <w:t xml:space="preserve">Již projednáváno na PS k SZV 9/2024 – nebyly předloženy nové skutečnosti připomínky trvají: </w:t>
            </w:r>
          </w:p>
          <w:p w14:paraId="2D19F001" w14:textId="47F034F4"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Žádost je odůvodněna vyjádřením ČAE, že stávající nastavení nositele výkonu u výkonů odb. 917 v SZV neodpovídá aktuálnímu dosaženému vzdělání ergoterapeuta. Výše uvedenou žádost je nejprve třeba posoudit v kontextu zákona č. 96/2004 Sb., o podmínkách získávání a uznávání způsobilosti k výkonu nelékařských zdravotnických povolání a k výkonu činností souvisejících s poskytováním zdravotní péče a o změně některých souvisejících </w:t>
            </w:r>
            <w:r w:rsidRPr="006616C5">
              <w:rPr>
                <w:rFonts w:ascii="Calibri" w:hAnsi="Calibri" w:cs="Calibri"/>
                <w:sz w:val="18"/>
                <w:szCs w:val="18"/>
              </w:rPr>
              <w:lastRenderedPageBreak/>
              <w:t>zákonů (zákon o nelékařských zdravotnických povoláních – dále jen „zákon“). Hlava II zákona upravující získávání způsobilosti zdravotnického pracovníka rozlišuje:</w:t>
            </w:r>
          </w:p>
          <w:p w14:paraId="57192736" w14:textId="77777777" w:rsidR="006616C5" w:rsidRPr="006616C5" w:rsidRDefault="006616C5" w:rsidP="00213543">
            <w:pPr>
              <w:pStyle w:val="Odstavecseseznamem"/>
              <w:numPr>
                <w:ilvl w:val="0"/>
                <w:numId w:val="44"/>
              </w:numPr>
              <w:jc w:val="both"/>
              <w:rPr>
                <w:rFonts w:ascii="Calibri" w:hAnsi="Calibri" w:cs="Calibri"/>
                <w:sz w:val="18"/>
                <w:szCs w:val="18"/>
              </w:rPr>
            </w:pPr>
            <w:r w:rsidRPr="006616C5">
              <w:rPr>
                <w:rFonts w:ascii="Calibri" w:hAnsi="Calibri" w:cs="Calibri"/>
                <w:sz w:val="18"/>
                <w:szCs w:val="18"/>
              </w:rPr>
              <w:t xml:space="preserve">zdravotnické pracovníky způsobilé k výkonu zdravotnického povolání bez odborného dohledu po získání odborné způsobilosti (díl 1) a </w:t>
            </w:r>
          </w:p>
          <w:p w14:paraId="7B021C14" w14:textId="77777777" w:rsidR="006616C5" w:rsidRPr="006616C5" w:rsidRDefault="006616C5" w:rsidP="00213543">
            <w:pPr>
              <w:pStyle w:val="Odstavecseseznamem"/>
              <w:numPr>
                <w:ilvl w:val="0"/>
                <w:numId w:val="44"/>
              </w:numPr>
              <w:jc w:val="both"/>
              <w:rPr>
                <w:rFonts w:ascii="Calibri" w:hAnsi="Calibri" w:cs="Calibri"/>
                <w:sz w:val="18"/>
                <w:szCs w:val="18"/>
              </w:rPr>
            </w:pPr>
            <w:r w:rsidRPr="006616C5">
              <w:rPr>
                <w:rFonts w:ascii="Calibri" w:hAnsi="Calibri" w:cs="Calibri"/>
                <w:sz w:val="18"/>
                <w:szCs w:val="18"/>
              </w:rPr>
              <w:t>zdravotnické pracovníky způsobilé k výkonu zdravotnického povolání bez odborného dohledu po získání odborné a specializované způsobilosti (díl 2)</w:t>
            </w:r>
          </w:p>
          <w:p w14:paraId="1AFC26D3" w14:textId="77777777"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Odborná způsobilost k výkonu povolání ergoterapeuta je upravena v § 7, který spadá pod díl 1 zákona, zatímco odborná způsobilost k výkonu povolání fyzioterapeuta, s nímž žadatel ve své žádosti porovnává úroveň vzdělání, je upravena v § 24 spadajícím pod díl 2 zákona. </w:t>
            </w:r>
          </w:p>
          <w:p w14:paraId="74C2D243" w14:textId="59DEDDC2" w:rsidR="006616C5" w:rsidRPr="006616C5" w:rsidRDefault="006616C5" w:rsidP="00213543">
            <w:pPr>
              <w:jc w:val="both"/>
              <w:rPr>
                <w:rFonts w:ascii="Calibri" w:hAnsi="Calibri" w:cs="Calibri"/>
                <w:sz w:val="18"/>
                <w:szCs w:val="18"/>
              </w:rPr>
            </w:pPr>
            <w:r w:rsidRPr="006616C5">
              <w:rPr>
                <w:rFonts w:ascii="Calibri" w:hAnsi="Calibri" w:cs="Calibri"/>
                <w:sz w:val="18"/>
                <w:szCs w:val="18"/>
              </w:rPr>
              <w:t xml:space="preserve">Zatímco ergoterapeut může pracovat samostatně bez odborného dohledu na základě indikace lékaře ihned po ukončení bakalářského vysokoškolského studia na základě získané odborné způsobilosti, fyzioterapeut, který získal odbornou způsobilost prostřednictvím akreditovaného zdravotnického bakalářského studijního oboru pro přípravu fyzioterapeutů (a tedy dle žadatele má „stejné“ vzdělání jako ergoterapeut), může vykonávat své povolání bez odborného dohledu, pokud prokáže minimálně 1 rok výkonu povolání v oboru (viz § 24 odst. 3 zákona). </w:t>
            </w:r>
            <w:r w:rsidRPr="006616C5">
              <w:rPr>
                <w:rFonts w:ascii="Calibri" w:hAnsi="Calibri" w:cs="Calibri"/>
                <w:sz w:val="18"/>
                <w:szCs w:val="18"/>
                <w:u w:val="single"/>
              </w:rPr>
              <w:t>O snaze zákonodárce odlišit zdravotnické pracovníky dle dílu 1 a dílu 2 zákona svědčí i úprava specializačního vzdělávání v dílu 3</w:t>
            </w:r>
            <w:r w:rsidRPr="006616C5">
              <w:rPr>
                <w:rFonts w:ascii="Calibri" w:hAnsi="Calibri" w:cs="Calibri"/>
                <w:sz w:val="18"/>
                <w:szCs w:val="18"/>
              </w:rPr>
              <w:t xml:space="preserve"> (§ 55 a násl.) zákona, kdy specializační vzdělávání zdravotnických pracovníků uvedených v hlavě II dílu 1 je upraveno v § 56 a specializační vzdělávání zdravotnických pracovníků uvedených v hlavě II dílu 2 je upraveno v § 57 – rozdíl lze nalézt především v odlišné organizaci vzdělávání (modulový kreditní systém) a v režimu započítávání předchozího vzdělávání. Rozlišení zdravotnických pracovníků uvedených v dílech 1 a 2 zákona podporuje i úprava nositelů výkonů v Kapitole 2, bod 6. SZV s bodovými hodnotami, kde jsou pro výkony SZV uvedeny 4 kategorie nositelů výkonů:</w:t>
            </w:r>
          </w:p>
          <w:p w14:paraId="71093AFD"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lékař, zubní lékař, farmaceut,</w:t>
            </w:r>
          </w:p>
          <w:p w14:paraId="0A28F66C"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nelékařští zdravotničtí pracovníci způsobilí k výkonu povolání bez odborného dohledu po získání odborné a specializované způsobilosti,</w:t>
            </w:r>
          </w:p>
          <w:p w14:paraId="6082401C"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nelékařští zdravotničtí pracovníci způsobilí k výkonu povolání bez odborného dohledu po získání odborné způsobilosti,</w:t>
            </w:r>
          </w:p>
          <w:p w14:paraId="7FE258D2" w14:textId="77777777" w:rsidR="006616C5" w:rsidRPr="006616C5" w:rsidRDefault="006616C5" w:rsidP="00213543">
            <w:pPr>
              <w:pStyle w:val="Odstavecseseznamem"/>
              <w:numPr>
                <w:ilvl w:val="0"/>
                <w:numId w:val="45"/>
              </w:numPr>
              <w:jc w:val="both"/>
              <w:rPr>
                <w:rFonts w:ascii="Calibri" w:hAnsi="Calibri" w:cs="Calibri"/>
                <w:sz w:val="18"/>
                <w:szCs w:val="18"/>
              </w:rPr>
            </w:pPr>
            <w:r w:rsidRPr="006616C5">
              <w:rPr>
                <w:rFonts w:ascii="Calibri" w:hAnsi="Calibri" w:cs="Calibri"/>
                <w:sz w:val="18"/>
                <w:szCs w:val="18"/>
              </w:rPr>
              <w:t>jiní odborní pracovníci.</w:t>
            </w:r>
          </w:p>
          <w:p w14:paraId="29766AA6" w14:textId="77777777" w:rsidR="006616C5" w:rsidRPr="006616C5" w:rsidRDefault="006616C5" w:rsidP="00213543">
            <w:pPr>
              <w:jc w:val="both"/>
              <w:rPr>
                <w:rFonts w:ascii="Calibri" w:hAnsi="Calibri" w:cs="Calibri"/>
                <w:b/>
                <w:sz w:val="18"/>
                <w:szCs w:val="18"/>
              </w:rPr>
            </w:pPr>
            <w:r w:rsidRPr="006616C5">
              <w:rPr>
                <w:rFonts w:ascii="Calibri" w:hAnsi="Calibri" w:cs="Calibri"/>
                <w:sz w:val="18"/>
                <w:szCs w:val="18"/>
              </w:rPr>
              <w:t xml:space="preserve">Dle SZV jsou v jednotlivých výkonech uvedeny časy jednotlivých nositelů a jejich mzdové indexy, přičemž mzdové indexy vyjadřují </w:t>
            </w:r>
            <w:r w:rsidRPr="006616C5">
              <w:rPr>
                <w:rFonts w:ascii="Calibri" w:hAnsi="Calibri" w:cs="Calibri"/>
                <w:b/>
                <w:sz w:val="18"/>
                <w:szCs w:val="18"/>
              </w:rPr>
              <w:t>míru kvalifikace</w:t>
            </w:r>
            <w:r w:rsidRPr="006616C5">
              <w:rPr>
                <w:rFonts w:ascii="Calibri" w:hAnsi="Calibri" w:cs="Calibri"/>
                <w:sz w:val="18"/>
                <w:szCs w:val="18"/>
              </w:rPr>
              <w:t xml:space="preserve"> daného nositele, </w:t>
            </w:r>
            <w:r w:rsidRPr="006616C5">
              <w:rPr>
                <w:rFonts w:ascii="Calibri" w:hAnsi="Calibri" w:cs="Calibri"/>
                <w:b/>
                <w:sz w:val="18"/>
                <w:szCs w:val="18"/>
              </w:rPr>
              <w:t xml:space="preserve">nikoliv dosažené vzdělání zdravotnického pracovníka. </w:t>
            </w:r>
          </w:p>
          <w:p w14:paraId="3EE62D9C" w14:textId="77777777" w:rsidR="006616C5" w:rsidRPr="006616C5" w:rsidRDefault="006616C5" w:rsidP="00213543">
            <w:pPr>
              <w:jc w:val="both"/>
              <w:rPr>
                <w:rFonts w:ascii="Calibri" w:hAnsi="Calibri" w:cs="Calibri"/>
                <w:sz w:val="18"/>
                <w:szCs w:val="18"/>
              </w:rPr>
            </w:pPr>
            <w:r w:rsidRPr="006616C5">
              <w:rPr>
                <w:rFonts w:ascii="Calibri" w:hAnsi="Calibri" w:cs="Calibri"/>
                <w:sz w:val="18"/>
                <w:szCs w:val="18"/>
              </w:rPr>
              <w:t>Pod bodem 6. 3. Kapitoly 2 SZV nazvaném „Indexy ostatních nelékařských zdravotnických pracovníků“, pod které spadá i odb. 917, jsou pro nositele výkonů nelékařské zdravotnické pracovníky (NLZP) stanoveny 3 stupně mzdového indexu – S1, S2 a S3, přičemž nositeli výkonů odb. 917 ergoterapeut jsou nositelé S2 a S3.</w:t>
            </w:r>
          </w:p>
          <w:p w14:paraId="1F708234" w14:textId="77777777" w:rsidR="006616C5" w:rsidRPr="006616C5" w:rsidRDefault="006616C5" w:rsidP="00213543">
            <w:pPr>
              <w:jc w:val="both"/>
              <w:rPr>
                <w:rFonts w:ascii="Calibri" w:hAnsi="Calibri" w:cs="Calibri"/>
                <w:b/>
                <w:sz w:val="18"/>
                <w:szCs w:val="18"/>
                <w:u w:val="single"/>
              </w:rPr>
            </w:pPr>
            <w:r w:rsidRPr="006616C5">
              <w:rPr>
                <w:rFonts w:ascii="Calibri" w:hAnsi="Calibri" w:cs="Calibri"/>
                <w:b/>
                <w:sz w:val="18"/>
                <w:szCs w:val="18"/>
                <w:u w:val="single"/>
              </w:rPr>
              <w:t>Závěr:</w:t>
            </w:r>
          </w:p>
          <w:p w14:paraId="3A3FD823"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nelze souhlasit s tvrzením žadatele, že odbornost ergoterapeuta má stejný vzdělávací systém jako odbornost fyzioterapeuta (viz zák. č. 96/2004 Sb.)</w:t>
            </w:r>
          </w:p>
          <w:p w14:paraId="3E5388FD"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žádost není v souladu s úpravou nositelů výkonů dle Kapitoly 2, bod 6. SZV</w:t>
            </w:r>
          </w:p>
          <w:p w14:paraId="25BB1652" w14:textId="77777777" w:rsidR="006616C5" w:rsidRPr="006616C5" w:rsidRDefault="006616C5" w:rsidP="00213543">
            <w:pPr>
              <w:pStyle w:val="Odstavecseseznamem"/>
              <w:numPr>
                <w:ilvl w:val="0"/>
                <w:numId w:val="44"/>
              </w:numPr>
              <w:jc w:val="both"/>
              <w:rPr>
                <w:rFonts w:ascii="Calibri" w:hAnsi="Calibri" w:cs="Calibri"/>
                <w:b/>
                <w:sz w:val="18"/>
                <w:szCs w:val="18"/>
              </w:rPr>
            </w:pPr>
            <w:r w:rsidRPr="006616C5">
              <w:rPr>
                <w:rFonts w:ascii="Calibri" w:hAnsi="Calibri" w:cs="Calibri"/>
                <w:b/>
                <w:sz w:val="18"/>
                <w:szCs w:val="18"/>
              </w:rPr>
              <w:t>pokud nedojde ke změně zák. č. 96/2004 Sb. a SZV v intencích žádosti ČAE, nelze v souladu se současně platnými obecně závaznými právními předpisy pro tuto oblast jejich žádosti vyhovět</w:t>
            </w:r>
          </w:p>
          <w:p w14:paraId="0B54DF59" w14:textId="6EF66058" w:rsidR="006616C5" w:rsidRPr="006616C5" w:rsidRDefault="006616C5" w:rsidP="00213543">
            <w:pPr>
              <w:spacing w:after="0" w:line="240" w:lineRule="auto"/>
              <w:rPr>
                <w:rFonts w:ascii="Calibri" w:eastAsia="Times New Roman" w:hAnsi="Calibri" w:cs="Calibri"/>
                <w:color w:val="000000"/>
                <w:sz w:val="18"/>
                <w:szCs w:val="18"/>
                <w:lang w:eastAsia="cs-CZ"/>
              </w:rPr>
            </w:pPr>
          </w:p>
        </w:tc>
      </w:tr>
      <w:tr w:rsidR="006616C5" w:rsidRPr="006616C5" w14:paraId="2134DFF0" w14:textId="77777777" w:rsidTr="00F559C2">
        <w:trPr>
          <w:trHeight w:val="816"/>
        </w:trPr>
        <w:tc>
          <w:tcPr>
            <w:tcW w:w="0" w:type="auto"/>
            <w:shd w:val="clear" w:color="auto" w:fill="auto"/>
            <w:vAlign w:val="center"/>
            <w:hideMark/>
          </w:tcPr>
          <w:p w14:paraId="4126086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917</w:t>
            </w:r>
          </w:p>
        </w:tc>
        <w:tc>
          <w:tcPr>
            <w:tcW w:w="2632" w:type="dxa"/>
            <w:shd w:val="clear" w:color="auto" w:fill="auto"/>
            <w:vAlign w:val="center"/>
            <w:hideMark/>
          </w:tcPr>
          <w:p w14:paraId="6B1CEF8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21610</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SPECIALIZOVANÉ KONTROLNÍ ERGOTERAPEUTICKÉ VYŠETŘENÍ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402331A8"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0FBDF265" w14:textId="77777777" w:rsidTr="00F559C2">
        <w:trPr>
          <w:trHeight w:val="60"/>
        </w:trPr>
        <w:tc>
          <w:tcPr>
            <w:tcW w:w="0" w:type="auto"/>
            <w:shd w:val="clear" w:color="auto" w:fill="auto"/>
            <w:vAlign w:val="center"/>
            <w:hideMark/>
          </w:tcPr>
          <w:p w14:paraId="047FAEDE"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3164225D"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ERGOTERAPEUTEM PŘI ZAHÁJENÍ ERGOTERAPIE</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3B732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03BEAFAA" w14:textId="77777777" w:rsidTr="00F559C2">
        <w:trPr>
          <w:trHeight w:val="990"/>
        </w:trPr>
        <w:tc>
          <w:tcPr>
            <w:tcW w:w="0" w:type="auto"/>
            <w:shd w:val="clear" w:color="auto" w:fill="auto"/>
            <w:vAlign w:val="center"/>
            <w:hideMark/>
          </w:tcPr>
          <w:p w14:paraId="0508C1F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3C06003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KLASIFIKOVÁNÍ PODLE MEZINÁRODNÍ KLASIFIKACE FUNKČNÍCH SCHOPNOSTÍ, DISABILITY A ZDRAVÍ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13194E"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2DD2B474" w14:textId="77777777" w:rsidTr="00F559C2">
        <w:trPr>
          <w:trHeight w:val="402"/>
        </w:trPr>
        <w:tc>
          <w:tcPr>
            <w:tcW w:w="0" w:type="auto"/>
            <w:shd w:val="clear" w:color="auto" w:fill="auto"/>
            <w:vAlign w:val="center"/>
            <w:hideMark/>
          </w:tcPr>
          <w:p w14:paraId="4565B6A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6A1CA005"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VYŠETŘENÍ ERGOTERAPEUTEM KONTROLNÍ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4AA4C2D1"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589E951E" w14:textId="77777777" w:rsidTr="00F559C2">
        <w:trPr>
          <w:trHeight w:val="431"/>
        </w:trPr>
        <w:tc>
          <w:tcPr>
            <w:tcW w:w="0" w:type="auto"/>
            <w:shd w:val="clear" w:color="auto" w:fill="auto"/>
            <w:vAlign w:val="center"/>
            <w:hideMark/>
          </w:tcPr>
          <w:p w14:paraId="0761888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43BF7A56"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21614</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ERGOTERAPEUTICKÉ VYŠETŘENÍ PRO NAVRŽENÍ VHODNÝCH TECHNOLOGIÍ A PRODUKTŮ</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lastRenderedPageBreak/>
              <w:br/>
              <w:t>změnové řízení: změna nositele výkonu a bodové hodnoty</w:t>
            </w:r>
          </w:p>
        </w:tc>
        <w:tc>
          <w:tcPr>
            <w:tcW w:w="10959" w:type="dxa"/>
            <w:shd w:val="clear" w:color="auto" w:fill="auto"/>
            <w:hideMark/>
          </w:tcPr>
          <w:p w14:paraId="57A46409"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lastRenderedPageBreak/>
              <w:t>dtto</w:t>
            </w:r>
          </w:p>
        </w:tc>
      </w:tr>
      <w:tr w:rsidR="006616C5" w:rsidRPr="006616C5" w14:paraId="27127995" w14:textId="77777777" w:rsidTr="00F559C2">
        <w:trPr>
          <w:trHeight w:val="500"/>
        </w:trPr>
        <w:tc>
          <w:tcPr>
            <w:tcW w:w="0" w:type="auto"/>
            <w:shd w:val="clear" w:color="auto" w:fill="auto"/>
            <w:vAlign w:val="center"/>
            <w:hideMark/>
          </w:tcPr>
          <w:p w14:paraId="56CB96A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5B5FA769"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INDIVIDUÁLNÍ ERGOTERAPIE ZÁKLADNÍ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2B1A329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1FD6D349" w14:textId="77777777" w:rsidTr="00F559C2">
        <w:trPr>
          <w:trHeight w:val="242"/>
        </w:trPr>
        <w:tc>
          <w:tcPr>
            <w:tcW w:w="0" w:type="auto"/>
            <w:shd w:val="clear" w:color="auto" w:fill="auto"/>
            <w:vAlign w:val="center"/>
            <w:hideMark/>
          </w:tcPr>
          <w:p w14:paraId="0ACF169C"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45A30B1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21622</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ERGOTERAPEUTICKÉ METODY NA NEUROFYZIOLOGICKÉM PODKLADĚ</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31C2F8FD"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4805BD46" w14:textId="77777777" w:rsidTr="00F559C2">
        <w:trPr>
          <w:trHeight w:val="565"/>
        </w:trPr>
        <w:tc>
          <w:tcPr>
            <w:tcW w:w="0" w:type="auto"/>
            <w:shd w:val="clear" w:color="auto" w:fill="auto"/>
            <w:vAlign w:val="center"/>
            <w:hideMark/>
          </w:tcPr>
          <w:p w14:paraId="0F74550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shd w:val="clear" w:color="auto" w:fill="auto"/>
            <w:vAlign w:val="center"/>
            <w:hideMark/>
          </w:tcPr>
          <w:p w14:paraId="7CEF18FA"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21623</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INDIVIDUÁLNÍ ERGOTERAPIE S VYUŽITÍM DÍLEN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shd w:val="clear" w:color="auto" w:fill="auto"/>
            <w:hideMark/>
          </w:tcPr>
          <w:p w14:paraId="7C28E5D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14CC3D53" w14:textId="77777777" w:rsidTr="006616C5">
        <w:trPr>
          <w:trHeight w:val="436"/>
        </w:trPr>
        <w:tc>
          <w:tcPr>
            <w:tcW w:w="0" w:type="auto"/>
            <w:vAlign w:val="center"/>
            <w:hideMark/>
          </w:tcPr>
          <w:p w14:paraId="1F3AF661"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340AB9CF"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21625</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NÁCVIK VŠEDNÍCH DENNÍCH ČINNOSTÍ - ADL</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4C0FCA2F"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7ABE6980" w14:textId="77777777" w:rsidTr="006616C5">
        <w:trPr>
          <w:trHeight w:val="586"/>
        </w:trPr>
        <w:tc>
          <w:tcPr>
            <w:tcW w:w="0" w:type="auto"/>
            <w:vAlign w:val="center"/>
            <w:hideMark/>
          </w:tcPr>
          <w:p w14:paraId="7A59613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51F40A98"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21627</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ERGOTERAPIE SKUPINOVÁ ZÁKLADNÍ</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3D798A60"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6616C5" w14:paraId="52EEB565" w14:textId="77777777" w:rsidTr="006616C5">
        <w:trPr>
          <w:trHeight w:val="60"/>
        </w:trPr>
        <w:tc>
          <w:tcPr>
            <w:tcW w:w="0" w:type="auto"/>
            <w:vAlign w:val="center"/>
            <w:hideMark/>
          </w:tcPr>
          <w:p w14:paraId="75E2518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lastRenderedPageBreak/>
              <w:t>917</w:t>
            </w:r>
          </w:p>
        </w:tc>
        <w:tc>
          <w:tcPr>
            <w:tcW w:w="2632" w:type="dxa"/>
            <w:vAlign w:val="center"/>
            <w:hideMark/>
          </w:tcPr>
          <w:p w14:paraId="065E95F7"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21629</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ERGOTERAPIE SKUPINOVÁ S VYUŽITÍM DÍLEN</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5F441BE3" w14:textId="77777777" w:rsidR="006616C5" w:rsidRPr="006616C5"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r w:rsidR="006616C5" w:rsidRPr="000500CB" w14:paraId="0FBFFF1E" w14:textId="77777777" w:rsidTr="006616C5">
        <w:trPr>
          <w:trHeight w:val="294"/>
        </w:trPr>
        <w:tc>
          <w:tcPr>
            <w:tcW w:w="0" w:type="auto"/>
            <w:vAlign w:val="center"/>
            <w:hideMark/>
          </w:tcPr>
          <w:p w14:paraId="2AB1CD0B"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917</w:t>
            </w:r>
          </w:p>
        </w:tc>
        <w:tc>
          <w:tcPr>
            <w:tcW w:w="2632" w:type="dxa"/>
            <w:vAlign w:val="center"/>
            <w:hideMark/>
          </w:tcPr>
          <w:p w14:paraId="0213E150" w14:textId="77777777" w:rsidR="006616C5" w:rsidRPr="006616C5" w:rsidRDefault="006616C5" w:rsidP="00213543">
            <w:pPr>
              <w:spacing w:after="0" w:line="240" w:lineRule="auto"/>
              <w:rPr>
                <w:rFonts w:ascii="Calibri" w:eastAsia="Times New Roman" w:hAnsi="Calibri" w:cs="Calibri"/>
                <w:b/>
                <w:bCs/>
                <w:color w:val="000000"/>
                <w:sz w:val="18"/>
                <w:szCs w:val="18"/>
                <w:lang w:eastAsia="cs-CZ"/>
              </w:rPr>
            </w:pPr>
            <w:r w:rsidRPr="006616C5">
              <w:rPr>
                <w:rFonts w:ascii="Calibri" w:eastAsia="Times New Roman" w:hAnsi="Calibri" w:cs="Calibri"/>
                <w:b/>
                <w:bCs/>
                <w:color w:val="000000"/>
                <w:sz w:val="18"/>
                <w:szCs w:val="18"/>
                <w:lang w:eastAsia="cs-CZ"/>
              </w:rPr>
              <w:t>21631</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CÍLENÁ ERGOTERAPIE RUKY</w:t>
            </w:r>
            <w:r w:rsidRPr="006616C5">
              <w:rPr>
                <w:rFonts w:ascii="Calibri" w:eastAsia="Times New Roman" w:hAnsi="Calibri" w:cs="Calibri"/>
                <w:b/>
                <w:bCs/>
                <w:color w:val="000000"/>
                <w:sz w:val="18"/>
                <w:szCs w:val="18"/>
                <w:lang w:eastAsia="cs-CZ"/>
              </w:rPr>
              <w:br/>
            </w:r>
            <w:r w:rsidRPr="006616C5">
              <w:rPr>
                <w:rFonts w:ascii="Calibri" w:eastAsia="Times New Roman" w:hAnsi="Calibri" w:cs="Calibri"/>
                <w:b/>
                <w:bCs/>
                <w:color w:val="000000"/>
                <w:sz w:val="18"/>
                <w:szCs w:val="18"/>
                <w:lang w:eastAsia="cs-CZ"/>
              </w:rPr>
              <w:br/>
              <w:t>změnové řízení: změna nositele výkonu a bodové hodnoty</w:t>
            </w:r>
          </w:p>
        </w:tc>
        <w:tc>
          <w:tcPr>
            <w:tcW w:w="10959" w:type="dxa"/>
            <w:hideMark/>
          </w:tcPr>
          <w:p w14:paraId="4985093B" w14:textId="77777777" w:rsidR="006616C5" w:rsidRPr="000500CB" w:rsidRDefault="006616C5" w:rsidP="00213543">
            <w:pPr>
              <w:spacing w:after="0" w:line="240" w:lineRule="auto"/>
              <w:rPr>
                <w:rFonts w:ascii="Calibri" w:eastAsia="Times New Roman" w:hAnsi="Calibri" w:cs="Calibri"/>
                <w:color w:val="000000"/>
                <w:sz w:val="18"/>
                <w:szCs w:val="18"/>
                <w:lang w:eastAsia="cs-CZ"/>
              </w:rPr>
            </w:pPr>
            <w:r w:rsidRPr="006616C5">
              <w:rPr>
                <w:rFonts w:ascii="Calibri" w:eastAsia="Times New Roman" w:hAnsi="Calibri" w:cs="Calibri"/>
                <w:color w:val="000000"/>
                <w:sz w:val="18"/>
                <w:szCs w:val="18"/>
                <w:lang w:eastAsia="cs-CZ"/>
              </w:rPr>
              <w:t>dtto</w:t>
            </w:r>
          </w:p>
        </w:tc>
      </w:tr>
    </w:tbl>
    <w:p w14:paraId="53AADDD7" w14:textId="77777777" w:rsidR="00306D3D" w:rsidRDefault="00306D3D" w:rsidP="00213543"/>
    <w:sectPr w:rsidR="00306D3D" w:rsidSect="006B1237">
      <w:headerReference w:type="default" r:id="rId14"/>
      <w:footerReference w:type="default" r:id="rId15"/>
      <w:pgSz w:w="16838" w:h="11906" w:orient="landscape"/>
      <w:pgMar w:top="0"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D01DE" w14:textId="77777777" w:rsidR="001B542A" w:rsidRDefault="001B542A" w:rsidP="00AC40EF">
      <w:pPr>
        <w:spacing w:after="0" w:line="240" w:lineRule="auto"/>
      </w:pPr>
      <w:r>
        <w:separator/>
      </w:r>
    </w:p>
  </w:endnote>
  <w:endnote w:type="continuationSeparator" w:id="0">
    <w:p w14:paraId="4C93995E" w14:textId="77777777" w:rsidR="001B542A" w:rsidRDefault="001B542A" w:rsidP="00AC4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112907"/>
      <w:docPartObj>
        <w:docPartGallery w:val="Page Numbers (Bottom of Page)"/>
        <w:docPartUnique/>
      </w:docPartObj>
    </w:sdtPr>
    <w:sdtContent>
      <w:sdt>
        <w:sdtPr>
          <w:id w:val="-1769616900"/>
          <w:docPartObj>
            <w:docPartGallery w:val="Page Numbers (Top of Page)"/>
            <w:docPartUnique/>
          </w:docPartObj>
        </w:sdtPr>
        <w:sdtContent>
          <w:p w14:paraId="7FB393C2" w14:textId="77777777" w:rsidR="00D56DE7" w:rsidRDefault="00D56DE7">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7386BF8" w14:textId="77777777" w:rsidR="00D56DE7" w:rsidRDefault="00D56DE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843BE6" w14:textId="77777777" w:rsidR="001B542A" w:rsidRDefault="001B542A" w:rsidP="00AC40EF">
      <w:pPr>
        <w:spacing w:after="0" w:line="240" w:lineRule="auto"/>
      </w:pPr>
      <w:r>
        <w:separator/>
      </w:r>
    </w:p>
  </w:footnote>
  <w:footnote w:type="continuationSeparator" w:id="0">
    <w:p w14:paraId="61D6B557" w14:textId="77777777" w:rsidR="001B542A" w:rsidRDefault="001B542A" w:rsidP="00AC4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E0C5C" w14:textId="77777777" w:rsidR="00D56DE7" w:rsidRPr="004E33C2" w:rsidRDefault="00D56DE7" w:rsidP="00AC40EF">
    <w:pPr>
      <w:pStyle w:val="Zhlav"/>
      <w:rPr>
        <w:rFonts w:cstheme="minorHAnsi"/>
        <w:i/>
        <w:iCs/>
        <w:sz w:val="20"/>
        <w:szCs w:val="20"/>
      </w:rPr>
    </w:pPr>
    <w:r w:rsidRPr="004E33C2">
      <w:rPr>
        <w:rFonts w:cstheme="minorHAnsi"/>
        <w:i/>
        <w:iCs/>
        <w:sz w:val="20"/>
        <w:szCs w:val="20"/>
      </w:rPr>
      <w:t xml:space="preserve">Připomínky VZP ČR k výkonům PS k SZV při MZ – pracovní jednání </w:t>
    </w:r>
    <w:r>
      <w:rPr>
        <w:rFonts w:cstheme="minorHAnsi"/>
        <w:i/>
        <w:iCs/>
        <w:sz w:val="20"/>
        <w:szCs w:val="20"/>
      </w:rPr>
      <w:t>4</w:t>
    </w:r>
    <w:r w:rsidRPr="004E33C2">
      <w:rPr>
        <w:rFonts w:cstheme="minorHAnsi"/>
        <w:i/>
        <w:iCs/>
        <w:sz w:val="20"/>
        <w:szCs w:val="20"/>
      </w:rPr>
      <w:t>.</w:t>
    </w:r>
    <w:r>
      <w:rPr>
        <w:rFonts w:cstheme="minorHAnsi"/>
        <w:i/>
        <w:iCs/>
        <w:sz w:val="20"/>
        <w:szCs w:val="20"/>
      </w:rPr>
      <w:t>2</w:t>
    </w:r>
    <w:r w:rsidRPr="004E33C2">
      <w:rPr>
        <w:rFonts w:cstheme="minorHAnsi"/>
        <w:i/>
        <w:iCs/>
        <w:sz w:val="20"/>
        <w:szCs w:val="20"/>
      </w:rPr>
      <w:t>.-</w:t>
    </w:r>
    <w:r>
      <w:rPr>
        <w:rFonts w:cstheme="minorHAnsi"/>
        <w:i/>
        <w:iCs/>
        <w:sz w:val="20"/>
        <w:szCs w:val="20"/>
      </w:rPr>
      <w:t>6</w:t>
    </w:r>
    <w:r w:rsidRPr="004E33C2">
      <w:rPr>
        <w:rFonts w:cstheme="minorHAnsi"/>
        <w:i/>
        <w:iCs/>
        <w:sz w:val="20"/>
        <w:szCs w:val="20"/>
      </w:rPr>
      <w:t>.</w:t>
    </w:r>
    <w:r>
      <w:rPr>
        <w:rFonts w:cstheme="minorHAnsi"/>
        <w:i/>
        <w:iCs/>
        <w:sz w:val="20"/>
        <w:szCs w:val="20"/>
      </w:rPr>
      <w:t>2</w:t>
    </w:r>
    <w:r w:rsidRPr="004E33C2">
      <w:rPr>
        <w:rFonts w:cstheme="minorHAnsi"/>
        <w:i/>
        <w:iCs/>
        <w:sz w:val="20"/>
        <w:szCs w:val="20"/>
      </w:rPr>
      <w:t>.202</w:t>
    </w:r>
    <w:r>
      <w:rPr>
        <w:rFonts w:cstheme="minorHAnsi"/>
        <w:i/>
        <w:iCs/>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6628"/>
    <w:multiLevelType w:val="hybridMultilevel"/>
    <w:tmpl w:val="AB961A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3755C1"/>
    <w:multiLevelType w:val="hybridMultilevel"/>
    <w:tmpl w:val="3A58D1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E4787D"/>
    <w:multiLevelType w:val="hybridMultilevel"/>
    <w:tmpl w:val="61E26E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A700E9C"/>
    <w:multiLevelType w:val="hybridMultilevel"/>
    <w:tmpl w:val="472CEE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372A9B"/>
    <w:multiLevelType w:val="hybridMultilevel"/>
    <w:tmpl w:val="57389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E755E62"/>
    <w:multiLevelType w:val="hybridMultilevel"/>
    <w:tmpl w:val="41967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245623"/>
    <w:multiLevelType w:val="hybridMultilevel"/>
    <w:tmpl w:val="66869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46E0772"/>
    <w:multiLevelType w:val="hybridMultilevel"/>
    <w:tmpl w:val="88EC6F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5BF07C9"/>
    <w:multiLevelType w:val="hybridMultilevel"/>
    <w:tmpl w:val="C478BE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4E7814"/>
    <w:multiLevelType w:val="hybridMultilevel"/>
    <w:tmpl w:val="EA240C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A0450BF"/>
    <w:multiLevelType w:val="hybridMultilevel"/>
    <w:tmpl w:val="32101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B40E7E"/>
    <w:multiLevelType w:val="hybridMultilevel"/>
    <w:tmpl w:val="54A6FC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AEF6FC2"/>
    <w:multiLevelType w:val="hybridMultilevel"/>
    <w:tmpl w:val="9BF0C214"/>
    <w:lvl w:ilvl="0" w:tplc="E21036C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B82744A"/>
    <w:multiLevelType w:val="hybridMultilevel"/>
    <w:tmpl w:val="351CD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7E5D92"/>
    <w:multiLevelType w:val="hybridMultilevel"/>
    <w:tmpl w:val="C79683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3E2382"/>
    <w:multiLevelType w:val="hybridMultilevel"/>
    <w:tmpl w:val="B6B4BA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3A3334"/>
    <w:multiLevelType w:val="hybridMultilevel"/>
    <w:tmpl w:val="30BE46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960EE2"/>
    <w:multiLevelType w:val="hybridMultilevel"/>
    <w:tmpl w:val="3ED49D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24561D"/>
    <w:multiLevelType w:val="hybridMultilevel"/>
    <w:tmpl w:val="AB2AD3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F977431"/>
    <w:multiLevelType w:val="hybridMultilevel"/>
    <w:tmpl w:val="A4749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07F253E"/>
    <w:multiLevelType w:val="hybridMultilevel"/>
    <w:tmpl w:val="006A27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34939AE"/>
    <w:multiLevelType w:val="hybridMultilevel"/>
    <w:tmpl w:val="886641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1E1CD9"/>
    <w:multiLevelType w:val="hybridMultilevel"/>
    <w:tmpl w:val="AFACE2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564688D"/>
    <w:multiLevelType w:val="hybridMultilevel"/>
    <w:tmpl w:val="6636B2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7A31E49"/>
    <w:multiLevelType w:val="hybridMultilevel"/>
    <w:tmpl w:val="FAF631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D261C25"/>
    <w:multiLevelType w:val="hybridMultilevel"/>
    <w:tmpl w:val="92F8CC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686D53"/>
    <w:multiLevelType w:val="hybridMultilevel"/>
    <w:tmpl w:val="92240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020836"/>
    <w:multiLevelType w:val="hybridMultilevel"/>
    <w:tmpl w:val="5BDC97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4890BC7"/>
    <w:multiLevelType w:val="hybridMultilevel"/>
    <w:tmpl w:val="217CE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7B527A5"/>
    <w:multiLevelType w:val="hybridMultilevel"/>
    <w:tmpl w:val="384C2E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9D23642"/>
    <w:multiLevelType w:val="hybridMultilevel"/>
    <w:tmpl w:val="627CA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BC16817"/>
    <w:multiLevelType w:val="hybridMultilevel"/>
    <w:tmpl w:val="24B22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BEC6430"/>
    <w:multiLevelType w:val="hybridMultilevel"/>
    <w:tmpl w:val="88FA69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4EEB4819"/>
    <w:multiLevelType w:val="hybridMultilevel"/>
    <w:tmpl w:val="77A8C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F3A1A5B"/>
    <w:multiLevelType w:val="hybridMultilevel"/>
    <w:tmpl w:val="7F00A8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1A85C45"/>
    <w:multiLevelType w:val="hybridMultilevel"/>
    <w:tmpl w:val="0FDCCA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46F5C54"/>
    <w:multiLevelType w:val="hybridMultilevel"/>
    <w:tmpl w:val="085E68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7385030"/>
    <w:multiLevelType w:val="hybridMultilevel"/>
    <w:tmpl w:val="11A0A4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8A757B8"/>
    <w:multiLevelType w:val="hybridMultilevel"/>
    <w:tmpl w:val="12883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97369CC"/>
    <w:multiLevelType w:val="hybridMultilevel"/>
    <w:tmpl w:val="82D81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BD71601"/>
    <w:multiLevelType w:val="hybridMultilevel"/>
    <w:tmpl w:val="ABA8DA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C7E12A0"/>
    <w:multiLevelType w:val="hybridMultilevel"/>
    <w:tmpl w:val="5C9C52F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5F160BCE"/>
    <w:multiLevelType w:val="hybridMultilevel"/>
    <w:tmpl w:val="2B46AC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5F162750"/>
    <w:multiLevelType w:val="hybridMultilevel"/>
    <w:tmpl w:val="DFA45B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FD11528"/>
    <w:multiLevelType w:val="hybridMultilevel"/>
    <w:tmpl w:val="835CF7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1135FE4"/>
    <w:multiLevelType w:val="hybridMultilevel"/>
    <w:tmpl w:val="D506FD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3981482"/>
    <w:multiLevelType w:val="hybridMultilevel"/>
    <w:tmpl w:val="003E8F4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3C53C41"/>
    <w:multiLevelType w:val="hybridMultilevel"/>
    <w:tmpl w:val="7E4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64277291"/>
    <w:multiLevelType w:val="hybridMultilevel"/>
    <w:tmpl w:val="EA9A95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53200D1"/>
    <w:multiLevelType w:val="hybridMultilevel"/>
    <w:tmpl w:val="DC9E26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699A7A53"/>
    <w:multiLevelType w:val="hybridMultilevel"/>
    <w:tmpl w:val="2A766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6AAA59AE"/>
    <w:multiLevelType w:val="hybridMultilevel"/>
    <w:tmpl w:val="4978F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AF03F73"/>
    <w:multiLevelType w:val="hybridMultilevel"/>
    <w:tmpl w:val="C65426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6D22102B"/>
    <w:multiLevelType w:val="hybridMultilevel"/>
    <w:tmpl w:val="FDF649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32222FF"/>
    <w:multiLevelType w:val="hybridMultilevel"/>
    <w:tmpl w:val="B13CE4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3FC6603"/>
    <w:multiLevelType w:val="hybridMultilevel"/>
    <w:tmpl w:val="93E64F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A124588"/>
    <w:multiLevelType w:val="hybridMultilevel"/>
    <w:tmpl w:val="484E47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ABD675F"/>
    <w:multiLevelType w:val="hybridMultilevel"/>
    <w:tmpl w:val="E05EFB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AF60698"/>
    <w:multiLevelType w:val="hybridMultilevel"/>
    <w:tmpl w:val="2DE86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DB2680A"/>
    <w:multiLevelType w:val="hybridMultilevel"/>
    <w:tmpl w:val="2E48DB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E654A00"/>
    <w:multiLevelType w:val="hybridMultilevel"/>
    <w:tmpl w:val="4BE64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FE53737"/>
    <w:multiLevelType w:val="hybridMultilevel"/>
    <w:tmpl w:val="0E564BF6"/>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95370101">
    <w:abstractNumId w:val="16"/>
  </w:num>
  <w:num w:numId="2" w16cid:durableId="658115853">
    <w:abstractNumId w:val="13"/>
  </w:num>
  <w:num w:numId="3" w16cid:durableId="70585108">
    <w:abstractNumId w:val="10"/>
  </w:num>
  <w:num w:numId="4" w16cid:durableId="1245648818">
    <w:abstractNumId w:val="28"/>
  </w:num>
  <w:num w:numId="5" w16cid:durableId="1487548017">
    <w:abstractNumId w:val="21"/>
  </w:num>
  <w:num w:numId="6" w16cid:durableId="699824110">
    <w:abstractNumId w:val="15"/>
  </w:num>
  <w:num w:numId="7" w16cid:durableId="1784769214">
    <w:abstractNumId w:val="19"/>
  </w:num>
  <w:num w:numId="8" w16cid:durableId="1618222851">
    <w:abstractNumId w:val="56"/>
  </w:num>
  <w:num w:numId="9" w16cid:durableId="834804944">
    <w:abstractNumId w:val="18"/>
  </w:num>
  <w:num w:numId="10" w16cid:durableId="1770076846">
    <w:abstractNumId w:val="23"/>
  </w:num>
  <w:num w:numId="11" w16cid:durableId="1379015008">
    <w:abstractNumId w:val="27"/>
  </w:num>
  <w:num w:numId="12" w16cid:durableId="973218203">
    <w:abstractNumId w:val="37"/>
  </w:num>
  <w:num w:numId="13" w16cid:durableId="1069615509">
    <w:abstractNumId w:val="26"/>
  </w:num>
  <w:num w:numId="14" w16cid:durableId="1837183679">
    <w:abstractNumId w:val="59"/>
  </w:num>
  <w:num w:numId="15" w16cid:durableId="663313736">
    <w:abstractNumId w:val="61"/>
  </w:num>
  <w:num w:numId="16" w16cid:durableId="759915409">
    <w:abstractNumId w:val="52"/>
  </w:num>
  <w:num w:numId="17" w16cid:durableId="1755348452">
    <w:abstractNumId w:val="46"/>
  </w:num>
  <w:num w:numId="18" w16cid:durableId="2097287864">
    <w:abstractNumId w:val="43"/>
  </w:num>
  <w:num w:numId="19" w16cid:durableId="2017417489">
    <w:abstractNumId w:val="14"/>
  </w:num>
  <w:num w:numId="20" w16cid:durableId="484131772">
    <w:abstractNumId w:val="58"/>
  </w:num>
  <w:num w:numId="21" w16cid:durableId="144666871">
    <w:abstractNumId w:val="20"/>
  </w:num>
  <w:num w:numId="22" w16cid:durableId="1413887848">
    <w:abstractNumId w:val="49"/>
  </w:num>
  <w:num w:numId="23" w16cid:durableId="1630043984">
    <w:abstractNumId w:val="54"/>
  </w:num>
  <w:num w:numId="24" w16cid:durableId="835069406">
    <w:abstractNumId w:val="3"/>
  </w:num>
  <w:num w:numId="25" w16cid:durableId="238950617">
    <w:abstractNumId w:val="35"/>
  </w:num>
  <w:num w:numId="26" w16cid:durableId="1467579802">
    <w:abstractNumId w:val="6"/>
  </w:num>
  <w:num w:numId="27" w16cid:durableId="1074358450">
    <w:abstractNumId w:val="31"/>
  </w:num>
  <w:num w:numId="28" w16cid:durableId="2079935589">
    <w:abstractNumId w:val="42"/>
  </w:num>
  <w:num w:numId="29" w16cid:durableId="77291775">
    <w:abstractNumId w:val="7"/>
  </w:num>
  <w:num w:numId="30" w16cid:durableId="1431851313">
    <w:abstractNumId w:val="44"/>
  </w:num>
  <w:num w:numId="31" w16cid:durableId="2062053260">
    <w:abstractNumId w:val="30"/>
  </w:num>
  <w:num w:numId="32" w16cid:durableId="1285889879">
    <w:abstractNumId w:val="36"/>
  </w:num>
  <w:num w:numId="33" w16cid:durableId="263420456">
    <w:abstractNumId w:val="39"/>
  </w:num>
  <w:num w:numId="34" w16cid:durableId="2090034625">
    <w:abstractNumId w:val="29"/>
  </w:num>
  <w:num w:numId="35" w16cid:durableId="2115007305">
    <w:abstractNumId w:val="24"/>
  </w:num>
  <w:num w:numId="36" w16cid:durableId="23599625">
    <w:abstractNumId w:val="1"/>
  </w:num>
  <w:num w:numId="37" w16cid:durableId="515851178">
    <w:abstractNumId w:val="60"/>
  </w:num>
  <w:num w:numId="38" w16cid:durableId="1906143719">
    <w:abstractNumId w:val="53"/>
  </w:num>
  <w:num w:numId="39" w16cid:durableId="1738673303">
    <w:abstractNumId w:val="34"/>
  </w:num>
  <w:num w:numId="40" w16cid:durableId="474759071">
    <w:abstractNumId w:val="8"/>
  </w:num>
  <w:num w:numId="41" w16cid:durableId="528221433">
    <w:abstractNumId w:val="0"/>
  </w:num>
  <w:num w:numId="42" w16cid:durableId="1820807612">
    <w:abstractNumId w:val="11"/>
  </w:num>
  <w:num w:numId="43" w16cid:durableId="1117213034">
    <w:abstractNumId w:val="57"/>
  </w:num>
  <w:num w:numId="44" w16cid:durableId="430858735">
    <w:abstractNumId w:val="12"/>
  </w:num>
  <w:num w:numId="45" w16cid:durableId="1329791362">
    <w:abstractNumId w:val="25"/>
  </w:num>
  <w:num w:numId="46" w16cid:durableId="1304233663">
    <w:abstractNumId w:val="22"/>
  </w:num>
  <w:num w:numId="47" w16cid:durableId="66929534">
    <w:abstractNumId w:val="45"/>
  </w:num>
  <w:num w:numId="48" w16cid:durableId="1294018366">
    <w:abstractNumId w:val="55"/>
  </w:num>
  <w:num w:numId="49" w16cid:durableId="1809123264">
    <w:abstractNumId w:val="41"/>
  </w:num>
  <w:num w:numId="50" w16cid:durableId="1568297501">
    <w:abstractNumId w:val="47"/>
  </w:num>
  <w:num w:numId="51" w16cid:durableId="391123666">
    <w:abstractNumId w:val="48"/>
  </w:num>
  <w:num w:numId="52" w16cid:durableId="730469044">
    <w:abstractNumId w:val="40"/>
  </w:num>
  <w:num w:numId="53" w16cid:durableId="1842501090">
    <w:abstractNumId w:val="9"/>
  </w:num>
  <w:num w:numId="54" w16cid:durableId="1802453134">
    <w:abstractNumId w:val="32"/>
  </w:num>
  <w:num w:numId="55" w16cid:durableId="781144508">
    <w:abstractNumId w:val="38"/>
  </w:num>
  <w:num w:numId="56" w16cid:durableId="1580095680">
    <w:abstractNumId w:val="2"/>
  </w:num>
  <w:num w:numId="57" w16cid:durableId="316736898">
    <w:abstractNumId w:val="5"/>
  </w:num>
  <w:num w:numId="58" w16cid:durableId="1666474067">
    <w:abstractNumId w:val="51"/>
  </w:num>
  <w:num w:numId="59" w16cid:durableId="819420120">
    <w:abstractNumId w:val="4"/>
  </w:num>
  <w:num w:numId="60" w16cid:durableId="748886785">
    <w:abstractNumId w:val="33"/>
  </w:num>
  <w:num w:numId="61" w16cid:durableId="716006211">
    <w:abstractNumId w:val="17"/>
  </w:num>
  <w:num w:numId="62" w16cid:durableId="146485408">
    <w:abstractNumId w:val="50"/>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0CB"/>
    <w:rsid w:val="00007D2E"/>
    <w:rsid w:val="0001076B"/>
    <w:rsid w:val="00021AAB"/>
    <w:rsid w:val="00033C36"/>
    <w:rsid w:val="00046BE9"/>
    <w:rsid w:val="000500CB"/>
    <w:rsid w:val="00060680"/>
    <w:rsid w:val="000628E8"/>
    <w:rsid w:val="0007101B"/>
    <w:rsid w:val="00073901"/>
    <w:rsid w:val="00076965"/>
    <w:rsid w:val="00077B4D"/>
    <w:rsid w:val="00082197"/>
    <w:rsid w:val="0009011A"/>
    <w:rsid w:val="000A32AC"/>
    <w:rsid w:val="000A500F"/>
    <w:rsid w:val="000A7DCD"/>
    <w:rsid w:val="000B12B2"/>
    <w:rsid w:val="000B1DF2"/>
    <w:rsid w:val="000B79AF"/>
    <w:rsid w:val="000C5A52"/>
    <w:rsid w:val="000E4C19"/>
    <w:rsid w:val="000E59A4"/>
    <w:rsid w:val="000F10A6"/>
    <w:rsid w:val="00115E73"/>
    <w:rsid w:val="0011623C"/>
    <w:rsid w:val="00132808"/>
    <w:rsid w:val="00135E74"/>
    <w:rsid w:val="001373C8"/>
    <w:rsid w:val="00142DCD"/>
    <w:rsid w:val="00143B4C"/>
    <w:rsid w:val="001457FC"/>
    <w:rsid w:val="001535B4"/>
    <w:rsid w:val="00162828"/>
    <w:rsid w:val="0017355C"/>
    <w:rsid w:val="00186E16"/>
    <w:rsid w:val="00191295"/>
    <w:rsid w:val="00196237"/>
    <w:rsid w:val="00197910"/>
    <w:rsid w:val="001A2050"/>
    <w:rsid w:val="001A2680"/>
    <w:rsid w:val="001A602E"/>
    <w:rsid w:val="001B542A"/>
    <w:rsid w:val="001C7D7A"/>
    <w:rsid w:val="001E5821"/>
    <w:rsid w:val="001F2D8C"/>
    <w:rsid w:val="001F2E4D"/>
    <w:rsid w:val="001F7186"/>
    <w:rsid w:val="002010C3"/>
    <w:rsid w:val="00211402"/>
    <w:rsid w:val="00213543"/>
    <w:rsid w:val="00215C47"/>
    <w:rsid w:val="00224811"/>
    <w:rsid w:val="0023000A"/>
    <w:rsid w:val="00232F79"/>
    <w:rsid w:val="0023474D"/>
    <w:rsid w:val="00244E61"/>
    <w:rsid w:val="00246722"/>
    <w:rsid w:val="00252007"/>
    <w:rsid w:val="00255206"/>
    <w:rsid w:val="00256B89"/>
    <w:rsid w:val="0026270F"/>
    <w:rsid w:val="00276EB5"/>
    <w:rsid w:val="002834D3"/>
    <w:rsid w:val="00286450"/>
    <w:rsid w:val="00294C79"/>
    <w:rsid w:val="002A3159"/>
    <w:rsid w:val="002B1712"/>
    <w:rsid w:val="002C551C"/>
    <w:rsid w:val="002D489B"/>
    <w:rsid w:val="002E022A"/>
    <w:rsid w:val="002E028A"/>
    <w:rsid w:val="002E1821"/>
    <w:rsid w:val="002E640B"/>
    <w:rsid w:val="002F3F69"/>
    <w:rsid w:val="002F7E44"/>
    <w:rsid w:val="00306D3D"/>
    <w:rsid w:val="003078C3"/>
    <w:rsid w:val="00310102"/>
    <w:rsid w:val="00311A9F"/>
    <w:rsid w:val="0031479D"/>
    <w:rsid w:val="00315EF3"/>
    <w:rsid w:val="003366B8"/>
    <w:rsid w:val="00356EBC"/>
    <w:rsid w:val="00374CC9"/>
    <w:rsid w:val="003762E5"/>
    <w:rsid w:val="00382D99"/>
    <w:rsid w:val="00386AFD"/>
    <w:rsid w:val="00390713"/>
    <w:rsid w:val="003B668E"/>
    <w:rsid w:val="003C0EB3"/>
    <w:rsid w:val="003C1A21"/>
    <w:rsid w:val="003D3A7C"/>
    <w:rsid w:val="003D4673"/>
    <w:rsid w:val="003D4C15"/>
    <w:rsid w:val="00416615"/>
    <w:rsid w:val="00422D9E"/>
    <w:rsid w:val="00424BDC"/>
    <w:rsid w:val="00431338"/>
    <w:rsid w:val="0043315D"/>
    <w:rsid w:val="00441C84"/>
    <w:rsid w:val="0044437B"/>
    <w:rsid w:val="00447550"/>
    <w:rsid w:val="00456AE3"/>
    <w:rsid w:val="004618E6"/>
    <w:rsid w:val="00464F99"/>
    <w:rsid w:val="00467AF4"/>
    <w:rsid w:val="00481395"/>
    <w:rsid w:val="0049226C"/>
    <w:rsid w:val="004938B9"/>
    <w:rsid w:val="00497870"/>
    <w:rsid w:val="004A7CFD"/>
    <w:rsid w:val="004C54B0"/>
    <w:rsid w:val="004C7F80"/>
    <w:rsid w:val="004D3EA5"/>
    <w:rsid w:val="004D5B52"/>
    <w:rsid w:val="004D6419"/>
    <w:rsid w:val="004E2CD1"/>
    <w:rsid w:val="004E4453"/>
    <w:rsid w:val="004F5EBB"/>
    <w:rsid w:val="005002C8"/>
    <w:rsid w:val="00501C20"/>
    <w:rsid w:val="0050221B"/>
    <w:rsid w:val="00504BC2"/>
    <w:rsid w:val="0050761D"/>
    <w:rsid w:val="005546AF"/>
    <w:rsid w:val="00561555"/>
    <w:rsid w:val="00575D20"/>
    <w:rsid w:val="005762E6"/>
    <w:rsid w:val="005820C2"/>
    <w:rsid w:val="00582D52"/>
    <w:rsid w:val="00583420"/>
    <w:rsid w:val="0058619D"/>
    <w:rsid w:val="005A0910"/>
    <w:rsid w:val="005A306F"/>
    <w:rsid w:val="005A3129"/>
    <w:rsid w:val="005B198F"/>
    <w:rsid w:val="005B27B0"/>
    <w:rsid w:val="005B39A1"/>
    <w:rsid w:val="005B7C4F"/>
    <w:rsid w:val="005D0D2D"/>
    <w:rsid w:val="005D1AA9"/>
    <w:rsid w:val="005D4979"/>
    <w:rsid w:val="005E447C"/>
    <w:rsid w:val="005E4B1A"/>
    <w:rsid w:val="005E5379"/>
    <w:rsid w:val="005E7B7F"/>
    <w:rsid w:val="005F2613"/>
    <w:rsid w:val="00617B3F"/>
    <w:rsid w:val="0062006B"/>
    <w:rsid w:val="006207DA"/>
    <w:rsid w:val="00620A31"/>
    <w:rsid w:val="00621A9D"/>
    <w:rsid w:val="00623A31"/>
    <w:rsid w:val="0063001F"/>
    <w:rsid w:val="00632467"/>
    <w:rsid w:val="0063268E"/>
    <w:rsid w:val="0063420A"/>
    <w:rsid w:val="00636B72"/>
    <w:rsid w:val="006424D1"/>
    <w:rsid w:val="00646351"/>
    <w:rsid w:val="00647686"/>
    <w:rsid w:val="006546D5"/>
    <w:rsid w:val="00654CE7"/>
    <w:rsid w:val="006616C5"/>
    <w:rsid w:val="006641F1"/>
    <w:rsid w:val="006643ED"/>
    <w:rsid w:val="006749EA"/>
    <w:rsid w:val="00677D15"/>
    <w:rsid w:val="006929E7"/>
    <w:rsid w:val="006A3A24"/>
    <w:rsid w:val="006B1237"/>
    <w:rsid w:val="006C2A67"/>
    <w:rsid w:val="006D10DE"/>
    <w:rsid w:val="006D196B"/>
    <w:rsid w:val="006D3EE6"/>
    <w:rsid w:val="006E0F3D"/>
    <w:rsid w:val="006E2E2E"/>
    <w:rsid w:val="007004A1"/>
    <w:rsid w:val="00701491"/>
    <w:rsid w:val="00701B27"/>
    <w:rsid w:val="00701DE8"/>
    <w:rsid w:val="0070497D"/>
    <w:rsid w:val="00713E16"/>
    <w:rsid w:val="00716A3C"/>
    <w:rsid w:val="00721106"/>
    <w:rsid w:val="00723D6A"/>
    <w:rsid w:val="00735E66"/>
    <w:rsid w:val="007455D6"/>
    <w:rsid w:val="00750A72"/>
    <w:rsid w:val="00764EFB"/>
    <w:rsid w:val="00765543"/>
    <w:rsid w:val="0077170C"/>
    <w:rsid w:val="00772BD4"/>
    <w:rsid w:val="00773FEA"/>
    <w:rsid w:val="0077467C"/>
    <w:rsid w:val="00775828"/>
    <w:rsid w:val="007759B2"/>
    <w:rsid w:val="00775B31"/>
    <w:rsid w:val="00785383"/>
    <w:rsid w:val="00785EF3"/>
    <w:rsid w:val="00793EDE"/>
    <w:rsid w:val="007A03BC"/>
    <w:rsid w:val="007B5BD0"/>
    <w:rsid w:val="00812F90"/>
    <w:rsid w:val="00816851"/>
    <w:rsid w:val="00816C96"/>
    <w:rsid w:val="008210EB"/>
    <w:rsid w:val="00821393"/>
    <w:rsid w:val="00825E0E"/>
    <w:rsid w:val="00827F66"/>
    <w:rsid w:val="008331F1"/>
    <w:rsid w:val="008370FD"/>
    <w:rsid w:val="00840EAA"/>
    <w:rsid w:val="00841649"/>
    <w:rsid w:val="00842395"/>
    <w:rsid w:val="00847938"/>
    <w:rsid w:val="00860101"/>
    <w:rsid w:val="00870D2D"/>
    <w:rsid w:val="00873AB7"/>
    <w:rsid w:val="00874183"/>
    <w:rsid w:val="0087493E"/>
    <w:rsid w:val="00875F4A"/>
    <w:rsid w:val="0087699B"/>
    <w:rsid w:val="008769E3"/>
    <w:rsid w:val="00876C20"/>
    <w:rsid w:val="00876EA0"/>
    <w:rsid w:val="00881440"/>
    <w:rsid w:val="008861B6"/>
    <w:rsid w:val="00887076"/>
    <w:rsid w:val="008918D9"/>
    <w:rsid w:val="0089204F"/>
    <w:rsid w:val="008A66AB"/>
    <w:rsid w:val="008B3C90"/>
    <w:rsid w:val="008B71CA"/>
    <w:rsid w:val="008C2E57"/>
    <w:rsid w:val="008C324C"/>
    <w:rsid w:val="008C505B"/>
    <w:rsid w:val="008E4256"/>
    <w:rsid w:val="008F1845"/>
    <w:rsid w:val="008F4E61"/>
    <w:rsid w:val="00916E47"/>
    <w:rsid w:val="00921AA3"/>
    <w:rsid w:val="009329B3"/>
    <w:rsid w:val="00936399"/>
    <w:rsid w:val="00937355"/>
    <w:rsid w:val="0094270C"/>
    <w:rsid w:val="009434BE"/>
    <w:rsid w:val="009437AF"/>
    <w:rsid w:val="00955793"/>
    <w:rsid w:val="009566C7"/>
    <w:rsid w:val="0096631F"/>
    <w:rsid w:val="00971B77"/>
    <w:rsid w:val="00980529"/>
    <w:rsid w:val="009A3798"/>
    <w:rsid w:val="009A47D5"/>
    <w:rsid w:val="009B13DE"/>
    <w:rsid w:val="009B23C8"/>
    <w:rsid w:val="009B541E"/>
    <w:rsid w:val="009B6B21"/>
    <w:rsid w:val="009D3B51"/>
    <w:rsid w:val="009D73E0"/>
    <w:rsid w:val="009E276E"/>
    <w:rsid w:val="009F0DC0"/>
    <w:rsid w:val="009F43DB"/>
    <w:rsid w:val="009F67C4"/>
    <w:rsid w:val="00A049DE"/>
    <w:rsid w:val="00A064AA"/>
    <w:rsid w:val="00A1035B"/>
    <w:rsid w:val="00A13411"/>
    <w:rsid w:val="00A15BBC"/>
    <w:rsid w:val="00A2728A"/>
    <w:rsid w:val="00A34C4B"/>
    <w:rsid w:val="00A362E1"/>
    <w:rsid w:val="00A379A9"/>
    <w:rsid w:val="00A44F4C"/>
    <w:rsid w:val="00A477A6"/>
    <w:rsid w:val="00A645CA"/>
    <w:rsid w:val="00A64F94"/>
    <w:rsid w:val="00A65B1E"/>
    <w:rsid w:val="00A67020"/>
    <w:rsid w:val="00A73940"/>
    <w:rsid w:val="00A768F3"/>
    <w:rsid w:val="00A773EB"/>
    <w:rsid w:val="00A8233B"/>
    <w:rsid w:val="00A842F0"/>
    <w:rsid w:val="00A86214"/>
    <w:rsid w:val="00A87477"/>
    <w:rsid w:val="00A87768"/>
    <w:rsid w:val="00A901E5"/>
    <w:rsid w:val="00A950CF"/>
    <w:rsid w:val="00AA2F7B"/>
    <w:rsid w:val="00AA5878"/>
    <w:rsid w:val="00AB4697"/>
    <w:rsid w:val="00AB4D2A"/>
    <w:rsid w:val="00AC2DF5"/>
    <w:rsid w:val="00AC362E"/>
    <w:rsid w:val="00AC40EF"/>
    <w:rsid w:val="00AC4F2E"/>
    <w:rsid w:val="00AC4FBC"/>
    <w:rsid w:val="00AD7195"/>
    <w:rsid w:val="00AE3F0B"/>
    <w:rsid w:val="00AE49EC"/>
    <w:rsid w:val="00AE58E2"/>
    <w:rsid w:val="00AF18D6"/>
    <w:rsid w:val="00B1106F"/>
    <w:rsid w:val="00B17B2B"/>
    <w:rsid w:val="00B222E4"/>
    <w:rsid w:val="00B22A1C"/>
    <w:rsid w:val="00B272AF"/>
    <w:rsid w:val="00B421CD"/>
    <w:rsid w:val="00B61BF1"/>
    <w:rsid w:val="00B66B4F"/>
    <w:rsid w:val="00B747E3"/>
    <w:rsid w:val="00B841C3"/>
    <w:rsid w:val="00B936A9"/>
    <w:rsid w:val="00BA1784"/>
    <w:rsid w:val="00BA2C9C"/>
    <w:rsid w:val="00BA44DE"/>
    <w:rsid w:val="00BA49D1"/>
    <w:rsid w:val="00BA5C3B"/>
    <w:rsid w:val="00BA61EF"/>
    <w:rsid w:val="00BB3BF1"/>
    <w:rsid w:val="00BB5E50"/>
    <w:rsid w:val="00BC4DA1"/>
    <w:rsid w:val="00BD16D9"/>
    <w:rsid w:val="00BD6488"/>
    <w:rsid w:val="00BD658E"/>
    <w:rsid w:val="00BE33B9"/>
    <w:rsid w:val="00BE68EF"/>
    <w:rsid w:val="00BE76CD"/>
    <w:rsid w:val="00BF11A6"/>
    <w:rsid w:val="00BF7CDE"/>
    <w:rsid w:val="00C253A9"/>
    <w:rsid w:val="00C25461"/>
    <w:rsid w:val="00C30847"/>
    <w:rsid w:val="00C31220"/>
    <w:rsid w:val="00C44332"/>
    <w:rsid w:val="00C4720D"/>
    <w:rsid w:val="00C55B23"/>
    <w:rsid w:val="00C613D3"/>
    <w:rsid w:val="00C6728D"/>
    <w:rsid w:val="00C75889"/>
    <w:rsid w:val="00C773A5"/>
    <w:rsid w:val="00C81AA3"/>
    <w:rsid w:val="00C83DF3"/>
    <w:rsid w:val="00C866B4"/>
    <w:rsid w:val="00C94943"/>
    <w:rsid w:val="00CA321C"/>
    <w:rsid w:val="00CB5574"/>
    <w:rsid w:val="00CC1BA2"/>
    <w:rsid w:val="00CC4E6A"/>
    <w:rsid w:val="00CD33AF"/>
    <w:rsid w:val="00CD3FA2"/>
    <w:rsid w:val="00CE7A8C"/>
    <w:rsid w:val="00D01863"/>
    <w:rsid w:val="00D0229F"/>
    <w:rsid w:val="00D063E3"/>
    <w:rsid w:val="00D07423"/>
    <w:rsid w:val="00D1669B"/>
    <w:rsid w:val="00D26315"/>
    <w:rsid w:val="00D27B0C"/>
    <w:rsid w:val="00D42212"/>
    <w:rsid w:val="00D44714"/>
    <w:rsid w:val="00D56DE7"/>
    <w:rsid w:val="00D63738"/>
    <w:rsid w:val="00D65250"/>
    <w:rsid w:val="00D6659E"/>
    <w:rsid w:val="00D714C9"/>
    <w:rsid w:val="00D75A00"/>
    <w:rsid w:val="00D85AB9"/>
    <w:rsid w:val="00D87AF7"/>
    <w:rsid w:val="00D919E3"/>
    <w:rsid w:val="00D95499"/>
    <w:rsid w:val="00DA2BA7"/>
    <w:rsid w:val="00DA476F"/>
    <w:rsid w:val="00DB25EF"/>
    <w:rsid w:val="00DE1109"/>
    <w:rsid w:val="00DE6587"/>
    <w:rsid w:val="00DF0041"/>
    <w:rsid w:val="00DF0F61"/>
    <w:rsid w:val="00E03380"/>
    <w:rsid w:val="00E0450C"/>
    <w:rsid w:val="00E15005"/>
    <w:rsid w:val="00E378C6"/>
    <w:rsid w:val="00E4650F"/>
    <w:rsid w:val="00E50B94"/>
    <w:rsid w:val="00E50D1D"/>
    <w:rsid w:val="00E5706A"/>
    <w:rsid w:val="00E57DD6"/>
    <w:rsid w:val="00E60858"/>
    <w:rsid w:val="00E6207B"/>
    <w:rsid w:val="00E66F7E"/>
    <w:rsid w:val="00E72CB4"/>
    <w:rsid w:val="00E9018F"/>
    <w:rsid w:val="00E92CD1"/>
    <w:rsid w:val="00E93BD6"/>
    <w:rsid w:val="00EA7D2C"/>
    <w:rsid w:val="00EB113D"/>
    <w:rsid w:val="00EB2464"/>
    <w:rsid w:val="00EC347C"/>
    <w:rsid w:val="00ED2514"/>
    <w:rsid w:val="00ED4D4E"/>
    <w:rsid w:val="00ED7CA6"/>
    <w:rsid w:val="00ED7D7D"/>
    <w:rsid w:val="00EE693B"/>
    <w:rsid w:val="00EE6EF2"/>
    <w:rsid w:val="00EE77E1"/>
    <w:rsid w:val="00EF052F"/>
    <w:rsid w:val="00EF0710"/>
    <w:rsid w:val="00EF1BFF"/>
    <w:rsid w:val="00EF4847"/>
    <w:rsid w:val="00EF50EA"/>
    <w:rsid w:val="00F002EF"/>
    <w:rsid w:val="00F0111C"/>
    <w:rsid w:val="00F026BB"/>
    <w:rsid w:val="00F03530"/>
    <w:rsid w:val="00F21BDB"/>
    <w:rsid w:val="00F30823"/>
    <w:rsid w:val="00F35A0C"/>
    <w:rsid w:val="00F363E4"/>
    <w:rsid w:val="00F531D0"/>
    <w:rsid w:val="00F550FE"/>
    <w:rsid w:val="00F559C2"/>
    <w:rsid w:val="00F60DE5"/>
    <w:rsid w:val="00F70B2A"/>
    <w:rsid w:val="00F85F1E"/>
    <w:rsid w:val="00F94919"/>
    <w:rsid w:val="00F9667F"/>
    <w:rsid w:val="00FA59D1"/>
    <w:rsid w:val="00FB06C3"/>
    <w:rsid w:val="00FB2C64"/>
    <w:rsid w:val="00FB4DA4"/>
    <w:rsid w:val="00FD268E"/>
    <w:rsid w:val="00FF4A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AB339"/>
  <w15:chartTrackingRefBased/>
  <w15:docId w15:val="{01A04D85-D2CD-406C-8D62-777D9BF57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link w:val="Nadpis2Char"/>
    <w:uiPriority w:val="9"/>
    <w:qFormat/>
    <w:rsid w:val="00456AE3"/>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0500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C40E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C40EF"/>
  </w:style>
  <w:style w:type="paragraph" w:styleId="Zpat">
    <w:name w:val="footer"/>
    <w:basedOn w:val="Normln"/>
    <w:link w:val="ZpatChar"/>
    <w:uiPriority w:val="99"/>
    <w:unhideWhenUsed/>
    <w:rsid w:val="00AC40EF"/>
    <w:pPr>
      <w:tabs>
        <w:tab w:val="center" w:pos="4536"/>
        <w:tab w:val="right" w:pos="9072"/>
      </w:tabs>
      <w:spacing w:after="0" w:line="240" w:lineRule="auto"/>
    </w:pPr>
  </w:style>
  <w:style w:type="character" w:customStyle="1" w:styleId="ZpatChar">
    <w:name w:val="Zápatí Char"/>
    <w:basedOn w:val="Standardnpsmoodstavce"/>
    <w:link w:val="Zpat"/>
    <w:uiPriority w:val="99"/>
    <w:rsid w:val="00AC40EF"/>
  </w:style>
  <w:style w:type="paragraph" w:styleId="Odstavecseseznamem">
    <w:name w:val="List Paragraph"/>
    <w:aliases w:val="Odstavec_muj,Nad,Odstavec cíl se seznamem,Odstavec se seznamem5,List Paragraph,Odrážky,Odstavec_muj1,Odstavec_muj2,Odstavec_muj3,Nad1,List Paragraph1,Odstavec_muj4,Nad2,List Paragraph2,Odstavec_muj5,Odstavec_muj6,Odstavec_muj7,Tučné"/>
    <w:basedOn w:val="Normln"/>
    <w:link w:val="OdstavecseseznamemChar"/>
    <w:uiPriority w:val="34"/>
    <w:qFormat/>
    <w:rsid w:val="005B7C4F"/>
    <w:pPr>
      <w:ind w:left="720"/>
      <w:contextualSpacing/>
    </w:pPr>
  </w:style>
  <w:style w:type="character" w:customStyle="1" w:styleId="Nadpis2Char">
    <w:name w:val="Nadpis 2 Char"/>
    <w:basedOn w:val="Standardnpsmoodstavce"/>
    <w:link w:val="Nadpis2"/>
    <w:uiPriority w:val="9"/>
    <w:rsid w:val="00456AE3"/>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unhideWhenUsed/>
    <w:rsid w:val="007759B2"/>
    <w:rPr>
      <w:color w:val="0563C1" w:themeColor="hyperlink"/>
      <w:u w:val="single"/>
    </w:rPr>
  </w:style>
  <w:style w:type="character" w:styleId="Nevyeenzmnka">
    <w:name w:val="Unresolved Mention"/>
    <w:basedOn w:val="Standardnpsmoodstavce"/>
    <w:uiPriority w:val="99"/>
    <w:semiHidden/>
    <w:unhideWhenUsed/>
    <w:rsid w:val="007759B2"/>
    <w:rPr>
      <w:color w:val="605E5C"/>
      <w:shd w:val="clear" w:color="auto" w:fill="E1DFDD"/>
    </w:rPr>
  </w:style>
  <w:style w:type="character" w:styleId="Sledovanodkaz">
    <w:name w:val="FollowedHyperlink"/>
    <w:basedOn w:val="Standardnpsmoodstavce"/>
    <w:uiPriority w:val="99"/>
    <w:semiHidden/>
    <w:unhideWhenUsed/>
    <w:rsid w:val="007759B2"/>
    <w:rPr>
      <w:color w:val="954F72" w:themeColor="followedHyperlink"/>
      <w:u w:val="single"/>
    </w:rPr>
  </w:style>
  <w:style w:type="character" w:styleId="Odkaznakoment">
    <w:name w:val="annotation reference"/>
    <w:basedOn w:val="Standardnpsmoodstavce"/>
    <w:uiPriority w:val="99"/>
    <w:semiHidden/>
    <w:unhideWhenUsed/>
    <w:rsid w:val="002E022A"/>
    <w:rPr>
      <w:sz w:val="16"/>
      <w:szCs w:val="16"/>
    </w:rPr>
  </w:style>
  <w:style w:type="paragraph" w:styleId="Textkomente">
    <w:name w:val="annotation text"/>
    <w:basedOn w:val="Normln"/>
    <w:link w:val="TextkomenteChar"/>
    <w:uiPriority w:val="99"/>
    <w:semiHidden/>
    <w:unhideWhenUsed/>
    <w:rsid w:val="002E022A"/>
    <w:pPr>
      <w:spacing w:line="240" w:lineRule="auto"/>
    </w:pPr>
    <w:rPr>
      <w:sz w:val="20"/>
      <w:szCs w:val="20"/>
    </w:rPr>
  </w:style>
  <w:style w:type="character" w:customStyle="1" w:styleId="TextkomenteChar">
    <w:name w:val="Text komentáře Char"/>
    <w:basedOn w:val="Standardnpsmoodstavce"/>
    <w:link w:val="Textkomente"/>
    <w:uiPriority w:val="99"/>
    <w:semiHidden/>
    <w:rsid w:val="002E022A"/>
    <w:rPr>
      <w:sz w:val="20"/>
      <w:szCs w:val="20"/>
    </w:rPr>
  </w:style>
  <w:style w:type="paragraph" w:styleId="Pedmtkomente">
    <w:name w:val="annotation subject"/>
    <w:basedOn w:val="Textkomente"/>
    <w:next w:val="Textkomente"/>
    <w:link w:val="PedmtkomenteChar"/>
    <w:uiPriority w:val="99"/>
    <w:semiHidden/>
    <w:unhideWhenUsed/>
    <w:rsid w:val="002E022A"/>
    <w:rPr>
      <w:b/>
      <w:bCs/>
    </w:rPr>
  </w:style>
  <w:style w:type="character" w:customStyle="1" w:styleId="PedmtkomenteChar">
    <w:name w:val="Předmět komentáře Char"/>
    <w:basedOn w:val="TextkomenteChar"/>
    <w:link w:val="Pedmtkomente"/>
    <w:uiPriority w:val="99"/>
    <w:semiHidden/>
    <w:rsid w:val="002E022A"/>
    <w:rPr>
      <w:b/>
      <w:bCs/>
      <w:sz w:val="20"/>
      <w:szCs w:val="20"/>
    </w:rPr>
  </w:style>
  <w:style w:type="paragraph" w:styleId="Textbubliny">
    <w:name w:val="Balloon Text"/>
    <w:basedOn w:val="Normln"/>
    <w:link w:val="TextbublinyChar"/>
    <w:uiPriority w:val="99"/>
    <w:semiHidden/>
    <w:unhideWhenUsed/>
    <w:rsid w:val="002E022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022A"/>
    <w:rPr>
      <w:rFonts w:ascii="Segoe UI" w:hAnsi="Segoe UI" w:cs="Segoe UI"/>
      <w:sz w:val="18"/>
      <w:szCs w:val="18"/>
    </w:rPr>
  </w:style>
  <w:style w:type="character" w:customStyle="1" w:styleId="OdstavecseseznamemChar">
    <w:name w:val="Odstavec se seznamem Char"/>
    <w:aliases w:val="Odstavec_muj Char,Nad Char,Odstavec cíl se seznamem Char,Odstavec se seznamem5 Char,List Paragraph Char,Odrážky Char,Odstavec_muj1 Char,Odstavec_muj2 Char,Odstavec_muj3 Char,Nad1 Char,List Paragraph1 Char,Odstavec_muj4 Char"/>
    <w:basedOn w:val="Standardnpsmoodstavce"/>
    <w:link w:val="Odstavecseseznamem"/>
    <w:uiPriority w:val="34"/>
    <w:locked/>
    <w:rsid w:val="00416615"/>
  </w:style>
  <w:style w:type="paragraph" w:customStyle="1" w:styleId="Default">
    <w:name w:val="Default"/>
    <w:rsid w:val="009329B3"/>
    <w:pPr>
      <w:autoSpaceDE w:val="0"/>
      <w:autoSpaceDN w:val="0"/>
      <w:adjustRightInd w:val="0"/>
      <w:spacing w:after="0" w:line="240" w:lineRule="auto"/>
    </w:pPr>
    <w:rPr>
      <w:rFonts w:ascii="Calibri" w:hAnsi="Calibri" w:cs="Calibri"/>
      <w:color w:val="000000"/>
      <w:sz w:val="24"/>
      <w:szCs w:val="24"/>
    </w:rPr>
  </w:style>
  <w:style w:type="character" w:customStyle="1" w:styleId="Zkladntext">
    <w:name w:val="Základní text_"/>
    <w:basedOn w:val="Standardnpsmoodstavce"/>
    <w:link w:val="Zkladntext1"/>
    <w:locked/>
    <w:rsid w:val="00A477A6"/>
    <w:rPr>
      <w:rFonts w:ascii="Arial" w:hAnsi="Arial" w:cs="Arial"/>
      <w:shd w:val="clear" w:color="auto" w:fill="FFFFFF"/>
    </w:rPr>
  </w:style>
  <w:style w:type="paragraph" w:customStyle="1" w:styleId="Zkladntext1">
    <w:name w:val="Základní text1"/>
    <w:basedOn w:val="Normln"/>
    <w:link w:val="Zkladntext"/>
    <w:rsid w:val="00A477A6"/>
    <w:pPr>
      <w:shd w:val="clear" w:color="auto" w:fill="FFFFFF"/>
      <w:spacing w:after="100" w:line="300" w:lineRule="auto"/>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5497">
      <w:bodyDiv w:val="1"/>
      <w:marLeft w:val="0"/>
      <w:marRight w:val="0"/>
      <w:marTop w:val="0"/>
      <w:marBottom w:val="0"/>
      <w:divBdr>
        <w:top w:val="none" w:sz="0" w:space="0" w:color="auto"/>
        <w:left w:val="none" w:sz="0" w:space="0" w:color="auto"/>
        <w:bottom w:val="none" w:sz="0" w:space="0" w:color="auto"/>
        <w:right w:val="none" w:sz="0" w:space="0" w:color="auto"/>
      </w:divBdr>
    </w:div>
    <w:div w:id="235014577">
      <w:bodyDiv w:val="1"/>
      <w:marLeft w:val="0"/>
      <w:marRight w:val="0"/>
      <w:marTop w:val="0"/>
      <w:marBottom w:val="0"/>
      <w:divBdr>
        <w:top w:val="none" w:sz="0" w:space="0" w:color="auto"/>
        <w:left w:val="none" w:sz="0" w:space="0" w:color="auto"/>
        <w:bottom w:val="none" w:sz="0" w:space="0" w:color="auto"/>
        <w:right w:val="none" w:sz="0" w:space="0" w:color="auto"/>
      </w:divBdr>
    </w:div>
    <w:div w:id="335502691">
      <w:bodyDiv w:val="1"/>
      <w:marLeft w:val="0"/>
      <w:marRight w:val="0"/>
      <w:marTop w:val="0"/>
      <w:marBottom w:val="0"/>
      <w:divBdr>
        <w:top w:val="none" w:sz="0" w:space="0" w:color="auto"/>
        <w:left w:val="none" w:sz="0" w:space="0" w:color="auto"/>
        <w:bottom w:val="none" w:sz="0" w:space="0" w:color="auto"/>
        <w:right w:val="none" w:sz="0" w:space="0" w:color="auto"/>
      </w:divBdr>
    </w:div>
    <w:div w:id="351229475">
      <w:bodyDiv w:val="1"/>
      <w:marLeft w:val="0"/>
      <w:marRight w:val="0"/>
      <w:marTop w:val="0"/>
      <w:marBottom w:val="0"/>
      <w:divBdr>
        <w:top w:val="none" w:sz="0" w:space="0" w:color="auto"/>
        <w:left w:val="none" w:sz="0" w:space="0" w:color="auto"/>
        <w:bottom w:val="none" w:sz="0" w:space="0" w:color="auto"/>
        <w:right w:val="none" w:sz="0" w:space="0" w:color="auto"/>
      </w:divBdr>
    </w:div>
    <w:div w:id="365326526">
      <w:bodyDiv w:val="1"/>
      <w:marLeft w:val="0"/>
      <w:marRight w:val="0"/>
      <w:marTop w:val="0"/>
      <w:marBottom w:val="0"/>
      <w:divBdr>
        <w:top w:val="none" w:sz="0" w:space="0" w:color="auto"/>
        <w:left w:val="none" w:sz="0" w:space="0" w:color="auto"/>
        <w:bottom w:val="none" w:sz="0" w:space="0" w:color="auto"/>
        <w:right w:val="none" w:sz="0" w:space="0" w:color="auto"/>
      </w:divBdr>
    </w:div>
    <w:div w:id="443306979">
      <w:bodyDiv w:val="1"/>
      <w:marLeft w:val="0"/>
      <w:marRight w:val="0"/>
      <w:marTop w:val="0"/>
      <w:marBottom w:val="0"/>
      <w:divBdr>
        <w:top w:val="none" w:sz="0" w:space="0" w:color="auto"/>
        <w:left w:val="none" w:sz="0" w:space="0" w:color="auto"/>
        <w:bottom w:val="none" w:sz="0" w:space="0" w:color="auto"/>
        <w:right w:val="none" w:sz="0" w:space="0" w:color="auto"/>
      </w:divBdr>
    </w:div>
    <w:div w:id="447239648">
      <w:bodyDiv w:val="1"/>
      <w:marLeft w:val="0"/>
      <w:marRight w:val="0"/>
      <w:marTop w:val="0"/>
      <w:marBottom w:val="0"/>
      <w:divBdr>
        <w:top w:val="none" w:sz="0" w:space="0" w:color="auto"/>
        <w:left w:val="none" w:sz="0" w:space="0" w:color="auto"/>
        <w:bottom w:val="none" w:sz="0" w:space="0" w:color="auto"/>
        <w:right w:val="none" w:sz="0" w:space="0" w:color="auto"/>
      </w:divBdr>
    </w:div>
    <w:div w:id="460852402">
      <w:bodyDiv w:val="1"/>
      <w:marLeft w:val="0"/>
      <w:marRight w:val="0"/>
      <w:marTop w:val="0"/>
      <w:marBottom w:val="0"/>
      <w:divBdr>
        <w:top w:val="none" w:sz="0" w:space="0" w:color="auto"/>
        <w:left w:val="none" w:sz="0" w:space="0" w:color="auto"/>
        <w:bottom w:val="none" w:sz="0" w:space="0" w:color="auto"/>
        <w:right w:val="none" w:sz="0" w:space="0" w:color="auto"/>
      </w:divBdr>
    </w:div>
    <w:div w:id="501625856">
      <w:bodyDiv w:val="1"/>
      <w:marLeft w:val="0"/>
      <w:marRight w:val="0"/>
      <w:marTop w:val="0"/>
      <w:marBottom w:val="0"/>
      <w:divBdr>
        <w:top w:val="none" w:sz="0" w:space="0" w:color="auto"/>
        <w:left w:val="none" w:sz="0" w:space="0" w:color="auto"/>
        <w:bottom w:val="none" w:sz="0" w:space="0" w:color="auto"/>
        <w:right w:val="none" w:sz="0" w:space="0" w:color="auto"/>
      </w:divBdr>
    </w:div>
    <w:div w:id="548609731">
      <w:bodyDiv w:val="1"/>
      <w:marLeft w:val="0"/>
      <w:marRight w:val="0"/>
      <w:marTop w:val="0"/>
      <w:marBottom w:val="0"/>
      <w:divBdr>
        <w:top w:val="none" w:sz="0" w:space="0" w:color="auto"/>
        <w:left w:val="none" w:sz="0" w:space="0" w:color="auto"/>
        <w:bottom w:val="none" w:sz="0" w:space="0" w:color="auto"/>
        <w:right w:val="none" w:sz="0" w:space="0" w:color="auto"/>
      </w:divBdr>
    </w:div>
    <w:div w:id="581257915">
      <w:bodyDiv w:val="1"/>
      <w:marLeft w:val="0"/>
      <w:marRight w:val="0"/>
      <w:marTop w:val="0"/>
      <w:marBottom w:val="0"/>
      <w:divBdr>
        <w:top w:val="none" w:sz="0" w:space="0" w:color="auto"/>
        <w:left w:val="none" w:sz="0" w:space="0" w:color="auto"/>
        <w:bottom w:val="none" w:sz="0" w:space="0" w:color="auto"/>
        <w:right w:val="none" w:sz="0" w:space="0" w:color="auto"/>
      </w:divBdr>
    </w:div>
    <w:div w:id="640960600">
      <w:bodyDiv w:val="1"/>
      <w:marLeft w:val="0"/>
      <w:marRight w:val="0"/>
      <w:marTop w:val="0"/>
      <w:marBottom w:val="0"/>
      <w:divBdr>
        <w:top w:val="none" w:sz="0" w:space="0" w:color="auto"/>
        <w:left w:val="none" w:sz="0" w:space="0" w:color="auto"/>
        <w:bottom w:val="none" w:sz="0" w:space="0" w:color="auto"/>
        <w:right w:val="none" w:sz="0" w:space="0" w:color="auto"/>
      </w:divBdr>
    </w:div>
    <w:div w:id="1359968201">
      <w:bodyDiv w:val="1"/>
      <w:marLeft w:val="0"/>
      <w:marRight w:val="0"/>
      <w:marTop w:val="0"/>
      <w:marBottom w:val="0"/>
      <w:divBdr>
        <w:top w:val="none" w:sz="0" w:space="0" w:color="auto"/>
        <w:left w:val="none" w:sz="0" w:space="0" w:color="auto"/>
        <w:bottom w:val="none" w:sz="0" w:space="0" w:color="auto"/>
        <w:right w:val="none" w:sz="0" w:space="0" w:color="auto"/>
      </w:divBdr>
    </w:div>
    <w:div w:id="1493832110">
      <w:bodyDiv w:val="1"/>
      <w:marLeft w:val="0"/>
      <w:marRight w:val="0"/>
      <w:marTop w:val="0"/>
      <w:marBottom w:val="0"/>
      <w:divBdr>
        <w:top w:val="none" w:sz="0" w:space="0" w:color="auto"/>
        <w:left w:val="none" w:sz="0" w:space="0" w:color="auto"/>
        <w:bottom w:val="none" w:sz="0" w:space="0" w:color="auto"/>
        <w:right w:val="none" w:sz="0" w:space="0" w:color="auto"/>
      </w:divBdr>
    </w:div>
    <w:div w:id="1614052683">
      <w:bodyDiv w:val="1"/>
      <w:marLeft w:val="0"/>
      <w:marRight w:val="0"/>
      <w:marTop w:val="0"/>
      <w:marBottom w:val="0"/>
      <w:divBdr>
        <w:top w:val="none" w:sz="0" w:space="0" w:color="auto"/>
        <w:left w:val="none" w:sz="0" w:space="0" w:color="auto"/>
        <w:bottom w:val="none" w:sz="0" w:space="0" w:color="auto"/>
        <w:right w:val="none" w:sz="0" w:space="0" w:color="auto"/>
      </w:divBdr>
    </w:div>
    <w:div w:id="1906333794">
      <w:bodyDiv w:val="1"/>
      <w:marLeft w:val="0"/>
      <w:marRight w:val="0"/>
      <w:marTop w:val="0"/>
      <w:marBottom w:val="0"/>
      <w:divBdr>
        <w:top w:val="none" w:sz="0" w:space="0" w:color="auto"/>
        <w:left w:val="none" w:sz="0" w:space="0" w:color="auto"/>
        <w:bottom w:val="none" w:sz="0" w:space="0" w:color="auto"/>
        <w:right w:val="none" w:sz="0" w:space="0" w:color="auto"/>
      </w:divBdr>
    </w:div>
    <w:div w:id="2090803935">
      <w:bodyDiv w:val="1"/>
      <w:marLeft w:val="0"/>
      <w:marRight w:val="0"/>
      <w:marTop w:val="0"/>
      <w:marBottom w:val="0"/>
      <w:divBdr>
        <w:top w:val="none" w:sz="0" w:space="0" w:color="auto"/>
        <w:left w:val="none" w:sz="0" w:space="0" w:color="auto"/>
        <w:bottom w:val="none" w:sz="0" w:space="0" w:color="auto"/>
        <w:right w:val="none" w:sz="0" w:space="0" w:color="auto"/>
      </w:divBdr>
    </w:div>
    <w:div w:id="2123572863">
      <w:bodyDiv w:val="1"/>
      <w:marLeft w:val="0"/>
      <w:marRight w:val="0"/>
      <w:marTop w:val="0"/>
      <w:marBottom w:val="0"/>
      <w:divBdr>
        <w:top w:val="none" w:sz="0" w:space="0" w:color="auto"/>
        <w:left w:val="none" w:sz="0" w:space="0" w:color="auto"/>
        <w:bottom w:val="none" w:sz="0" w:space="0" w:color="auto"/>
        <w:right w:val="none" w:sz="0" w:space="0" w:color="auto"/>
      </w:divBdr>
    </w:div>
    <w:div w:id="212634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sdental-shop.cz/siti-silon-monofil-blue-nevstrebatelne-ep-0-7-usp-6-0-1x45cm-ds15-24-ks.html" TargetMode="External"/><Relationship Id="rId13" Type="http://schemas.openxmlformats.org/officeDocument/2006/relationships/hyperlink" Target="https://www.argomed.cz/kyreta-biopticka-7-mm/" TargetMode="External"/><Relationship Id="rId3" Type="http://schemas.openxmlformats.org/officeDocument/2006/relationships/settings" Target="settings.xml"/><Relationship Id="rId7" Type="http://schemas.openxmlformats.org/officeDocument/2006/relationships/hyperlink" Target="https://hsdental-shop.cz/siti-silon-monofil-blue-nevstrebatelne-ep-0-7-usp-6-0-1x45cm-ds15-24-ks.html" TargetMode="External"/><Relationship Id="rId12" Type="http://schemas.openxmlformats.org/officeDocument/2006/relationships/hyperlink" Target="https://www.argomed.cz/kyreta-biopticka-7-m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zv.mzcr.cz/Vykon/Detail/09223"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hsdental-shop.cz/siti-silon-monofil-blue-nevstrebatelne-ep-0-7-usp-6-0-1x45cm-ds15-24-ks.html" TargetMode="External"/><Relationship Id="rId4" Type="http://schemas.openxmlformats.org/officeDocument/2006/relationships/webSettings" Target="webSettings.xml"/><Relationship Id="rId9" Type="http://schemas.openxmlformats.org/officeDocument/2006/relationships/hyperlink" Target="https://hsdental-shop.cz/siti-silon-monofil-blue-nevstrebatelne-ep-0-7-usp-6-0-1x45cm-ds15-24-ks.html"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58</Pages>
  <Words>17233</Words>
  <Characters>97368</Characters>
  <Application>Microsoft Office Word</Application>
  <DocSecurity>0</DocSecurity>
  <Lines>3140</Lines>
  <Paragraphs>1134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Nováková Markéta RNDr. Ph.D. (VZP ČR Ústředí)</dc:creator>
  <cp:keywords/>
  <dc:description/>
  <cp:lastModifiedBy>Petra Havránková</cp:lastModifiedBy>
  <cp:revision>5</cp:revision>
  <dcterms:created xsi:type="dcterms:W3CDTF">2025-01-28T09:05:00Z</dcterms:created>
  <dcterms:modified xsi:type="dcterms:W3CDTF">2025-01-28T17:11:00Z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d5561364b98bcdacb1132bc14751a4555e31cd9604d710d5175e7ed0e88d9157</vt:lpwstr>
  </property>
</Properties>
</file>