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2F4C2" w14:textId="77777777" w:rsidR="005500EE" w:rsidRPr="005500EE" w:rsidRDefault="005500EE" w:rsidP="005500EE"/>
    <w:p w14:paraId="0A14A466" w14:textId="77777777" w:rsidR="005500EE" w:rsidRPr="005500EE" w:rsidRDefault="005500EE" w:rsidP="005500EE">
      <w:r w:rsidRPr="005500EE">
        <w:t>Dále zasílám stručné vyjádření za Českou pediatrickou společnost k zaslaným materiálům a prosím o předání</w:t>
      </w:r>
    </w:p>
    <w:p w14:paraId="54F3A270" w14:textId="77777777" w:rsidR="005500EE" w:rsidRPr="005500EE" w:rsidRDefault="005500EE" w:rsidP="005500EE"/>
    <w:p w14:paraId="21AB842C" w14:textId="77777777" w:rsidR="005500EE" w:rsidRPr="005500EE" w:rsidRDefault="005500EE" w:rsidP="005500EE">
      <w:r w:rsidRPr="005500EE">
        <w:t xml:space="preserve">Pro kódy 00036 a 00037: tyto kódy byl opakovaně projednávány jak se zástupci plátců zdravotní péče, tak organizátorů zdravotnictví. Aktuální absence přijetí některých legislativních podkladů není věc odborná, ale organizačně-právní. Faktem je, že tato péče je řadu let poskytována, pracoviště poskytující dlouhodobou intenzivní ošetřovatelskou péči jak pro děti s ventilací, tak bez ventilace mají lůžkovou kapacita využitou, ale systém úhrady dosud není. Vyjádření k částkám úhrady, které jsou rozporovány, se </w:t>
      </w:r>
      <w:proofErr w:type="gramStart"/>
      <w:r w:rsidRPr="005500EE">
        <w:t>vyjádří</w:t>
      </w:r>
      <w:proofErr w:type="gramEnd"/>
      <w:r w:rsidRPr="005500EE">
        <w:t xml:space="preserve"> MUDr. Martin Sklenář, MBA., který se na výpočtech podílel.</w:t>
      </w:r>
    </w:p>
    <w:p w14:paraId="4BFA4B86" w14:textId="77777777" w:rsidR="005500EE" w:rsidRPr="005500EE" w:rsidRDefault="005500EE" w:rsidP="005500EE"/>
    <w:p w14:paraId="5C302EB7" w14:textId="77777777" w:rsidR="005500EE" w:rsidRPr="005500EE" w:rsidRDefault="005500EE" w:rsidP="005500EE">
      <w:r w:rsidRPr="005500EE">
        <w:t xml:space="preserve">U kódu 00038 je problém absence novely Zákona o zdravotnických službách, jejíž projednání v Poslanecké sněmovně PČR je odsouváno. Bohužel, bez ohledu na tuto skutečnost byl zrušen statut dětských center, aniž byla návaznost jak legislativní, tak organizační. Jen maximálním pochopením zdravotních pojišťoven je do konce roku 2025 možno hradit poskytovanou zdravotní péči. Nicméně, další odsun projednání úhrady péče </w:t>
      </w:r>
      <w:proofErr w:type="gramStart"/>
      <w:r w:rsidRPr="005500EE">
        <w:t>by  bylo</w:t>
      </w:r>
      <w:proofErr w:type="gramEnd"/>
      <w:r w:rsidRPr="005500EE">
        <w:t xml:space="preserve"> nevhodné. Jsme si vědomi, že počátek úhrady bude určen v souvislosti s legislativou, která vznik center komplexní péče bude definovat.</w:t>
      </w:r>
    </w:p>
    <w:p w14:paraId="3F7D16EB" w14:textId="77777777" w:rsidR="005500EE" w:rsidRPr="005500EE" w:rsidRDefault="005500EE" w:rsidP="005500EE"/>
    <w:p w14:paraId="3CE5198D" w14:textId="77777777" w:rsidR="005500EE" w:rsidRPr="005500EE" w:rsidRDefault="005500EE" w:rsidP="005500EE">
      <w:r w:rsidRPr="005500EE">
        <w:t>Pokud se týká překryvu čísla ošetřovacích dnů s již použitými čísly, jedná se o formální problém, který lze jednoduše vyřešit.  </w:t>
      </w:r>
    </w:p>
    <w:p w14:paraId="3C120A71" w14:textId="77777777" w:rsidR="005500EE" w:rsidRPr="005500EE" w:rsidRDefault="005500EE" w:rsidP="005500EE"/>
    <w:p w14:paraId="1B277130" w14:textId="77777777" w:rsidR="005500EE" w:rsidRPr="005500EE" w:rsidRDefault="005500EE" w:rsidP="005500EE">
      <w:r w:rsidRPr="005500EE">
        <w:t>Paní inženýrko, prosím jen o zaslání souhlasu se složením skupin pro jednotlivé žádosti. Pokud budou další dotazy, velmi rád odpovím. </w:t>
      </w:r>
    </w:p>
    <w:p w14:paraId="532DF3A3" w14:textId="77777777" w:rsidR="005500EE" w:rsidRPr="005500EE" w:rsidRDefault="005500EE" w:rsidP="005500EE"/>
    <w:p w14:paraId="24E88CB5" w14:textId="77777777" w:rsidR="005500EE" w:rsidRPr="005500EE" w:rsidRDefault="005500EE" w:rsidP="005500EE">
      <w:r w:rsidRPr="005500EE">
        <w:t>Na shledanou v úterý. </w:t>
      </w:r>
    </w:p>
    <w:p w14:paraId="086AC317" w14:textId="77777777" w:rsidR="005500EE" w:rsidRPr="005500EE" w:rsidRDefault="005500EE" w:rsidP="005500EE"/>
    <w:p w14:paraId="02CAF9D7" w14:textId="77777777" w:rsidR="005500EE" w:rsidRPr="005500EE" w:rsidRDefault="005500EE" w:rsidP="005500EE">
      <w:r w:rsidRPr="005500EE">
        <w:t>René Hrdlička</w:t>
      </w:r>
    </w:p>
    <w:p w14:paraId="3FDF4E39" w14:textId="77777777" w:rsidR="005500EE" w:rsidRPr="005500EE" w:rsidRDefault="005500EE" w:rsidP="005500EE"/>
    <w:p w14:paraId="74C8C57C" w14:textId="77777777" w:rsidR="005500EE" w:rsidRPr="005500EE" w:rsidRDefault="005500EE" w:rsidP="005500EE"/>
    <w:p w14:paraId="554D22A7" w14:textId="77777777" w:rsidR="005500EE" w:rsidRPr="005500EE" w:rsidRDefault="005500EE" w:rsidP="005500EE">
      <w:r w:rsidRPr="005500EE">
        <w:rPr>
          <w:b/>
          <w:bCs/>
        </w:rPr>
        <w:t>MUDr. René Hrdlička, Ph.D.</w:t>
      </w:r>
    </w:p>
    <w:p w14:paraId="0B373D35" w14:textId="77777777" w:rsidR="005500EE" w:rsidRPr="005500EE" w:rsidRDefault="005500EE" w:rsidP="005500EE">
      <w:r w:rsidRPr="005500EE">
        <w:t>Primář dětského oddělení</w:t>
      </w:r>
    </w:p>
    <w:p w14:paraId="6133DA3E" w14:textId="77777777" w:rsidR="005500EE" w:rsidRPr="005500EE" w:rsidRDefault="005500EE" w:rsidP="005500EE">
      <w:r w:rsidRPr="005500EE">
        <w:lastRenderedPageBreak/>
        <w:t>Místopředseda výboru České pediatrické společnosti ČLS JEP</w:t>
      </w:r>
    </w:p>
    <w:p w14:paraId="1D485B03" w14:textId="77777777" w:rsidR="005500EE" w:rsidRPr="005500EE" w:rsidRDefault="005500EE" w:rsidP="005500EE">
      <w:r w:rsidRPr="005500EE">
        <w:t>Oblastní nemocnice Kolín a.s.</w:t>
      </w:r>
    </w:p>
    <w:p w14:paraId="7BD8376F" w14:textId="77777777" w:rsidR="005500EE" w:rsidRPr="005500EE" w:rsidRDefault="005500EE" w:rsidP="005500EE">
      <w:r w:rsidRPr="005500EE">
        <w:t>Žižkova 146</w:t>
      </w:r>
    </w:p>
    <w:p w14:paraId="30D3AA1E" w14:textId="77777777" w:rsidR="005500EE" w:rsidRPr="005500EE" w:rsidRDefault="005500EE" w:rsidP="005500EE">
      <w:r w:rsidRPr="005500EE">
        <w:t>280 02 Kolín</w:t>
      </w:r>
    </w:p>
    <w:p w14:paraId="43320010" w14:textId="77777777" w:rsidR="005500EE" w:rsidRPr="005500EE" w:rsidRDefault="005500EE" w:rsidP="005500EE">
      <w:r w:rsidRPr="005500EE">
        <w:t>Tel.: 321756401, mobil: 603964778</w:t>
      </w:r>
    </w:p>
    <w:p w14:paraId="7039445F" w14:textId="77777777" w:rsidR="005500EE" w:rsidRPr="005500EE" w:rsidRDefault="005500EE" w:rsidP="005500EE">
      <w:r w:rsidRPr="005500EE">
        <w:t>Mail: rene.hrdlicka@nemocnicekolin.cz</w:t>
      </w:r>
    </w:p>
    <w:p w14:paraId="1C606035" w14:textId="77777777" w:rsidR="00B1456A" w:rsidRDefault="00B1456A"/>
    <w:sectPr w:rsidR="00B145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101"/>
    <w:rsid w:val="0003189B"/>
    <w:rsid w:val="003E04A3"/>
    <w:rsid w:val="005500EE"/>
    <w:rsid w:val="00571101"/>
    <w:rsid w:val="00B1456A"/>
    <w:rsid w:val="00EC29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06BD"/>
  <w15:chartTrackingRefBased/>
  <w15:docId w15:val="{36BD7FDF-DAFE-4176-80D7-1C69A2973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711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711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71101"/>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71101"/>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71101"/>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71101"/>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71101"/>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71101"/>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71101"/>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71101"/>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71101"/>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71101"/>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71101"/>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71101"/>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71101"/>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71101"/>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71101"/>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71101"/>
    <w:rPr>
      <w:rFonts w:eastAsiaTheme="majorEastAsia" w:cstheme="majorBidi"/>
      <w:color w:val="272727" w:themeColor="text1" w:themeTint="D8"/>
    </w:rPr>
  </w:style>
  <w:style w:type="paragraph" w:styleId="Nzev">
    <w:name w:val="Title"/>
    <w:basedOn w:val="Normln"/>
    <w:next w:val="Normln"/>
    <w:link w:val="NzevChar"/>
    <w:uiPriority w:val="10"/>
    <w:qFormat/>
    <w:rsid w:val="005711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71101"/>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71101"/>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71101"/>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71101"/>
    <w:pPr>
      <w:spacing w:before="160"/>
      <w:jc w:val="center"/>
    </w:pPr>
    <w:rPr>
      <w:i/>
      <w:iCs/>
      <w:color w:val="404040" w:themeColor="text1" w:themeTint="BF"/>
    </w:rPr>
  </w:style>
  <w:style w:type="character" w:customStyle="1" w:styleId="CittChar">
    <w:name w:val="Citát Char"/>
    <w:basedOn w:val="Standardnpsmoodstavce"/>
    <w:link w:val="Citt"/>
    <w:uiPriority w:val="29"/>
    <w:rsid w:val="00571101"/>
    <w:rPr>
      <w:i/>
      <w:iCs/>
      <w:color w:val="404040" w:themeColor="text1" w:themeTint="BF"/>
    </w:rPr>
  </w:style>
  <w:style w:type="paragraph" w:styleId="Odstavecseseznamem">
    <w:name w:val="List Paragraph"/>
    <w:basedOn w:val="Normln"/>
    <w:uiPriority w:val="34"/>
    <w:qFormat/>
    <w:rsid w:val="00571101"/>
    <w:pPr>
      <w:ind w:left="720"/>
      <w:contextualSpacing/>
    </w:pPr>
  </w:style>
  <w:style w:type="character" w:styleId="Zdraznnintenzivn">
    <w:name w:val="Intense Emphasis"/>
    <w:basedOn w:val="Standardnpsmoodstavce"/>
    <w:uiPriority w:val="21"/>
    <w:qFormat/>
    <w:rsid w:val="00571101"/>
    <w:rPr>
      <w:i/>
      <w:iCs/>
      <w:color w:val="0F4761" w:themeColor="accent1" w:themeShade="BF"/>
    </w:rPr>
  </w:style>
  <w:style w:type="paragraph" w:styleId="Vrazncitt">
    <w:name w:val="Intense Quote"/>
    <w:basedOn w:val="Normln"/>
    <w:next w:val="Normln"/>
    <w:link w:val="VrazncittChar"/>
    <w:uiPriority w:val="30"/>
    <w:qFormat/>
    <w:rsid w:val="005711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71101"/>
    <w:rPr>
      <w:i/>
      <w:iCs/>
      <w:color w:val="0F4761" w:themeColor="accent1" w:themeShade="BF"/>
    </w:rPr>
  </w:style>
  <w:style w:type="character" w:styleId="Odkazintenzivn">
    <w:name w:val="Intense Reference"/>
    <w:basedOn w:val="Standardnpsmoodstavce"/>
    <w:uiPriority w:val="32"/>
    <w:qFormat/>
    <w:rsid w:val="0057110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1161636">
      <w:bodyDiv w:val="1"/>
      <w:marLeft w:val="0"/>
      <w:marRight w:val="0"/>
      <w:marTop w:val="0"/>
      <w:marBottom w:val="0"/>
      <w:divBdr>
        <w:top w:val="none" w:sz="0" w:space="0" w:color="auto"/>
        <w:left w:val="none" w:sz="0" w:space="0" w:color="auto"/>
        <w:bottom w:val="none" w:sz="0" w:space="0" w:color="auto"/>
        <w:right w:val="none" w:sz="0" w:space="0" w:color="auto"/>
      </w:divBdr>
      <w:divsChild>
        <w:div w:id="944966482">
          <w:marLeft w:val="0"/>
          <w:marRight w:val="0"/>
          <w:marTop w:val="0"/>
          <w:marBottom w:val="0"/>
          <w:divBdr>
            <w:top w:val="none" w:sz="0" w:space="0" w:color="auto"/>
            <w:left w:val="none" w:sz="0" w:space="0" w:color="auto"/>
            <w:bottom w:val="none" w:sz="0" w:space="0" w:color="auto"/>
            <w:right w:val="none" w:sz="0" w:space="0" w:color="auto"/>
          </w:divBdr>
        </w:div>
        <w:div w:id="1603605021">
          <w:marLeft w:val="0"/>
          <w:marRight w:val="0"/>
          <w:marTop w:val="0"/>
          <w:marBottom w:val="0"/>
          <w:divBdr>
            <w:top w:val="none" w:sz="0" w:space="0" w:color="auto"/>
            <w:left w:val="none" w:sz="0" w:space="0" w:color="auto"/>
            <w:bottom w:val="none" w:sz="0" w:space="0" w:color="auto"/>
            <w:right w:val="none" w:sz="0" w:space="0" w:color="auto"/>
          </w:divBdr>
        </w:div>
        <w:div w:id="47069274">
          <w:marLeft w:val="0"/>
          <w:marRight w:val="0"/>
          <w:marTop w:val="0"/>
          <w:marBottom w:val="0"/>
          <w:divBdr>
            <w:top w:val="none" w:sz="0" w:space="0" w:color="auto"/>
            <w:left w:val="none" w:sz="0" w:space="0" w:color="auto"/>
            <w:bottom w:val="none" w:sz="0" w:space="0" w:color="auto"/>
            <w:right w:val="none" w:sz="0" w:space="0" w:color="auto"/>
          </w:divBdr>
        </w:div>
        <w:div w:id="1782843670">
          <w:marLeft w:val="0"/>
          <w:marRight w:val="0"/>
          <w:marTop w:val="0"/>
          <w:marBottom w:val="0"/>
          <w:divBdr>
            <w:top w:val="none" w:sz="0" w:space="0" w:color="auto"/>
            <w:left w:val="none" w:sz="0" w:space="0" w:color="auto"/>
            <w:bottom w:val="none" w:sz="0" w:space="0" w:color="auto"/>
            <w:right w:val="none" w:sz="0" w:space="0" w:color="auto"/>
          </w:divBdr>
        </w:div>
        <w:div w:id="564995078">
          <w:marLeft w:val="0"/>
          <w:marRight w:val="0"/>
          <w:marTop w:val="0"/>
          <w:marBottom w:val="0"/>
          <w:divBdr>
            <w:top w:val="none" w:sz="0" w:space="0" w:color="auto"/>
            <w:left w:val="none" w:sz="0" w:space="0" w:color="auto"/>
            <w:bottom w:val="none" w:sz="0" w:space="0" w:color="auto"/>
            <w:right w:val="none" w:sz="0" w:space="0" w:color="auto"/>
          </w:divBdr>
        </w:div>
        <w:div w:id="358819124">
          <w:marLeft w:val="0"/>
          <w:marRight w:val="0"/>
          <w:marTop w:val="0"/>
          <w:marBottom w:val="0"/>
          <w:divBdr>
            <w:top w:val="none" w:sz="0" w:space="0" w:color="auto"/>
            <w:left w:val="none" w:sz="0" w:space="0" w:color="auto"/>
            <w:bottom w:val="none" w:sz="0" w:space="0" w:color="auto"/>
            <w:right w:val="none" w:sz="0" w:space="0" w:color="auto"/>
          </w:divBdr>
        </w:div>
        <w:div w:id="1110972743">
          <w:marLeft w:val="0"/>
          <w:marRight w:val="0"/>
          <w:marTop w:val="0"/>
          <w:marBottom w:val="0"/>
          <w:divBdr>
            <w:top w:val="none" w:sz="0" w:space="0" w:color="auto"/>
            <w:left w:val="none" w:sz="0" w:space="0" w:color="auto"/>
            <w:bottom w:val="none" w:sz="0" w:space="0" w:color="auto"/>
            <w:right w:val="none" w:sz="0" w:space="0" w:color="auto"/>
          </w:divBdr>
        </w:div>
        <w:div w:id="1460414857">
          <w:marLeft w:val="0"/>
          <w:marRight w:val="0"/>
          <w:marTop w:val="0"/>
          <w:marBottom w:val="0"/>
          <w:divBdr>
            <w:top w:val="none" w:sz="0" w:space="0" w:color="auto"/>
            <w:left w:val="none" w:sz="0" w:space="0" w:color="auto"/>
            <w:bottom w:val="none" w:sz="0" w:space="0" w:color="auto"/>
            <w:right w:val="none" w:sz="0" w:space="0" w:color="auto"/>
          </w:divBdr>
        </w:div>
        <w:div w:id="2141219215">
          <w:marLeft w:val="0"/>
          <w:marRight w:val="0"/>
          <w:marTop w:val="0"/>
          <w:marBottom w:val="0"/>
          <w:divBdr>
            <w:top w:val="none" w:sz="0" w:space="0" w:color="auto"/>
            <w:left w:val="none" w:sz="0" w:space="0" w:color="auto"/>
            <w:bottom w:val="none" w:sz="0" w:space="0" w:color="auto"/>
            <w:right w:val="none" w:sz="0" w:space="0" w:color="auto"/>
          </w:divBdr>
        </w:div>
        <w:div w:id="1112287805">
          <w:marLeft w:val="0"/>
          <w:marRight w:val="0"/>
          <w:marTop w:val="0"/>
          <w:marBottom w:val="0"/>
          <w:divBdr>
            <w:top w:val="none" w:sz="0" w:space="0" w:color="auto"/>
            <w:left w:val="none" w:sz="0" w:space="0" w:color="auto"/>
            <w:bottom w:val="none" w:sz="0" w:space="0" w:color="auto"/>
            <w:right w:val="none" w:sz="0" w:space="0" w:color="auto"/>
          </w:divBdr>
        </w:div>
        <w:div w:id="1917201358">
          <w:marLeft w:val="0"/>
          <w:marRight w:val="0"/>
          <w:marTop w:val="0"/>
          <w:marBottom w:val="0"/>
          <w:divBdr>
            <w:top w:val="none" w:sz="0" w:space="0" w:color="auto"/>
            <w:left w:val="none" w:sz="0" w:space="0" w:color="auto"/>
            <w:bottom w:val="none" w:sz="0" w:space="0" w:color="auto"/>
            <w:right w:val="none" w:sz="0" w:space="0" w:color="auto"/>
          </w:divBdr>
        </w:div>
        <w:div w:id="552469767">
          <w:marLeft w:val="0"/>
          <w:marRight w:val="0"/>
          <w:marTop w:val="0"/>
          <w:marBottom w:val="0"/>
          <w:divBdr>
            <w:top w:val="none" w:sz="0" w:space="0" w:color="auto"/>
            <w:left w:val="none" w:sz="0" w:space="0" w:color="auto"/>
            <w:bottom w:val="none" w:sz="0" w:space="0" w:color="auto"/>
            <w:right w:val="none" w:sz="0" w:space="0" w:color="auto"/>
          </w:divBdr>
        </w:div>
        <w:div w:id="1618173172">
          <w:marLeft w:val="0"/>
          <w:marRight w:val="0"/>
          <w:marTop w:val="0"/>
          <w:marBottom w:val="0"/>
          <w:divBdr>
            <w:top w:val="none" w:sz="0" w:space="0" w:color="auto"/>
            <w:left w:val="none" w:sz="0" w:space="0" w:color="auto"/>
            <w:bottom w:val="none" w:sz="0" w:space="0" w:color="auto"/>
            <w:right w:val="none" w:sz="0" w:space="0" w:color="auto"/>
          </w:divBdr>
        </w:div>
        <w:div w:id="413354273">
          <w:marLeft w:val="0"/>
          <w:marRight w:val="0"/>
          <w:marTop w:val="0"/>
          <w:marBottom w:val="0"/>
          <w:divBdr>
            <w:top w:val="none" w:sz="0" w:space="0" w:color="auto"/>
            <w:left w:val="none" w:sz="0" w:space="0" w:color="auto"/>
            <w:bottom w:val="none" w:sz="0" w:space="0" w:color="auto"/>
            <w:right w:val="none" w:sz="0" w:space="0" w:color="auto"/>
          </w:divBdr>
        </w:div>
        <w:div w:id="317611880">
          <w:marLeft w:val="0"/>
          <w:marRight w:val="0"/>
          <w:marTop w:val="0"/>
          <w:marBottom w:val="0"/>
          <w:divBdr>
            <w:top w:val="none" w:sz="0" w:space="0" w:color="auto"/>
            <w:left w:val="none" w:sz="0" w:space="0" w:color="auto"/>
            <w:bottom w:val="none" w:sz="0" w:space="0" w:color="auto"/>
            <w:right w:val="none" w:sz="0" w:space="0" w:color="auto"/>
          </w:divBdr>
        </w:div>
        <w:div w:id="1269047577">
          <w:marLeft w:val="0"/>
          <w:marRight w:val="0"/>
          <w:marTop w:val="0"/>
          <w:marBottom w:val="0"/>
          <w:divBdr>
            <w:top w:val="none" w:sz="0" w:space="0" w:color="auto"/>
            <w:left w:val="none" w:sz="0" w:space="0" w:color="auto"/>
            <w:bottom w:val="none" w:sz="0" w:space="0" w:color="auto"/>
            <w:right w:val="none" w:sz="0" w:space="0" w:color="auto"/>
          </w:divBdr>
        </w:div>
        <w:div w:id="1047292072">
          <w:marLeft w:val="0"/>
          <w:marRight w:val="0"/>
          <w:marTop w:val="0"/>
          <w:marBottom w:val="0"/>
          <w:divBdr>
            <w:top w:val="none" w:sz="0" w:space="0" w:color="auto"/>
            <w:left w:val="none" w:sz="0" w:space="0" w:color="auto"/>
            <w:bottom w:val="none" w:sz="0" w:space="0" w:color="auto"/>
            <w:right w:val="none" w:sz="0" w:space="0" w:color="auto"/>
          </w:divBdr>
        </w:div>
        <w:div w:id="213662828">
          <w:marLeft w:val="0"/>
          <w:marRight w:val="0"/>
          <w:marTop w:val="0"/>
          <w:marBottom w:val="0"/>
          <w:divBdr>
            <w:top w:val="none" w:sz="0" w:space="0" w:color="auto"/>
            <w:left w:val="none" w:sz="0" w:space="0" w:color="auto"/>
            <w:bottom w:val="none" w:sz="0" w:space="0" w:color="auto"/>
            <w:right w:val="none" w:sz="0" w:space="0" w:color="auto"/>
          </w:divBdr>
        </w:div>
        <w:div w:id="478612823">
          <w:marLeft w:val="0"/>
          <w:marRight w:val="0"/>
          <w:marTop w:val="0"/>
          <w:marBottom w:val="0"/>
          <w:divBdr>
            <w:top w:val="none" w:sz="0" w:space="0" w:color="auto"/>
            <w:left w:val="none" w:sz="0" w:space="0" w:color="auto"/>
            <w:bottom w:val="none" w:sz="0" w:space="0" w:color="auto"/>
            <w:right w:val="none" w:sz="0" w:space="0" w:color="auto"/>
          </w:divBdr>
        </w:div>
        <w:div w:id="1066993273">
          <w:marLeft w:val="0"/>
          <w:marRight w:val="0"/>
          <w:marTop w:val="0"/>
          <w:marBottom w:val="0"/>
          <w:divBdr>
            <w:top w:val="none" w:sz="0" w:space="0" w:color="auto"/>
            <w:left w:val="none" w:sz="0" w:space="0" w:color="auto"/>
            <w:bottom w:val="none" w:sz="0" w:space="0" w:color="auto"/>
            <w:right w:val="none" w:sz="0" w:space="0" w:color="auto"/>
          </w:divBdr>
        </w:div>
        <w:div w:id="1756198750">
          <w:marLeft w:val="0"/>
          <w:marRight w:val="0"/>
          <w:marTop w:val="0"/>
          <w:marBottom w:val="0"/>
          <w:divBdr>
            <w:top w:val="none" w:sz="0" w:space="0" w:color="auto"/>
            <w:left w:val="none" w:sz="0" w:space="0" w:color="auto"/>
            <w:bottom w:val="none" w:sz="0" w:space="0" w:color="auto"/>
            <w:right w:val="none" w:sz="0" w:space="0" w:color="auto"/>
          </w:divBdr>
        </w:div>
        <w:div w:id="1819302415">
          <w:marLeft w:val="0"/>
          <w:marRight w:val="0"/>
          <w:marTop w:val="0"/>
          <w:marBottom w:val="0"/>
          <w:divBdr>
            <w:top w:val="none" w:sz="0" w:space="0" w:color="auto"/>
            <w:left w:val="none" w:sz="0" w:space="0" w:color="auto"/>
            <w:bottom w:val="none" w:sz="0" w:space="0" w:color="auto"/>
            <w:right w:val="none" w:sz="0" w:space="0" w:color="auto"/>
          </w:divBdr>
        </w:div>
        <w:div w:id="340671379">
          <w:marLeft w:val="0"/>
          <w:marRight w:val="0"/>
          <w:marTop w:val="0"/>
          <w:marBottom w:val="0"/>
          <w:divBdr>
            <w:top w:val="none" w:sz="0" w:space="0" w:color="auto"/>
            <w:left w:val="none" w:sz="0" w:space="0" w:color="auto"/>
            <w:bottom w:val="none" w:sz="0" w:space="0" w:color="auto"/>
            <w:right w:val="none" w:sz="0" w:space="0" w:color="auto"/>
          </w:divBdr>
        </w:div>
        <w:div w:id="26495977">
          <w:marLeft w:val="0"/>
          <w:marRight w:val="0"/>
          <w:marTop w:val="0"/>
          <w:marBottom w:val="0"/>
          <w:divBdr>
            <w:top w:val="none" w:sz="0" w:space="0" w:color="auto"/>
            <w:left w:val="none" w:sz="0" w:space="0" w:color="auto"/>
            <w:bottom w:val="none" w:sz="0" w:space="0" w:color="auto"/>
            <w:right w:val="none" w:sz="0" w:space="0" w:color="auto"/>
          </w:divBdr>
        </w:div>
      </w:divsChild>
    </w:div>
    <w:div w:id="2143577413">
      <w:bodyDiv w:val="1"/>
      <w:marLeft w:val="0"/>
      <w:marRight w:val="0"/>
      <w:marTop w:val="0"/>
      <w:marBottom w:val="0"/>
      <w:divBdr>
        <w:top w:val="none" w:sz="0" w:space="0" w:color="auto"/>
        <w:left w:val="none" w:sz="0" w:space="0" w:color="auto"/>
        <w:bottom w:val="none" w:sz="0" w:space="0" w:color="auto"/>
        <w:right w:val="none" w:sz="0" w:space="0" w:color="auto"/>
      </w:divBdr>
      <w:divsChild>
        <w:div w:id="876090158">
          <w:marLeft w:val="0"/>
          <w:marRight w:val="0"/>
          <w:marTop w:val="0"/>
          <w:marBottom w:val="0"/>
          <w:divBdr>
            <w:top w:val="none" w:sz="0" w:space="0" w:color="auto"/>
            <w:left w:val="none" w:sz="0" w:space="0" w:color="auto"/>
            <w:bottom w:val="none" w:sz="0" w:space="0" w:color="auto"/>
            <w:right w:val="none" w:sz="0" w:space="0" w:color="auto"/>
          </w:divBdr>
        </w:div>
        <w:div w:id="1770589036">
          <w:marLeft w:val="0"/>
          <w:marRight w:val="0"/>
          <w:marTop w:val="0"/>
          <w:marBottom w:val="0"/>
          <w:divBdr>
            <w:top w:val="none" w:sz="0" w:space="0" w:color="auto"/>
            <w:left w:val="none" w:sz="0" w:space="0" w:color="auto"/>
            <w:bottom w:val="none" w:sz="0" w:space="0" w:color="auto"/>
            <w:right w:val="none" w:sz="0" w:space="0" w:color="auto"/>
          </w:divBdr>
        </w:div>
        <w:div w:id="981546202">
          <w:marLeft w:val="0"/>
          <w:marRight w:val="0"/>
          <w:marTop w:val="0"/>
          <w:marBottom w:val="0"/>
          <w:divBdr>
            <w:top w:val="none" w:sz="0" w:space="0" w:color="auto"/>
            <w:left w:val="none" w:sz="0" w:space="0" w:color="auto"/>
            <w:bottom w:val="none" w:sz="0" w:space="0" w:color="auto"/>
            <w:right w:val="none" w:sz="0" w:space="0" w:color="auto"/>
          </w:divBdr>
        </w:div>
        <w:div w:id="539785201">
          <w:marLeft w:val="0"/>
          <w:marRight w:val="0"/>
          <w:marTop w:val="0"/>
          <w:marBottom w:val="0"/>
          <w:divBdr>
            <w:top w:val="none" w:sz="0" w:space="0" w:color="auto"/>
            <w:left w:val="none" w:sz="0" w:space="0" w:color="auto"/>
            <w:bottom w:val="none" w:sz="0" w:space="0" w:color="auto"/>
            <w:right w:val="none" w:sz="0" w:space="0" w:color="auto"/>
          </w:divBdr>
        </w:div>
        <w:div w:id="2128814097">
          <w:marLeft w:val="0"/>
          <w:marRight w:val="0"/>
          <w:marTop w:val="0"/>
          <w:marBottom w:val="0"/>
          <w:divBdr>
            <w:top w:val="none" w:sz="0" w:space="0" w:color="auto"/>
            <w:left w:val="none" w:sz="0" w:space="0" w:color="auto"/>
            <w:bottom w:val="none" w:sz="0" w:space="0" w:color="auto"/>
            <w:right w:val="none" w:sz="0" w:space="0" w:color="auto"/>
          </w:divBdr>
        </w:div>
        <w:div w:id="762802853">
          <w:marLeft w:val="0"/>
          <w:marRight w:val="0"/>
          <w:marTop w:val="0"/>
          <w:marBottom w:val="0"/>
          <w:divBdr>
            <w:top w:val="none" w:sz="0" w:space="0" w:color="auto"/>
            <w:left w:val="none" w:sz="0" w:space="0" w:color="auto"/>
            <w:bottom w:val="none" w:sz="0" w:space="0" w:color="auto"/>
            <w:right w:val="none" w:sz="0" w:space="0" w:color="auto"/>
          </w:divBdr>
        </w:div>
        <w:div w:id="1340615615">
          <w:marLeft w:val="0"/>
          <w:marRight w:val="0"/>
          <w:marTop w:val="0"/>
          <w:marBottom w:val="0"/>
          <w:divBdr>
            <w:top w:val="none" w:sz="0" w:space="0" w:color="auto"/>
            <w:left w:val="none" w:sz="0" w:space="0" w:color="auto"/>
            <w:bottom w:val="none" w:sz="0" w:space="0" w:color="auto"/>
            <w:right w:val="none" w:sz="0" w:space="0" w:color="auto"/>
          </w:divBdr>
        </w:div>
        <w:div w:id="1120806392">
          <w:marLeft w:val="0"/>
          <w:marRight w:val="0"/>
          <w:marTop w:val="0"/>
          <w:marBottom w:val="0"/>
          <w:divBdr>
            <w:top w:val="none" w:sz="0" w:space="0" w:color="auto"/>
            <w:left w:val="none" w:sz="0" w:space="0" w:color="auto"/>
            <w:bottom w:val="none" w:sz="0" w:space="0" w:color="auto"/>
            <w:right w:val="none" w:sz="0" w:space="0" w:color="auto"/>
          </w:divBdr>
        </w:div>
        <w:div w:id="523247413">
          <w:marLeft w:val="0"/>
          <w:marRight w:val="0"/>
          <w:marTop w:val="0"/>
          <w:marBottom w:val="0"/>
          <w:divBdr>
            <w:top w:val="none" w:sz="0" w:space="0" w:color="auto"/>
            <w:left w:val="none" w:sz="0" w:space="0" w:color="auto"/>
            <w:bottom w:val="none" w:sz="0" w:space="0" w:color="auto"/>
            <w:right w:val="none" w:sz="0" w:space="0" w:color="auto"/>
          </w:divBdr>
        </w:div>
        <w:div w:id="1301612109">
          <w:marLeft w:val="0"/>
          <w:marRight w:val="0"/>
          <w:marTop w:val="0"/>
          <w:marBottom w:val="0"/>
          <w:divBdr>
            <w:top w:val="none" w:sz="0" w:space="0" w:color="auto"/>
            <w:left w:val="none" w:sz="0" w:space="0" w:color="auto"/>
            <w:bottom w:val="none" w:sz="0" w:space="0" w:color="auto"/>
            <w:right w:val="none" w:sz="0" w:space="0" w:color="auto"/>
          </w:divBdr>
        </w:div>
        <w:div w:id="1101074920">
          <w:marLeft w:val="0"/>
          <w:marRight w:val="0"/>
          <w:marTop w:val="0"/>
          <w:marBottom w:val="0"/>
          <w:divBdr>
            <w:top w:val="none" w:sz="0" w:space="0" w:color="auto"/>
            <w:left w:val="none" w:sz="0" w:space="0" w:color="auto"/>
            <w:bottom w:val="none" w:sz="0" w:space="0" w:color="auto"/>
            <w:right w:val="none" w:sz="0" w:space="0" w:color="auto"/>
          </w:divBdr>
        </w:div>
        <w:div w:id="55082556">
          <w:marLeft w:val="0"/>
          <w:marRight w:val="0"/>
          <w:marTop w:val="0"/>
          <w:marBottom w:val="0"/>
          <w:divBdr>
            <w:top w:val="none" w:sz="0" w:space="0" w:color="auto"/>
            <w:left w:val="none" w:sz="0" w:space="0" w:color="auto"/>
            <w:bottom w:val="none" w:sz="0" w:space="0" w:color="auto"/>
            <w:right w:val="none" w:sz="0" w:space="0" w:color="auto"/>
          </w:divBdr>
        </w:div>
        <w:div w:id="1770002545">
          <w:marLeft w:val="0"/>
          <w:marRight w:val="0"/>
          <w:marTop w:val="0"/>
          <w:marBottom w:val="0"/>
          <w:divBdr>
            <w:top w:val="none" w:sz="0" w:space="0" w:color="auto"/>
            <w:left w:val="none" w:sz="0" w:space="0" w:color="auto"/>
            <w:bottom w:val="none" w:sz="0" w:space="0" w:color="auto"/>
            <w:right w:val="none" w:sz="0" w:space="0" w:color="auto"/>
          </w:divBdr>
        </w:div>
        <w:div w:id="725495174">
          <w:marLeft w:val="0"/>
          <w:marRight w:val="0"/>
          <w:marTop w:val="0"/>
          <w:marBottom w:val="0"/>
          <w:divBdr>
            <w:top w:val="none" w:sz="0" w:space="0" w:color="auto"/>
            <w:left w:val="none" w:sz="0" w:space="0" w:color="auto"/>
            <w:bottom w:val="none" w:sz="0" w:space="0" w:color="auto"/>
            <w:right w:val="none" w:sz="0" w:space="0" w:color="auto"/>
          </w:divBdr>
        </w:div>
        <w:div w:id="95029254">
          <w:marLeft w:val="0"/>
          <w:marRight w:val="0"/>
          <w:marTop w:val="0"/>
          <w:marBottom w:val="0"/>
          <w:divBdr>
            <w:top w:val="none" w:sz="0" w:space="0" w:color="auto"/>
            <w:left w:val="none" w:sz="0" w:space="0" w:color="auto"/>
            <w:bottom w:val="none" w:sz="0" w:space="0" w:color="auto"/>
            <w:right w:val="none" w:sz="0" w:space="0" w:color="auto"/>
          </w:divBdr>
        </w:div>
        <w:div w:id="1350256907">
          <w:marLeft w:val="0"/>
          <w:marRight w:val="0"/>
          <w:marTop w:val="0"/>
          <w:marBottom w:val="0"/>
          <w:divBdr>
            <w:top w:val="none" w:sz="0" w:space="0" w:color="auto"/>
            <w:left w:val="none" w:sz="0" w:space="0" w:color="auto"/>
            <w:bottom w:val="none" w:sz="0" w:space="0" w:color="auto"/>
            <w:right w:val="none" w:sz="0" w:space="0" w:color="auto"/>
          </w:divBdr>
        </w:div>
        <w:div w:id="1507018261">
          <w:marLeft w:val="0"/>
          <w:marRight w:val="0"/>
          <w:marTop w:val="0"/>
          <w:marBottom w:val="0"/>
          <w:divBdr>
            <w:top w:val="none" w:sz="0" w:space="0" w:color="auto"/>
            <w:left w:val="none" w:sz="0" w:space="0" w:color="auto"/>
            <w:bottom w:val="none" w:sz="0" w:space="0" w:color="auto"/>
            <w:right w:val="none" w:sz="0" w:space="0" w:color="auto"/>
          </w:divBdr>
        </w:div>
        <w:div w:id="964653741">
          <w:marLeft w:val="0"/>
          <w:marRight w:val="0"/>
          <w:marTop w:val="0"/>
          <w:marBottom w:val="0"/>
          <w:divBdr>
            <w:top w:val="none" w:sz="0" w:space="0" w:color="auto"/>
            <w:left w:val="none" w:sz="0" w:space="0" w:color="auto"/>
            <w:bottom w:val="none" w:sz="0" w:space="0" w:color="auto"/>
            <w:right w:val="none" w:sz="0" w:space="0" w:color="auto"/>
          </w:divBdr>
        </w:div>
        <w:div w:id="255721871">
          <w:marLeft w:val="0"/>
          <w:marRight w:val="0"/>
          <w:marTop w:val="0"/>
          <w:marBottom w:val="0"/>
          <w:divBdr>
            <w:top w:val="none" w:sz="0" w:space="0" w:color="auto"/>
            <w:left w:val="none" w:sz="0" w:space="0" w:color="auto"/>
            <w:bottom w:val="none" w:sz="0" w:space="0" w:color="auto"/>
            <w:right w:val="none" w:sz="0" w:space="0" w:color="auto"/>
          </w:divBdr>
        </w:div>
        <w:div w:id="1368332321">
          <w:marLeft w:val="0"/>
          <w:marRight w:val="0"/>
          <w:marTop w:val="0"/>
          <w:marBottom w:val="0"/>
          <w:divBdr>
            <w:top w:val="none" w:sz="0" w:space="0" w:color="auto"/>
            <w:left w:val="none" w:sz="0" w:space="0" w:color="auto"/>
            <w:bottom w:val="none" w:sz="0" w:space="0" w:color="auto"/>
            <w:right w:val="none" w:sz="0" w:space="0" w:color="auto"/>
          </w:divBdr>
        </w:div>
        <w:div w:id="730887674">
          <w:marLeft w:val="0"/>
          <w:marRight w:val="0"/>
          <w:marTop w:val="0"/>
          <w:marBottom w:val="0"/>
          <w:divBdr>
            <w:top w:val="none" w:sz="0" w:space="0" w:color="auto"/>
            <w:left w:val="none" w:sz="0" w:space="0" w:color="auto"/>
            <w:bottom w:val="none" w:sz="0" w:space="0" w:color="auto"/>
            <w:right w:val="none" w:sz="0" w:space="0" w:color="auto"/>
          </w:divBdr>
        </w:div>
        <w:div w:id="652564408">
          <w:marLeft w:val="0"/>
          <w:marRight w:val="0"/>
          <w:marTop w:val="0"/>
          <w:marBottom w:val="0"/>
          <w:divBdr>
            <w:top w:val="none" w:sz="0" w:space="0" w:color="auto"/>
            <w:left w:val="none" w:sz="0" w:space="0" w:color="auto"/>
            <w:bottom w:val="none" w:sz="0" w:space="0" w:color="auto"/>
            <w:right w:val="none" w:sz="0" w:space="0" w:color="auto"/>
          </w:divBdr>
        </w:div>
        <w:div w:id="1438519024">
          <w:marLeft w:val="0"/>
          <w:marRight w:val="0"/>
          <w:marTop w:val="0"/>
          <w:marBottom w:val="0"/>
          <w:divBdr>
            <w:top w:val="none" w:sz="0" w:space="0" w:color="auto"/>
            <w:left w:val="none" w:sz="0" w:space="0" w:color="auto"/>
            <w:bottom w:val="none" w:sz="0" w:space="0" w:color="auto"/>
            <w:right w:val="none" w:sz="0" w:space="0" w:color="auto"/>
          </w:divBdr>
        </w:div>
        <w:div w:id="208959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259</Words>
  <Characters>1534</Characters>
  <Application>Microsoft Office Word</Application>
  <DocSecurity>0</DocSecurity>
  <Lines>12</Lines>
  <Paragraphs>3</Paragraphs>
  <ScaleCrop>false</ScaleCrop>
  <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Doischerová, Lenka</dc:creator>
  <cp:keywords/>
  <dc:description/>
  <cp:lastModifiedBy>Doischerová, Lenka</cp:lastModifiedBy>
  <cp:revision>3</cp:revision>
  <dcterms:created xsi:type="dcterms:W3CDTF">2025-02-03T06:26:00Z</dcterms:created>
  <dcterms:modified xsi:type="dcterms:W3CDTF">2025-02-03T06:27:00Z</dcterms:modified>
</cp:coreProperties>
</file>