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09"/>
        <w:gridCol w:w="1774"/>
        <w:gridCol w:w="11861"/>
      </w:tblGrid>
      <w:tr w:rsidR="004167A9" w:rsidRPr="001D0CE1" w:rsidTr="00351313">
        <w:trPr>
          <w:tblHeader/>
        </w:trPr>
        <w:tc>
          <w:tcPr>
            <w:tcW w:w="180" w:type="pct"/>
            <w:shd w:val="clear" w:color="auto" w:fill="auto"/>
            <w:noWrap/>
            <w:vAlign w:val="bottom"/>
            <w:hideMark/>
          </w:tcPr>
          <w:p w:rsidR="004167A9" w:rsidRPr="001D0CE1" w:rsidRDefault="004167A9" w:rsidP="004E33C2">
            <w:pPr>
              <w:spacing w:after="0" w:line="240" w:lineRule="auto"/>
              <w:rPr>
                <w:rFonts w:ascii="Calibri" w:eastAsia="Times New Roman" w:hAnsi="Calibri" w:cs="Calibri"/>
                <w:b/>
                <w:bCs/>
                <w:color w:val="000000"/>
                <w:sz w:val="18"/>
                <w:szCs w:val="18"/>
                <w:lang w:eastAsia="cs-CZ"/>
              </w:rPr>
            </w:pP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w:t>
            </w:r>
          </w:p>
        </w:tc>
        <w:tc>
          <w:tcPr>
            <w:tcW w:w="627" w:type="pct"/>
            <w:shd w:val="clear" w:color="auto" w:fill="auto"/>
            <w:noWrap/>
            <w:vAlign w:val="bottom"/>
            <w:hideMark/>
          </w:tcPr>
          <w:p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Výkon</w:t>
            </w:r>
          </w:p>
        </w:tc>
        <w:tc>
          <w:tcPr>
            <w:tcW w:w="4193" w:type="pct"/>
            <w:shd w:val="clear" w:color="auto" w:fill="auto"/>
            <w:noWrap/>
            <w:hideMark/>
          </w:tcPr>
          <w:p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Připomínky VZP ČR</w:t>
            </w: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71698</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KRANIO-NAZÁLNÍ A KRANIO-TEMPORÁLNÍ NAVIGACE Á 15 MINUT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Jak bylo prováděno a vykazováno doposud? </w:t>
            </w:r>
          </w:p>
          <w:p w:rsidR="00210BC6" w:rsidRPr="0048630A" w:rsidRDefault="00210BC6"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Výkon byl prováděn bez možnosti vykazování</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Nutno vyjmenovat výkony k jakým se má předložený výkon přičítat. </w:t>
            </w:r>
          </w:p>
          <w:p w:rsidR="00210BC6" w:rsidRPr="0048630A" w:rsidRDefault="007214BF" w:rsidP="00A77CEE">
            <w:pPr>
              <w:pStyle w:val="Odstavecseseznamem"/>
              <w:numPr>
                <w:ilvl w:val="0"/>
                <w:numId w:val="2"/>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Výkon lze přičítat k</w:t>
            </w:r>
            <w:r w:rsidR="0080693B" w:rsidRPr="0048630A">
              <w:rPr>
                <w:rFonts w:ascii="Calibri" w:eastAsia="Times New Roman" w:hAnsi="Calibri" w:cs="Calibri"/>
                <w:color w:val="FF0000"/>
                <w:sz w:val="18"/>
                <w:szCs w:val="18"/>
                <w:lang w:eastAsia="cs-CZ"/>
              </w:rPr>
              <w:t xml:space="preserve"> chirurgick</w:t>
            </w:r>
            <w:r w:rsidRPr="0048630A">
              <w:rPr>
                <w:rFonts w:ascii="Calibri" w:eastAsia="Times New Roman" w:hAnsi="Calibri" w:cs="Calibri"/>
                <w:color w:val="FF0000"/>
                <w:sz w:val="18"/>
                <w:szCs w:val="18"/>
                <w:lang w:eastAsia="cs-CZ"/>
              </w:rPr>
              <w:t>ým</w:t>
            </w:r>
            <w:r w:rsidR="0080693B" w:rsidRPr="0048630A">
              <w:rPr>
                <w:rFonts w:ascii="Calibri" w:eastAsia="Times New Roman" w:hAnsi="Calibri" w:cs="Calibri"/>
                <w:color w:val="FF0000"/>
                <w:sz w:val="18"/>
                <w:szCs w:val="18"/>
                <w:lang w:eastAsia="cs-CZ"/>
              </w:rPr>
              <w:t xml:space="preserve"> výkon</w:t>
            </w:r>
            <w:r w:rsidRPr="0048630A">
              <w:rPr>
                <w:rFonts w:ascii="Calibri" w:eastAsia="Times New Roman" w:hAnsi="Calibri" w:cs="Calibri"/>
                <w:color w:val="FF0000"/>
                <w:sz w:val="18"/>
                <w:szCs w:val="18"/>
                <w:lang w:eastAsia="cs-CZ"/>
              </w:rPr>
              <w:t>ům</w:t>
            </w:r>
            <w:r w:rsidR="0080693B" w:rsidRPr="0048630A">
              <w:rPr>
                <w:rFonts w:ascii="Calibri" w:eastAsia="Times New Roman" w:hAnsi="Calibri" w:cs="Calibri"/>
                <w:color w:val="FF0000"/>
                <w:sz w:val="18"/>
                <w:szCs w:val="18"/>
                <w:lang w:eastAsia="cs-CZ"/>
              </w:rPr>
              <w:t xml:space="preserve"> v oblasti dutiny nosní</w:t>
            </w:r>
            <w:r w:rsidR="00F011DA" w:rsidRPr="0048630A">
              <w:rPr>
                <w:rFonts w:ascii="Calibri" w:eastAsia="Times New Roman" w:hAnsi="Calibri" w:cs="Calibri"/>
                <w:color w:val="FF0000"/>
                <w:sz w:val="18"/>
                <w:szCs w:val="18"/>
                <w:lang w:eastAsia="cs-CZ"/>
              </w:rPr>
              <w:t xml:space="preserve">, </w:t>
            </w:r>
            <w:r w:rsidR="0080693B" w:rsidRPr="0048630A">
              <w:rPr>
                <w:rFonts w:ascii="Calibri" w:eastAsia="Times New Roman" w:hAnsi="Calibri" w:cs="Calibri"/>
                <w:color w:val="FF0000"/>
                <w:sz w:val="18"/>
                <w:szCs w:val="18"/>
                <w:lang w:eastAsia="cs-CZ"/>
              </w:rPr>
              <w:t>vedlejších dutin nosních</w:t>
            </w:r>
            <w:r w:rsidR="00F011DA" w:rsidRPr="0048630A">
              <w:rPr>
                <w:rFonts w:ascii="Calibri" w:eastAsia="Times New Roman" w:hAnsi="Calibri" w:cs="Calibri"/>
                <w:color w:val="FF0000"/>
                <w:sz w:val="18"/>
                <w:szCs w:val="18"/>
                <w:lang w:eastAsia="cs-CZ"/>
              </w:rPr>
              <w:t xml:space="preserve"> a </w:t>
            </w:r>
            <w:proofErr w:type="spellStart"/>
            <w:r w:rsidR="00F011DA" w:rsidRPr="0048630A">
              <w:rPr>
                <w:rFonts w:ascii="Calibri" w:eastAsia="Times New Roman" w:hAnsi="Calibri" w:cs="Calibri"/>
                <w:color w:val="FF0000"/>
                <w:sz w:val="18"/>
                <w:szCs w:val="18"/>
                <w:lang w:eastAsia="cs-CZ"/>
              </w:rPr>
              <w:t>rinobaze</w:t>
            </w:r>
            <w:proofErr w:type="spellEnd"/>
            <w:r w:rsidR="0080693B" w:rsidRPr="0048630A">
              <w:rPr>
                <w:rFonts w:ascii="Calibri" w:eastAsia="Times New Roman" w:hAnsi="Calibri" w:cs="Calibri"/>
                <w:color w:val="FF0000"/>
                <w:sz w:val="18"/>
                <w:szCs w:val="18"/>
                <w:lang w:eastAsia="cs-CZ"/>
              </w:rPr>
              <w:t xml:space="preserve"> </w:t>
            </w:r>
            <w:r w:rsidR="00FB0E3F" w:rsidRPr="0048630A">
              <w:rPr>
                <w:rFonts w:ascii="Calibri" w:eastAsia="Times New Roman" w:hAnsi="Calibri" w:cs="Calibri"/>
                <w:color w:val="FF0000"/>
                <w:sz w:val="18"/>
                <w:szCs w:val="18"/>
                <w:lang w:eastAsia="cs-CZ"/>
              </w:rPr>
              <w:t xml:space="preserve">(71616, 71636, 71638, 71644, </w:t>
            </w:r>
            <w:r w:rsidR="00F011DA" w:rsidRPr="0048630A">
              <w:rPr>
                <w:rFonts w:ascii="Calibri" w:eastAsia="Times New Roman" w:hAnsi="Calibri" w:cs="Calibri"/>
                <w:color w:val="FF0000"/>
                <w:sz w:val="18"/>
                <w:szCs w:val="18"/>
                <w:lang w:eastAsia="cs-CZ"/>
              </w:rPr>
              <w:t>71646, 71666, 71674, 71676, 71678, 71680, 71682)</w:t>
            </w:r>
            <w:r w:rsidR="00FB0E3F" w:rsidRPr="0048630A">
              <w:rPr>
                <w:rFonts w:ascii="Calibri" w:eastAsia="Times New Roman" w:hAnsi="Calibri" w:cs="Calibri"/>
                <w:color w:val="FF0000"/>
                <w:sz w:val="18"/>
                <w:szCs w:val="18"/>
                <w:lang w:eastAsia="cs-CZ"/>
              </w:rPr>
              <w:t xml:space="preserve">, </w:t>
            </w:r>
            <w:r w:rsidR="0080693B" w:rsidRPr="0048630A">
              <w:rPr>
                <w:rFonts w:ascii="Calibri" w:eastAsia="Times New Roman" w:hAnsi="Calibri" w:cs="Calibri"/>
                <w:color w:val="FF0000"/>
                <w:sz w:val="18"/>
                <w:szCs w:val="18"/>
                <w:lang w:eastAsia="cs-CZ"/>
              </w:rPr>
              <w:t xml:space="preserve">a spánkové kosti </w:t>
            </w:r>
            <w:r w:rsidR="00FB0E3F" w:rsidRPr="0048630A">
              <w:rPr>
                <w:rFonts w:ascii="Calibri" w:eastAsia="Times New Roman" w:hAnsi="Calibri" w:cs="Calibri"/>
                <w:color w:val="FF0000"/>
                <w:sz w:val="18"/>
                <w:szCs w:val="18"/>
                <w:lang w:eastAsia="cs-CZ"/>
              </w:rPr>
              <w:t xml:space="preserve">(71537, 71538, 71540, 71558, 71561, 71568, 71570, 71572, 71574, 71576, 71582, 71588) </w:t>
            </w:r>
            <w:r w:rsidR="0080693B" w:rsidRPr="0048630A">
              <w:rPr>
                <w:rFonts w:ascii="Calibri" w:eastAsia="Times New Roman" w:hAnsi="Calibri" w:cs="Calibri"/>
                <w:color w:val="FF0000"/>
                <w:sz w:val="18"/>
                <w:szCs w:val="18"/>
                <w:lang w:eastAsia="cs-CZ"/>
              </w:rPr>
              <w:t>dle platných výkonů</w:t>
            </w:r>
            <w:r w:rsidR="00BB757F" w:rsidRPr="0048630A">
              <w:rPr>
                <w:rFonts w:ascii="Calibri" w:eastAsia="Times New Roman" w:hAnsi="Calibri" w:cs="Calibri"/>
                <w:color w:val="FF0000"/>
                <w:sz w:val="18"/>
                <w:szCs w:val="18"/>
                <w:lang w:eastAsia="cs-CZ"/>
              </w:rPr>
              <w:t>. S přihlédnutím k </w:t>
            </w:r>
            <w:r w:rsidR="00662B05">
              <w:rPr>
                <w:rFonts w:ascii="Calibri" w:eastAsia="Times New Roman" w:hAnsi="Calibri" w:cs="Calibri"/>
                <w:color w:val="FF0000"/>
                <w:sz w:val="18"/>
                <w:szCs w:val="18"/>
                <w:lang w:eastAsia="cs-CZ"/>
              </w:rPr>
              <w:t>n</w:t>
            </w:r>
            <w:r w:rsidR="00BB757F" w:rsidRPr="0048630A">
              <w:rPr>
                <w:rFonts w:ascii="Calibri" w:eastAsia="Times New Roman" w:hAnsi="Calibri" w:cs="Calibri"/>
                <w:color w:val="FF0000"/>
                <w:sz w:val="18"/>
                <w:szCs w:val="18"/>
                <w:lang w:eastAsia="cs-CZ"/>
              </w:rPr>
              <w:t xml:space="preserve">ově projednávaným výkonům pak </w:t>
            </w:r>
            <w:r w:rsidR="00DA3674" w:rsidRPr="0048630A">
              <w:rPr>
                <w:rFonts w:ascii="Calibri" w:eastAsia="Times New Roman" w:hAnsi="Calibri" w:cs="Calibri"/>
                <w:color w:val="FF0000"/>
                <w:sz w:val="18"/>
                <w:szCs w:val="18"/>
                <w:lang w:eastAsia="cs-CZ"/>
              </w:rPr>
              <w:t xml:space="preserve">71640 a 71574). </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Nutno uvést indikace – viz např. uvedené v sekci Posouzení medicínské efektivity</w:t>
            </w:r>
          </w:p>
          <w:p w:rsidR="007214BF" w:rsidRPr="0048630A" w:rsidRDefault="007214BF" w:rsidP="00A77CEE">
            <w:pPr>
              <w:pStyle w:val="Odstavecseseznamem"/>
              <w:numPr>
                <w:ilvl w:val="0"/>
                <w:numId w:val="2"/>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 xml:space="preserve">Indikací jsou: 1) revizní chirurgické výkony v oblasti dutiny nosní vedlejších dutin nosních a </w:t>
            </w:r>
            <w:proofErr w:type="spellStart"/>
            <w:r w:rsidRPr="0048630A">
              <w:rPr>
                <w:rFonts w:ascii="Calibri" w:eastAsia="Times New Roman" w:hAnsi="Calibri" w:cs="Calibri"/>
                <w:color w:val="FF0000"/>
                <w:sz w:val="18"/>
                <w:szCs w:val="18"/>
                <w:lang w:eastAsia="cs-CZ"/>
              </w:rPr>
              <w:t>rinobaze</w:t>
            </w:r>
            <w:proofErr w:type="spellEnd"/>
            <w:r w:rsidRPr="0048630A">
              <w:rPr>
                <w:rFonts w:ascii="Calibri" w:eastAsia="Times New Roman" w:hAnsi="Calibri" w:cs="Calibri"/>
                <w:color w:val="FF0000"/>
                <w:sz w:val="18"/>
                <w:szCs w:val="18"/>
                <w:lang w:eastAsia="cs-CZ"/>
              </w:rPr>
              <w:t xml:space="preserve"> z důvodu alterovaných anatomických poměrů (úrazy, předchozí výkony, vývojové anomálie),  extenzivní </w:t>
            </w:r>
            <w:proofErr w:type="spellStart"/>
            <w:r w:rsidRPr="0048630A">
              <w:rPr>
                <w:rFonts w:ascii="Calibri" w:eastAsia="Times New Roman" w:hAnsi="Calibri" w:cs="Calibri"/>
                <w:color w:val="FF0000"/>
                <w:sz w:val="18"/>
                <w:szCs w:val="18"/>
                <w:lang w:eastAsia="cs-CZ"/>
              </w:rPr>
              <w:t>sinonazální</w:t>
            </w:r>
            <w:proofErr w:type="spellEnd"/>
            <w:r w:rsidRPr="0048630A">
              <w:rPr>
                <w:rFonts w:ascii="Calibri" w:eastAsia="Times New Roman" w:hAnsi="Calibri" w:cs="Calibri"/>
                <w:color w:val="FF0000"/>
                <w:sz w:val="18"/>
                <w:szCs w:val="18"/>
                <w:lang w:eastAsia="cs-CZ"/>
              </w:rPr>
              <w:t xml:space="preserve"> </w:t>
            </w:r>
            <w:proofErr w:type="spellStart"/>
            <w:r w:rsidRPr="0048630A">
              <w:rPr>
                <w:rFonts w:ascii="Calibri" w:eastAsia="Times New Roman" w:hAnsi="Calibri" w:cs="Calibri"/>
                <w:color w:val="FF0000"/>
                <w:sz w:val="18"/>
                <w:szCs w:val="18"/>
                <w:lang w:eastAsia="cs-CZ"/>
              </w:rPr>
              <w:t>polypóza</w:t>
            </w:r>
            <w:proofErr w:type="spellEnd"/>
            <w:r w:rsidRPr="0048630A">
              <w:rPr>
                <w:rFonts w:ascii="Calibri" w:eastAsia="Times New Roman" w:hAnsi="Calibri" w:cs="Calibri"/>
                <w:color w:val="FF0000"/>
                <w:sz w:val="18"/>
                <w:szCs w:val="18"/>
                <w:lang w:eastAsia="cs-CZ"/>
              </w:rPr>
              <w:t xml:space="preserve"> (J339), patologické procesy v oblasti frontální a klínové dutiny, onemocnění postihující spodinu lebeční, očnici a zrakový nerv, traumata obličejového skeletu a lebeční spodiny (S0210), patologické procesy zasahující do </w:t>
            </w:r>
            <w:proofErr w:type="spellStart"/>
            <w:r w:rsidRPr="0048630A">
              <w:rPr>
                <w:rFonts w:ascii="Calibri" w:eastAsia="Times New Roman" w:hAnsi="Calibri" w:cs="Calibri"/>
                <w:color w:val="FF0000"/>
                <w:sz w:val="18"/>
                <w:szCs w:val="18"/>
                <w:lang w:eastAsia="cs-CZ"/>
              </w:rPr>
              <w:t>fossa</w:t>
            </w:r>
            <w:proofErr w:type="spellEnd"/>
            <w:r w:rsidRPr="0048630A">
              <w:rPr>
                <w:rFonts w:ascii="Calibri" w:eastAsia="Times New Roman" w:hAnsi="Calibri" w:cs="Calibri"/>
                <w:color w:val="FF0000"/>
                <w:sz w:val="18"/>
                <w:szCs w:val="18"/>
                <w:lang w:eastAsia="cs-CZ"/>
              </w:rPr>
              <w:t xml:space="preserve"> </w:t>
            </w:r>
            <w:proofErr w:type="spellStart"/>
            <w:r w:rsidRPr="0048630A">
              <w:rPr>
                <w:rFonts w:ascii="Calibri" w:eastAsia="Times New Roman" w:hAnsi="Calibri" w:cs="Calibri"/>
                <w:color w:val="FF0000"/>
                <w:sz w:val="18"/>
                <w:szCs w:val="18"/>
                <w:lang w:eastAsia="cs-CZ"/>
              </w:rPr>
              <w:t>pterygopalatina</w:t>
            </w:r>
            <w:proofErr w:type="spellEnd"/>
            <w:r w:rsidRPr="0048630A">
              <w:rPr>
                <w:rFonts w:ascii="Calibri" w:eastAsia="Times New Roman" w:hAnsi="Calibri" w:cs="Calibri"/>
                <w:color w:val="FF0000"/>
                <w:sz w:val="18"/>
                <w:szCs w:val="18"/>
                <w:lang w:eastAsia="cs-CZ"/>
              </w:rPr>
              <w:t xml:space="preserve"> a </w:t>
            </w:r>
            <w:proofErr w:type="spellStart"/>
            <w:r w:rsidRPr="0048630A">
              <w:rPr>
                <w:rFonts w:ascii="Calibri" w:eastAsia="Times New Roman" w:hAnsi="Calibri" w:cs="Calibri"/>
                <w:color w:val="FF0000"/>
                <w:sz w:val="18"/>
                <w:szCs w:val="18"/>
                <w:lang w:eastAsia="cs-CZ"/>
              </w:rPr>
              <w:t>infratemporalis</w:t>
            </w:r>
            <w:proofErr w:type="spellEnd"/>
            <w:r w:rsidR="005D60D7" w:rsidRPr="0048630A">
              <w:rPr>
                <w:rFonts w:ascii="Calibri" w:eastAsia="Times New Roman" w:hAnsi="Calibri" w:cs="Calibri"/>
                <w:color w:val="FF0000"/>
                <w:sz w:val="18"/>
                <w:szCs w:val="18"/>
                <w:lang w:eastAsia="cs-CZ"/>
              </w:rPr>
              <w:t>,</w:t>
            </w:r>
            <w:r w:rsidRPr="0048630A">
              <w:rPr>
                <w:rFonts w:ascii="Calibri" w:eastAsia="Times New Roman" w:hAnsi="Calibri" w:cs="Calibri"/>
                <w:color w:val="FF0000"/>
                <w:sz w:val="18"/>
                <w:szCs w:val="18"/>
                <w:lang w:eastAsia="cs-CZ"/>
              </w:rPr>
              <w:t xml:space="preserve"> extenzivní endoskopické a zevní výkony v oblasti frontálních sinů (J321)</w:t>
            </w:r>
            <w:r w:rsidR="005D60D7" w:rsidRPr="0048630A">
              <w:rPr>
                <w:rFonts w:ascii="Calibri" w:eastAsia="Times New Roman" w:hAnsi="Calibri" w:cs="Calibri"/>
                <w:color w:val="FF0000"/>
                <w:sz w:val="18"/>
                <w:szCs w:val="18"/>
                <w:lang w:eastAsia="cs-CZ"/>
              </w:rPr>
              <w:t xml:space="preserve">, </w:t>
            </w:r>
            <w:r w:rsidRPr="0048630A">
              <w:rPr>
                <w:rFonts w:ascii="Calibri" w:eastAsia="Times New Roman" w:hAnsi="Calibri" w:cs="Calibri"/>
                <w:color w:val="FF0000"/>
                <w:sz w:val="18"/>
                <w:szCs w:val="18"/>
                <w:lang w:eastAsia="cs-CZ"/>
              </w:rPr>
              <w:t xml:space="preserve"> </w:t>
            </w:r>
            <w:proofErr w:type="spellStart"/>
            <w:r w:rsidRPr="0048630A">
              <w:rPr>
                <w:rFonts w:ascii="Calibri" w:eastAsia="Times New Roman" w:hAnsi="Calibri" w:cs="Calibri"/>
                <w:color w:val="FF0000"/>
                <w:sz w:val="18"/>
                <w:szCs w:val="18"/>
                <w:lang w:eastAsia="cs-CZ"/>
              </w:rPr>
              <w:t>likvorea</w:t>
            </w:r>
            <w:proofErr w:type="spellEnd"/>
            <w:r w:rsidRPr="0048630A">
              <w:rPr>
                <w:rFonts w:ascii="Calibri" w:eastAsia="Times New Roman" w:hAnsi="Calibri" w:cs="Calibri"/>
                <w:color w:val="FF0000"/>
                <w:sz w:val="18"/>
                <w:szCs w:val="18"/>
                <w:lang w:eastAsia="cs-CZ"/>
              </w:rPr>
              <w:t xml:space="preserve"> (G960)</w:t>
            </w:r>
            <w:r w:rsidR="005D60D7" w:rsidRPr="0048630A">
              <w:rPr>
                <w:rFonts w:ascii="Calibri" w:eastAsia="Times New Roman" w:hAnsi="Calibri" w:cs="Calibri"/>
                <w:color w:val="FF0000"/>
                <w:sz w:val="18"/>
                <w:szCs w:val="18"/>
                <w:lang w:eastAsia="cs-CZ"/>
              </w:rPr>
              <w:t>,</w:t>
            </w:r>
            <w:r w:rsidRPr="0048630A">
              <w:rPr>
                <w:rFonts w:ascii="Calibri" w:eastAsia="Times New Roman" w:hAnsi="Calibri" w:cs="Calibri"/>
                <w:color w:val="FF0000"/>
                <w:sz w:val="18"/>
                <w:szCs w:val="18"/>
                <w:lang w:eastAsia="cs-CZ"/>
              </w:rPr>
              <w:t xml:space="preserve"> benigní a maligní tumory (D140, C300). V oblasti spánkové kosti a </w:t>
            </w:r>
            <w:proofErr w:type="spellStart"/>
            <w:r w:rsidRPr="0048630A">
              <w:rPr>
                <w:rFonts w:ascii="Calibri" w:eastAsia="Times New Roman" w:hAnsi="Calibri" w:cs="Calibri"/>
                <w:color w:val="FF0000"/>
                <w:sz w:val="18"/>
                <w:szCs w:val="18"/>
                <w:lang w:eastAsia="cs-CZ"/>
              </w:rPr>
              <w:t>laterobaze</w:t>
            </w:r>
            <w:proofErr w:type="spellEnd"/>
            <w:r w:rsidRPr="0048630A">
              <w:rPr>
                <w:rFonts w:ascii="Calibri" w:eastAsia="Times New Roman" w:hAnsi="Calibri" w:cs="Calibri"/>
                <w:color w:val="FF0000"/>
                <w:sz w:val="18"/>
                <w:szCs w:val="18"/>
                <w:lang w:eastAsia="cs-CZ"/>
              </w:rPr>
              <w:t>: patologické procesy v hrotu pyramidy a komplexní expanze spánkové kosti (D140 a H702)</w:t>
            </w:r>
            <w:r w:rsidR="005D60D7" w:rsidRPr="0048630A">
              <w:rPr>
                <w:rFonts w:ascii="Calibri" w:eastAsia="Times New Roman" w:hAnsi="Calibri" w:cs="Calibri"/>
                <w:color w:val="FF0000"/>
                <w:sz w:val="18"/>
                <w:szCs w:val="18"/>
                <w:lang w:eastAsia="cs-CZ"/>
              </w:rPr>
              <w:t>,</w:t>
            </w:r>
            <w:r w:rsidRPr="0048630A">
              <w:rPr>
                <w:rFonts w:ascii="Calibri" w:eastAsia="Times New Roman" w:hAnsi="Calibri" w:cs="Calibri"/>
                <w:color w:val="FF0000"/>
                <w:sz w:val="18"/>
                <w:szCs w:val="18"/>
                <w:lang w:eastAsia="cs-CZ"/>
              </w:rPr>
              <w:t xml:space="preserve"> píštěl labyrintu (H831)</w:t>
            </w:r>
            <w:r w:rsidR="005D60D7" w:rsidRPr="0048630A">
              <w:rPr>
                <w:rFonts w:ascii="Calibri" w:eastAsia="Times New Roman" w:hAnsi="Calibri" w:cs="Calibri"/>
                <w:color w:val="FF0000"/>
                <w:sz w:val="18"/>
                <w:szCs w:val="18"/>
                <w:lang w:eastAsia="cs-CZ"/>
              </w:rPr>
              <w:t>,</w:t>
            </w:r>
            <w:r w:rsidRPr="0048630A">
              <w:rPr>
                <w:rFonts w:ascii="Calibri" w:eastAsia="Times New Roman" w:hAnsi="Calibri" w:cs="Calibri"/>
                <w:color w:val="FF0000"/>
                <w:sz w:val="18"/>
                <w:szCs w:val="18"/>
                <w:lang w:eastAsia="cs-CZ"/>
              </w:rPr>
              <w:t xml:space="preserve"> zlomeniny lebeční spodiny (S0210, S0230)</w:t>
            </w:r>
            <w:r w:rsidR="005D60D7" w:rsidRPr="0048630A">
              <w:rPr>
                <w:rFonts w:ascii="Calibri" w:eastAsia="Times New Roman" w:hAnsi="Calibri" w:cs="Calibri"/>
                <w:color w:val="FF0000"/>
                <w:sz w:val="18"/>
                <w:szCs w:val="18"/>
                <w:lang w:eastAsia="cs-CZ"/>
              </w:rPr>
              <w:t xml:space="preserve">, </w:t>
            </w:r>
            <w:r w:rsidRPr="0048630A">
              <w:rPr>
                <w:rFonts w:ascii="Calibri" w:eastAsia="Times New Roman" w:hAnsi="Calibri" w:cs="Calibri"/>
                <w:color w:val="FF0000"/>
                <w:sz w:val="18"/>
                <w:szCs w:val="18"/>
                <w:lang w:eastAsia="cs-CZ"/>
              </w:rPr>
              <w:t xml:space="preserve">likvorová píštěl (G960) </w:t>
            </w:r>
            <w:r w:rsidR="005D60D7" w:rsidRPr="0048630A">
              <w:rPr>
                <w:rFonts w:ascii="Calibri" w:eastAsia="Times New Roman" w:hAnsi="Calibri" w:cs="Calibri"/>
                <w:color w:val="FF0000"/>
                <w:sz w:val="18"/>
                <w:szCs w:val="18"/>
                <w:lang w:eastAsia="cs-CZ"/>
              </w:rPr>
              <w:t>a</w:t>
            </w:r>
            <w:r w:rsidRPr="0048630A">
              <w:rPr>
                <w:rFonts w:ascii="Calibri" w:eastAsia="Times New Roman" w:hAnsi="Calibri" w:cs="Calibri"/>
                <w:color w:val="FF0000"/>
                <w:sz w:val="18"/>
                <w:szCs w:val="18"/>
                <w:lang w:eastAsia="cs-CZ"/>
              </w:rPr>
              <w:t xml:space="preserve"> případy opakovaných revizních výkonů s absencí anatomických struktur.</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V návrhu uvedeno:</w:t>
            </w:r>
            <w:r w:rsidRPr="0048630A">
              <w:rPr>
                <w:rFonts w:ascii="Calibri" w:eastAsia="Times New Roman" w:hAnsi="Calibri" w:cs="Calibri"/>
                <w:i/>
                <w:sz w:val="18"/>
                <w:szCs w:val="18"/>
                <w:lang w:eastAsia="cs-CZ"/>
              </w:rPr>
              <w:t xml:space="preserve"> Na základě publikovaných dat lze u správně indikované CAS očekávat - snížení rizika komplikací u vysoce specializovaných výkonů - zvýšení kvality života u pacientů operovaných pomocí CAS - zkrácení operační doby u vybraných výkonů</w:t>
            </w:r>
            <w:r w:rsidRPr="0048630A">
              <w:rPr>
                <w:rFonts w:ascii="Calibri" w:eastAsia="Times New Roman" w:hAnsi="Calibri" w:cs="Calibri"/>
                <w:sz w:val="18"/>
                <w:szCs w:val="18"/>
                <w:lang w:eastAsia="cs-CZ"/>
              </w:rPr>
              <w:t xml:space="preserve"> …</w:t>
            </w:r>
            <w:proofErr w:type="gramStart"/>
            <w:r w:rsidRPr="0048630A">
              <w:rPr>
                <w:rFonts w:ascii="Calibri" w:eastAsia="Times New Roman" w:hAnsi="Calibri" w:cs="Calibri"/>
                <w:sz w:val="18"/>
                <w:szCs w:val="18"/>
                <w:lang w:eastAsia="cs-CZ"/>
              </w:rPr>
              <w:t>…– je</w:t>
            </w:r>
            <w:proofErr w:type="gramEnd"/>
            <w:r w:rsidRPr="0048630A">
              <w:rPr>
                <w:rFonts w:ascii="Calibri" w:eastAsia="Times New Roman" w:hAnsi="Calibri" w:cs="Calibri"/>
                <w:sz w:val="18"/>
                <w:szCs w:val="18"/>
                <w:lang w:eastAsia="cs-CZ"/>
              </w:rPr>
              <w:t xml:space="preserve"> tedy součástí návrhu zkrácení příslušných SZV výkonů?</w:t>
            </w:r>
          </w:p>
          <w:p w:rsidR="005D60D7" w:rsidRPr="0048630A" w:rsidRDefault="005D60D7"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 xml:space="preserve">Využití navigace je očekáváno jen u </w:t>
            </w:r>
            <w:r w:rsidR="0047570D" w:rsidRPr="0048630A">
              <w:rPr>
                <w:rFonts w:ascii="Calibri" w:eastAsia="Times New Roman" w:hAnsi="Calibri" w:cs="Calibri"/>
                <w:color w:val="FF0000"/>
                <w:sz w:val="18"/>
                <w:szCs w:val="18"/>
                <w:lang w:eastAsia="cs-CZ"/>
              </w:rPr>
              <w:t>části z uvedených výkonů</w:t>
            </w:r>
            <w:r w:rsidRPr="0048630A">
              <w:rPr>
                <w:rFonts w:ascii="Calibri" w:eastAsia="Times New Roman" w:hAnsi="Calibri" w:cs="Calibri"/>
                <w:color w:val="FF0000"/>
                <w:sz w:val="18"/>
                <w:szCs w:val="18"/>
                <w:lang w:eastAsia="cs-CZ"/>
              </w:rPr>
              <w:t xml:space="preserve"> (viz indikace), proto zkrácení času součástí není součástí. </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Nepočítat režii – ta je již počítána v základním výkonu. </w:t>
            </w:r>
          </w:p>
          <w:p w:rsidR="005D60D7" w:rsidRPr="0048630A" w:rsidRDefault="005D60D7"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Souhlas</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OF – adekvátně upravit, nutno uvést konkrétní omezení, </w:t>
            </w:r>
            <w:proofErr w:type="spellStart"/>
            <w:r w:rsidRPr="0048630A">
              <w:rPr>
                <w:rFonts w:ascii="Calibri" w:eastAsia="Times New Roman" w:hAnsi="Calibri" w:cs="Calibri"/>
                <w:sz w:val="18"/>
                <w:szCs w:val="18"/>
                <w:lang w:eastAsia="cs-CZ"/>
              </w:rPr>
              <w:t>zastropovat</w:t>
            </w:r>
            <w:proofErr w:type="spellEnd"/>
          </w:p>
          <w:p w:rsidR="004C4DA8" w:rsidRPr="0048630A" w:rsidRDefault="004C4DA8"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 xml:space="preserve">Frekvence je určena </w:t>
            </w:r>
            <w:r w:rsidR="005D60D7" w:rsidRPr="0048630A">
              <w:rPr>
                <w:rFonts w:ascii="Calibri" w:eastAsia="Times New Roman" w:hAnsi="Calibri" w:cs="Calibri"/>
                <w:color w:val="FF0000"/>
                <w:sz w:val="18"/>
                <w:szCs w:val="18"/>
                <w:lang w:eastAsia="cs-CZ"/>
              </w:rPr>
              <w:t>délk</w:t>
            </w:r>
            <w:r w:rsidRPr="0048630A">
              <w:rPr>
                <w:rFonts w:ascii="Calibri" w:eastAsia="Times New Roman" w:hAnsi="Calibri" w:cs="Calibri"/>
                <w:color w:val="FF0000"/>
                <w:sz w:val="18"/>
                <w:szCs w:val="18"/>
                <w:lang w:eastAsia="cs-CZ"/>
              </w:rPr>
              <w:t>ou</w:t>
            </w:r>
            <w:r w:rsidR="005D60D7" w:rsidRPr="0048630A">
              <w:rPr>
                <w:rFonts w:ascii="Calibri" w:eastAsia="Times New Roman" w:hAnsi="Calibri" w:cs="Calibri"/>
                <w:color w:val="FF0000"/>
                <w:sz w:val="18"/>
                <w:szCs w:val="18"/>
                <w:lang w:eastAsia="cs-CZ"/>
              </w:rPr>
              <w:t xml:space="preserve"> trvání přičítaného výkonu</w:t>
            </w:r>
            <w:r w:rsidRPr="0048630A">
              <w:rPr>
                <w:rFonts w:ascii="Calibri" w:eastAsia="Times New Roman" w:hAnsi="Calibri" w:cs="Calibri"/>
                <w:color w:val="FF0000"/>
                <w:sz w:val="18"/>
                <w:szCs w:val="18"/>
                <w:lang w:eastAsia="cs-CZ"/>
              </w:rPr>
              <w:t>. V případě vysoce komplexních případů může jít o hodiny trvající operační zákro</w:t>
            </w:r>
            <w:r w:rsidR="00BB757F" w:rsidRPr="0048630A">
              <w:rPr>
                <w:rFonts w:ascii="Calibri" w:eastAsia="Times New Roman" w:hAnsi="Calibri" w:cs="Calibri"/>
                <w:color w:val="FF0000"/>
                <w:sz w:val="18"/>
                <w:szCs w:val="18"/>
                <w:lang w:eastAsia="cs-CZ"/>
              </w:rPr>
              <w:t>k. N</w:t>
            </w:r>
            <w:r w:rsidRPr="0048630A">
              <w:rPr>
                <w:rFonts w:ascii="Calibri" w:eastAsia="Times New Roman" w:hAnsi="Calibri" w:cs="Calibri"/>
                <w:color w:val="FF0000"/>
                <w:sz w:val="18"/>
                <w:szCs w:val="18"/>
                <w:lang w:eastAsia="cs-CZ"/>
              </w:rPr>
              <w:t>avrhujeme maximální frekvenci 32.</w:t>
            </w:r>
            <w:r w:rsidRPr="0048630A">
              <w:rPr>
                <w:rFonts w:ascii="Calibri" w:eastAsia="Times New Roman" w:hAnsi="Calibri" w:cs="Calibri"/>
                <w:sz w:val="18"/>
                <w:szCs w:val="18"/>
                <w:lang w:eastAsia="cs-CZ"/>
              </w:rPr>
              <w:t xml:space="preserve"> </w:t>
            </w:r>
            <w:r w:rsidR="005D60D7" w:rsidRPr="0048630A">
              <w:rPr>
                <w:rFonts w:ascii="Calibri" w:eastAsia="Times New Roman" w:hAnsi="Calibri" w:cs="Calibri"/>
                <w:sz w:val="18"/>
                <w:szCs w:val="18"/>
                <w:lang w:eastAsia="cs-CZ"/>
              </w:rPr>
              <w:t xml:space="preserve"> </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OM: SH – lépe specifikovat „S“ </w:t>
            </w:r>
          </w:p>
          <w:p w:rsidR="004C4DA8" w:rsidRPr="0048630A" w:rsidRDefault="004C4DA8"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 xml:space="preserve">Specializované pracoviště ORL a chirurgie hlavy a krku vybavené </w:t>
            </w:r>
            <w:r w:rsidR="005F2235" w:rsidRPr="0048630A">
              <w:rPr>
                <w:rFonts w:ascii="Calibri" w:eastAsia="Times New Roman" w:hAnsi="Calibri" w:cs="Calibri"/>
                <w:color w:val="FF0000"/>
                <w:sz w:val="18"/>
                <w:szCs w:val="18"/>
                <w:lang w:eastAsia="cs-CZ"/>
              </w:rPr>
              <w:t xml:space="preserve">navigačním </w:t>
            </w:r>
            <w:r w:rsidRPr="0048630A">
              <w:rPr>
                <w:rFonts w:ascii="Calibri" w:eastAsia="Times New Roman" w:hAnsi="Calibri" w:cs="Calibri"/>
                <w:color w:val="FF0000"/>
                <w:sz w:val="18"/>
                <w:szCs w:val="18"/>
                <w:lang w:eastAsia="cs-CZ"/>
              </w:rPr>
              <w:t xml:space="preserve">přístrojem pro </w:t>
            </w:r>
            <w:proofErr w:type="spellStart"/>
            <w:r w:rsidRPr="0048630A">
              <w:rPr>
                <w:rFonts w:ascii="Calibri" w:eastAsia="Times New Roman" w:hAnsi="Calibri" w:cs="Calibri"/>
                <w:color w:val="FF0000"/>
                <w:sz w:val="18"/>
                <w:szCs w:val="18"/>
                <w:lang w:eastAsia="cs-CZ"/>
              </w:rPr>
              <w:t>kranionasální</w:t>
            </w:r>
            <w:proofErr w:type="spellEnd"/>
            <w:r w:rsidRPr="0048630A">
              <w:rPr>
                <w:rFonts w:ascii="Calibri" w:eastAsia="Times New Roman" w:hAnsi="Calibri" w:cs="Calibri"/>
                <w:color w:val="FF0000"/>
                <w:sz w:val="18"/>
                <w:szCs w:val="18"/>
                <w:lang w:eastAsia="cs-CZ"/>
              </w:rPr>
              <w:t xml:space="preserve"> a </w:t>
            </w:r>
            <w:proofErr w:type="spellStart"/>
            <w:r w:rsidRPr="0048630A">
              <w:rPr>
                <w:rFonts w:ascii="Calibri" w:eastAsia="Times New Roman" w:hAnsi="Calibri" w:cs="Calibri"/>
                <w:color w:val="FF0000"/>
                <w:sz w:val="18"/>
                <w:szCs w:val="18"/>
                <w:lang w:eastAsia="cs-CZ"/>
              </w:rPr>
              <w:t>kraniotemporální</w:t>
            </w:r>
            <w:proofErr w:type="spellEnd"/>
            <w:r w:rsidRPr="0048630A">
              <w:rPr>
                <w:rFonts w:ascii="Calibri" w:eastAsia="Times New Roman" w:hAnsi="Calibri" w:cs="Calibri"/>
                <w:color w:val="FF0000"/>
                <w:sz w:val="18"/>
                <w:szCs w:val="18"/>
                <w:lang w:eastAsia="cs-CZ"/>
              </w:rPr>
              <w:t xml:space="preserve"> navigaci</w:t>
            </w:r>
          </w:p>
          <w:p w:rsidR="004167A9"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V materiálu pro PS je formou revize (skrytého komentáře) uveden výčet </w:t>
            </w:r>
            <w:proofErr w:type="spellStart"/>
            <w:r w:rsidRPr="0048630A">
              <w:rPr>
                <w:rFonts w:ascii="Calibri" w:eastAsia="Times New Roman" w:hAnsi="Calibri" w:cs="Calibri"/>
                <w:sz w:val="18"/>
                <w:szCs w:val="18"/>
                <w:lang w:eastAsia="cs-CZ"/>
              </w:rPr>
              <w:t>PMATu</w:t>
            </w:r>
            <w:proofErr w:type="spellEnd"/>
            <w:r w:rsidRPr="0048630A">
              <w:rPr>
                <w:rFonts w:ascii="Calibri" w:eastAsia="Times New Roman" w:hAnsi="Calibri" w:cs="Calibri"/>
                <w:sz w:val="18"/>
                <w:szCs w:val="18"/>
                <w:lang w:eastAsia="cs-CZ"/>
              </w:rPr>
              <w:t xml:space="preserve">, ten ale není uveden v návrhu výkonu na portále. </w:t>
            </w:r>
            <w:r w:rsidRPr="0048630A">
              <w:rPr>
                <w:rFonts w:ascii="Calibri" w:eastAsia="Times New Roman" w:hAnsi="Calibri" w:cs="Calibri"/>
                <w:b/>
                <w:sz w:val="18"/>
                <w:szCs w:val="18"/>
                <w:lang w:eastAsia="cs-CZ"/>
              </w:rPr>
              <w:t>Dle sdělení MZ jsou relevantní verze předkládaných návrhů registračních listů uvedeny na portále MZ ČR (změnová databáze SZV).</w:t>
            </w:r>
            <w:r w:rsidRPr="0048630A">
              <w:rPr>
                <w:rFonts w:ascii="Calibri" w:eastAsia="Times New Roman" w:hAnsi="Calibri" w:cs="Calibri"/>
                <w:sz w:val="18"/>
                <w:szCs w:val="18"/>
                <w:lang w:eastAsia="cs-CZ"/>
              </w:rPr>
              <w:t xml:space="preserve">  Jaká je finální verze výkonu? Bez PMAT? </w:t>
            </w:r>
          </w:p>
          <w:p w:rsidR="004C4DA8" w:rsidRPr="0048630A" w:rsidRDefault="004C4DA8"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Bez PMAT</w:t>
            </w:r>
          </w:p>
          <w:p w:rsidR="000A1D3B" w:rsidRPr="0048630A" w:rsidRDefault="004167A9"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Doložení přístroje - Evidujeme novou položku v přístrojích - A001117 - Navigační systém pro </w:t>
            </w:r>
            <w:proofErr w:type="spellStart"/>
            <w:r w:rsidRPr="0048630A">
              <w:rPr>
                <w:rFonts w:ascii="Calibri" w:eastAsia="Times New Roman" w:hAnsi="Calibri" w:cs="Calibri"/>
                <w:sz w:val="18"/>
                <w:szCs w:val="18"/>
                <w:lang w:eastAsia="cs-CZ"/>
              </w:rPr>
              <w:t>kranio</w:t>
            </w:r>
            <w:proofErr w:type="spellEnd"/>
            <w:r w:rsidRPr="0048630A">
              <w:rPr>
                <w:rFonts w:ascii="Calibri" w:eastAsia="Times New Roman" w:hAnsi="Calibri" w:cs="Calibri"/>
                <w:sz w:val="18"/>
                <w:szCs w:val="18"/>
                <w:lang w:eastAsia="cs-CZ"/>
              </w:rPr>
              <w:t xml:space="preserve">-nasální a </w:t>
            </w:r>
            <w:proofErr w:type="spellStart"/>
            <w:r w:rsidRPr="0048630A">
              <w:rPr>
                <w:rFonts w:ascii="Calibri" w:eastAsia="Times New Roman" w:hAnsi="Calibri" w:cs="Calibri"/>
                <w:sz w:val="18"/>
                <w:szCs w:val="18"/>
                <w:lang w:eastAsia="cs-CZ"/>
              </w:rPr>
              <w:t>kranio</w:t>
            </w:r>
            <w:proofErr w:type="spellEnd"/>
            <w:r w:rsidRPr="0048630A">
              <w:rPr>
                <w:rFonts w:ascii="Calibri" w:eastAsia="Times New Roman" w:hAnsi="Calibri" w:cs="Calibri"/>
                <w:sz w:val="18"/>
                <w:szCs w:val="18"/>
                <w:lang w:eastAsia="cs-CZ"/>
              </w:rPr>
              <w:t>-temporální navigaci 4 821 432,00 Kč. Jedná se o ekonomicky nejméně náročný přístroj na trhu, kterým lze dané vyšetření/navigace provést? Prosíme doložit specifikaci přístroje a cenu (faktura apod.)</w:t>
            </w:r>
            <w:r w:rsidR="000A1D3B"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Disponují příslušní poskytovatelé uvedeným přístrojovým vybavením?</w:t>
            </w:r>
            <w:r w:rsidR="000A1D3B"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Cena je s DPH? V případě nad 5 mil. Kč je v řešení Přístrojové komise ….</w:t>
            </w:r>
          </w:p>
          <w:p w:rsidR="005F2235" w:rsidRPr="0048630A" w:rsidRDefault="005F2235" w:rsidP="00A77CEE">
            <w:pPr>
              <w:pStyle w:val="Odstavecseseznamem"/>
              <w:numPr>
                <w:ilvl w:val="0"/>
                <w:numId w:val="2"/>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 xml:space="preserve">V současné době je pro obor ORL a chirurgie hlavy a krku dostupný přístroj firmy </w:t>
            </w:r>
            <w:proofErr w:type="spellStart"/>
            <w:r w:rsidRPr="0048630A">
              <w:rPr>
                <w:rFonts w:ascii="Calibri" w:eastAsia="Times New Roman" w:hAnsi="Calibri" w:cs="Calibri"/>
                <w:color w:val="FF0000"/>
                <w:sz w:val="18"/>
                <w:szCs w:val="18"/>
                <w:lang w:eastAsia="cs-CZ"/>
              </w:rPr>
              <w:t>Medtronic</w:t>
            </w:r>
            <w:proofErr w:type="spellEnd"/>
            <w:r w:rsidRPr="0048630A">
              <w:rPr>
                <w:rFonts w:ascii="Calibri" w:eastAsia="Times New Roman" w:hAnsi="Calibri" w:cs="Calibri"/>
                <w:color w:val="FF0000"/>
                <w:sz w:val="18"/>
                <w:szCs w:val="18"/>
                <w:lang w:eastAsia="cs-CZ"/>
              </w:rPr>
              <w:t xml:space="preserve">. </w:t>
            </w:r>
            <w:r w:rsidR="000A1D3B" w:rsidRPr="0048630A">
              <w:rPr>
                <w:rFonts w:ascii="Calibri" w:eastAsia="Times New Roman" w:hAnsi="Calibri" w:cs="Calibri"/>
                <w:color w:val="FF0000"/>
                <w:sz w:val="18"/>
                <w:szCs w:val="18"/>
                <w:lang w:eastAsia="cs-CZ"/>
              </w:rPr>
              <w:t>Jiné</w:t>
            </w:r>
            <w:r w:rsidRPr="0048630A">
              <w:rPr>
                <w:rFonts w:ascii="Calibri" w:eastAsia="Times New Roman" w:hAnsi="Calibri" w:cs="Calibri"/>
                <w:color w:val="FF0000"/>
                <w:sz w:val="18"/>
                <w:szCs w:val="18"/>
                <w:lang w:eastAsia="cs-CZ"/>
              </w:rPr>
              <w:t xml:space="preserve"> přístroje např. f. Karl </w:t>
            </w:r>
            <w:proofErr w:type="spellStart"/>
            <w:r w:rsidRPr="0048630A">
              <w:rPr>
                <w:rFonts w:ascii="Calibri" w:eastAsia="Times New Roman" w:hAnsi="Calibri" w:cs="Calibri"/>
                <w:color w:val="FF0000"/>
                <w:sz w:val="18"/>
                <w:szCs w:val="18"/>
                <w:lang w:eastAsia="cs-CZ"/>
              </w:rPr>
              <w:t>Storz</w:t>
            </w:r>
            <w:proofErr w:type="spellEnd"/>
            <w:r w:rsidRPr="0048630A">
              <w:rPr>
                <w:rFonts w:ascii="Calibri" w:eastAsia="Times New Roman" w:hAnsi="Calibri" w:cs="Calibri"/>
                <w:color w:val="FF0000"/>
                <w:sz w:val="18"/>
                <w:szCs w:val="18"/>
                <w:lang w:eastAsia="cs-CZ"/>
              </w:rPr>
              <w:t xml:space="preserve"> nejsou dále dostupné. Poskytovatelé přístrojovým vybavením disponují.  Jde o ekonomicky nejméně náročný přístroj. Jiné přístroje určené pro CAS v neurochirurgii, lze využít i v ORL a chirurgii hlavy a krku jsou ekonomicky více náročné. Cena je do 5000 000,- vč. DPH.</w:t>
            </w:r>
          </w:p>
          <w:p w:rsidR="004167A9" w:rsidRPr="0048630A" w:rsidRDefault="004167A9" w:rsidP="004E33C2">
            <w:pPr>
              <w:spacing w:after="0" w:line="240" w:lineRule="auto"/>
              <w:rPr>
                <w:rFonts w:ascii="Calibri" w:eastAsia="Times New Roman" w:hAnsi="Calibri" w:cs="Calibri"/>
                <w:color w:val="000000"/>
                <w:sz w:val="18"/>
                <w:szCs w:val="18"/>
                <w:lang w:eastAsia="cs-CZ"/>
              </w:rPr>
            </w:pP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71640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t>ENDOSKOPICKÝ ENDONAZÁLNÍ VÝKON PRO ONEMOCNĚNÍ OČNICE A SPODINY LEBNÍ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lastRenderedPageBreak/>
              <w:t xml:space="preserve">Jak bylo prováděno a vykazováno doposud? </w:t>
            </w:r>
          </w:p>
          <w:p w:rsidR="000A1D3B" w:rsidRPr="0048630A" w:rsidRDefault="000A1D3B"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Nebylo vykazováno</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lastRenderedPageBreak/>
              <w:t xml:space="preserve">Neexistuje v SZV odpovídající výkon? Nelze řešit sdílením? </w:t>
            </w:r>
          </w:p>
          <w:p w:rsidR="000A1D3B" w:rsidRPr="0048630A" w:rsidRDefault="00BB757F" w:rsidP="00A77CEE">
            <w:pPr>
              <w:pStyle w:val="Odstavecseseznamem"/>
              <w:numPr>
                <w:ilvl w:val="0"/>
                <w:numId w:val="3"/>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V SZV odpovídající výkon n</w:t>
            </w:r>
            <w:r w:rsidR="000E1699" w:rsidRPr="0048630A">
              <w:rPr>
                <w:rFonts w:ascii="Calibri" w:eastAsia="Times New Roman" w:hAnsi="Calibri" w:cs="Calibri"/>
                <w:color w:val="FF0000"/>
                <w:sz w:val="18"/>
                <w:szCs w:val="18"/>
                <w:lang w:eastAsia="cs-CZ"/>
              </w:rPr>
              <w:t>eexistuje</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Je doba 240 minut dobou maximální? Jaká je doba průměrná?</w:t>
            </w:r>
          </w:p>
          <w:p w:rsidR="000E1699" w:rsidRPr="0048630A" w:rsidRDefault="000E1699" w:rsidP="00A77CEE">
            <w:pPr>
              <w:pStyle w:val="Odstavecseseznamem"/>
              <w:numPr>
                <w:ilvl w:val="0"/>
                <w:numId w:val="3"/>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Jde o průměrnou dobu</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Nositelé – kolik lékařů provádí operaci? Poslední asistence se nezapočítává, navíc nositel L2 má delší čas než je čas výkonu.</w:t>
            </w:r>
          </w:p>
          <w:p w:rsidR="000E1699" w:rsidRPr="0048630A" w:rsidRDefault="000E169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Výkon provádí dva chirurgové. Správný čas uvedený u L2 je 240.</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OM:SH a Podmínka – existují nějaká centra pro danou operativu? Lze erudici pracoviště definovat např. nějakým počtem provedených výkonů? S ohledem na indikace výkonu, neměl by náležet do center vysoce specializované péče? Ve zdůvodnění zmíněno centrum vysoce specializované péče - o jaké CVSP se jedná? Nutno doplnit.</w:t>
            </w:r>
          </w:p>
          <w:p w:rsidR="000E1699" w:rsidRPr="0048630A" w:rsidRDefault="000E1699" w:rsidP="00A77CEE">
            <w:pPr>
              <w:pStyle w:val="Odstavecseseznamem"/>
              <w:numPr>
                <w:ilvl w:val="0"/>
                <w:numId w:val="3"/>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 xml:space="preserve">Centra specializované péče </w:t>
            </w:r>
            <w:r w:rsidR="00536856">
              <w:rPr>
                <w:rFonts w:ascii="Calibri" w:eastAsia="Times New Roman" w:hAnsi="Calibri" w:cs="Calibri"/>
                <w:color w:val="FF0000"/>
                <w:sz w:val="18"/>
                <w:szCs w:val="18"/>
                <w:lang w:eastAsia="cs-CZ"/>
              </w:rPr>
              <w:t xml:space="preserve">dosud </w:t>
            </w:r>
            <w:r w:rsidRPr="0048630A">
              <w:rPr>
                <w:rFonts w:ascii="Calibri" w:eastAsia="Times New Roman" w:hAnsi="Calibri" w:cs="Calibri"/>
                <w:color w:val="FF0000"/>
                <w:sz w:val="18"/>
                <w:szCs w:val="18"/>
                <w:lang w:eastAsia="cs-CZ"/>
              </w:rPr>
              <w:t xml:space="preserve">nejsou definována. </w:t>
            </w:r>
            <w:r w:rsidR="00BB757F" w:rsidRPr="0048630A">
              <w:rPr>
                <w:rFonts w:ascii="Calibri" w:eastAsia="Times New Roman" w:hAnsi="Calibri" w:cs="Calibri"/>
                <w:color w:val="FF0000"/>
                <w:sz w:val="18"/>
                <w:szCs w:val="18"/>
                <w:lang w:eastAsia="cs-CZ"/>
              </w:rPr>
              <w:t xml:space="preserve">Výkony prováděny dominantně na terciárních pracovištích. </w:t>
            </w:r>
            <w:r w:rsidRPr="0048630A">
              <w:rPr>
                <w:rFonts w:ascii="Calibri" w:eastAsia="Times New Roman" w:hAnsi="Calibri" w:cs="Calibri"/>
                <w:color w:val="FF0000"/>
                <w:sz w:val="18"/>
                <w:szCs w:val="18"/>
                <w:lang w:eastAsia="cs-CZ"/>
              </w:rPr>
              <w:t xml:space="preserve">Erudici lze obtížně postihnout počtem prováděných výkonů. </w:t>
            </w:r>
          </w:p>
          <w:p w:rsidR="004167A9" w:rsidRPr="0048630A" w:rsidRDefault="004167A9" w:rsidP="00A77CEE">
            <w:pPr>
              <w:pStyle w:val="Odstavecseseznamem"/>
              <w:numPr>
                <w:ilvl w:val="0"/>
                <w:numId w:val="3"/>
              </w:numPr>
              <w:spacing w:after="0" w:line="240" w:lineRule="auto"/>
              <w:rPr>
                <w:rFonts w:ascii="Calibri" w:eastAsia="Times New Roman" w:hAnsi="Calibri" w:cs="Calibri"/>
                <w:b/>
                <w:sz w:val="18"/>
                <w:szCs w:val="18"/>
                <w:lang w:eastAsia="cs-CZ"/>
              </w:rPr>
            </w:pPr>
            <w:r w:rsidRPr="0048630A">
              <w:rPr>
                <w:rFonts w:ascii="Calibri" w:eastAsia="Times New Roman" w:hAnsi="Calibri" w:cs="Calibri"/>
                <w:sz w:val="18"/>
                <w:szCs w:val="18"/>
                <w:lang w:eastAsia="cs-CZ"/>
              </w:rPr>
              <w:t>Není definováno OF - lze doplnit?</w:t>
            </w:r>
          </w:p>
          <w:p w:rsidR="002B1766" w:rsidRPr="0048630A" w:rsidRDefault="002B1766" w:rsidP="00A77CEE">
            <w:pPr>
              <w:pStyle w:val="Odstavecseseznamem"/>
              <w:numPr>
                <w:ilvl w:val="0"/>
                <w:numId w:val="3"/>
              </w:numPr>
              <w:spacing w:after="0" w:line="240" w:lineRule="auto"/>
              <w:rPr>
                <w:rFonts w:ascii="Calibri" w:eastAsia="Times New Roman" w:hAnsi="Calibri" w:cs="Calibri"/>
                <w:b/>
                <w:color w:val="FF0000"/>
                <w:sz w:val="18"/>
                <w:szCs w:val="18"/>
                <w:lang w:eastAsia="cs-CZ"/>
              </w:rPr>
            </w:pPr>
            <w:r w:rsidRPr="0048630A">
              <w:rPr>
                <w:rFonts w:ascii="Calibri" w:eastAsia="Times New Roman" w:hAnsi="Calibri" w:cs="Calibri"/>
                <w:b/>
                <w:color w:val="FF0000"/>
                <w:sz w:val="18"/>
                <w:szCs w:val="18"/>
                <w:lang w:eastAsia="cs-CZ"/>
              </w:rPr>
              <w:t>1/den</w:t>
            </w:r>
          </w:p>
          <w:p w:rsidR="002B1766" w:rsidRPr="0048630A" w:rsidRDefault="004167A9" w:rsidP="00A77CEE">
            <w:pPr>
              <w:pStyle w:val="Odstavecseseznamem"/>
              <w:numPr>
                <w:ilvl w:val="0"/>
                <w:numId w:val="3"/>
              </w:numPr>
              <w:spacing w:after="0" w:line="240" w:lineRule="auto"/>
              <w:rPr>
                <w:rFonts w:ascii="Calibri" w:eastAsia="Times New Roman" w:hAnsi="Calibri" w:cs="Calibri"/>
                <w:b/>
                <w:color w:val="FF0000"/>
                <w:sz w:val="18"/>
                <w:szCs w:val="18"/>
                <w:lang w:eastAsia="cs-CZ"/>
              </w:rPr>
            </w:pPr>
            <w:r w:rsidRPr="0048630A">
              <w:rPr>
                <w:rFonts w:ascii="Calibri" w:eastAsia="Times New Roman" w:hAnsi="Calibri" w:cs="Calibri"/>
                <w:sz w:val="18"/>
                <w:szCs w:val="18"/>
                <w:lang w:eastAsia="cs-CZ"/>
              </w:rPr>
              <w:t>PMAT: 0048652 prostředek hemostatický přesunout do ZUM – nejlépe pod kódem univerzálnějšího A084677 prostředek hemostatický, který v sobě zahrnuje několik kódů z ÚK VZP. Tento je uváděn např. u výkonů plastické chirurgie.</w:t>
            </w:r>
          </w:p>
          <w:p w:rsidR="002B1766" w:rsidRPr="0048630A" w:rsidRDefault="002B1766" w:rsidP="00A77CEE">
            <w:pPr>
              <w:pStyle w:val="Odstavecseseznamem"/>
              <w:numPr>
                <w:ilvl w:val="0"/>
                <w:numId w:val="3"/>
              </w:numPr>
              <w:spacing w:after="0" w:line="240" w:lineRule="auto"/>
              <w:rPr>
                <w:rFonts w:ascii="Calibri" w:eastAsia="Times New Roman" w:hAnsi="Calibri" w:cs="Calibri"/>
                <w:b/>
                <w:sz w:val="18"/>
                <w:szCs w:val="18"/>
                <w:lang w:eastAsia="cs-CZ"/>
              </w:rPr>
            </w:pPr>
            <w:r w:rsidRPr="0048630A">
              <w:rPr>
                <w:rFonts w:ascii="Calibri" w:eastAsia="Times New Roman" w:hAnsi="Calibri" w:cs="Calibri"/>
                <w:color w:val="FF0000"/>
                <w:sz w:val="18"/>
                <w:szCs w:val="18"/>
                <w:lang w:eastAsia="cs-CZ"/>
              </w:rPr>
              <w:t>Souhlas</w:t>
            </w:r>
            <w:r w:rsidR="004167A9" w:rsidRPr="0048630A">
              <w:rPr>
                <w:rFonts w:ascii="Calibri" w:eastAsia="Times New Roman" w:hAnsi="Calibri" w:cs="Calibri"/>
                <w:sz w:val="18"/>
                <w:szCs w:val="18"/>
                <w:lang w:eastAsia="cs-CZ"/>
              </w:rPr>
              <w:br/>
              <w:t xml:space="preserve">Vysvětlit počty - Rouška </w:t>
            </w:r>
            <w:proofErr w:type="spellStart"/>
            <w:r w:rsidR="004167A9" w:rsidRPr="0048630A">
              <w:rPr>
                <w:rFonts w:ascii="Calibri" w:eastAsia="Times New Roman" w:hAnsi="Calibri" w:cs="Calibri"/>
                <w:sz w:val="18"/>
                <w:szCs w:val="18"/>
                <w:lang w:eastAsia="cs-CZ"/>
              </w:rPr>
              <w:t>folioplast</w:t>
            </w:r>
            <w:proofErr w:type="spellEnd"/>
            <w:r w:rsidR="004167A9" w:rsidRPr="0048630A">
              <w:rPr>
                <w:rFonts w:ascii="Calibri" w:eastAsia="Times New Roman" w:hAnsi="Calibri" w:cs="Calibri"/>
                <w:sz w:val="18"/>
                <w:szCs w:val="18"/>
                <w:lang w:eastAsia="cs-CZ"/>
              </w:rPr>
              <w:t xml:space="preserve"> operační 2 balení (balení je po 10kusech) v ceně 1 245,80 Kč, 6 párů rukavic, čepic, plášťů?  </w:t>
            </w:r>
          </w:p>
          <w:p w:rsidR="002B1766" w:rsidRPr="0048630A" w:rsidRDefault="00893CCC" w:rsidP="002B1766">
            <w:pPr>
              <w:pStyle w:val="Odstavecseseznamem"/>
              <w:spacing w:after="0" w:line="240" w:lineRule="auto"/>
              <w:rPr>
                <w:rFonts w:ascii="Calibri" w:eastAsia="Times New Roman" w:hAnsi="Calibri" w:cs="Calibri"/>
                <w:sz w:val="18"/>
                <w:szCs w:val="18"/>
                <w:lang w:eastAsia="cs-CZ"/>
              </w:rPr>
            </w:pPr>
            <w:r>
              <w:rPr>
                <w:rFonts w:ascii="Calibri" w:eastAsia="Times New Roman" w:hAnsi="Calibri" w:cs="Calibri"/>
                <w:color w:val="FF0000"/>
                <w:sz w:val="18"/>
                <w:szCs w:val="18"/>
                <w:lang w:eastAsia="cs-CZ"/>
              </w:rPr>
              <w:t>Souhlasíme, s</w:t>
            </w:r>
            <w:r w:rsidR="00BB757F" w:rsidRPr="0048630A">
              <w:rPr>
                <w:rFonts w:ascii="Calibri" w:eastAsia="Times New Roman" w:hAnsi="Calibri" w:cs="Calibri"/>
                <w:color w:val="FF0000"/>
                <w:sz w:val="18"/>
                <w:szCs w:val="18"/>
                <w:lang w:eastAsia="cs-CZ"/>
              </w:rPr>
              <w:t xml:space="preserve">právně </w:t>
            </w:r>
            <w:r w:rsidR="002B1766" w:rsidRPr="0048630A">
              <w:rPr>
                <w:rFonts w:ascii="Calibri" w:eastAsia="Times New Roman" w:hAnsi="Calibri" w:cs="Calibri"/>
                <w:color w:val="FF0000"/>
                <w:sz w:val="18"/>
                <w:szCs w:val="18"/>
                <w:lang w:eastAsia="cs-CZ"/>
              </w:rPr>
              <w:t>2 kusy</w:t>
            </w:r>
            <w:r>
              <w:rPr>
                <w:rFonts w:ascii="Calibri" w:eastAsia="Times New Roman" w:hAnsi="Calibri" w:cs="Calibri"/>
                <w:color w:val="FF0000"/>
                <w:sz w:val="18"/>
                <w:szCs w:val="18"/>
                <w:lang w:eastAsia="cs-CZ"/>
              </w:rPr>
              <w:t xml:space="preserve"> od každé položky.</w:t>
            </w:r>
            <w:r w:rsidR="004167A9" w:rsidRPr="0048630A">
              <w:rPr>
                <w:rFonts w:ascii="Calibri" w:eastAsia="Times New Roman" w:hAnsi="Calibri" w:cs="Calibri"/>
                <w:sz w:val="18"/>
                <w:szCs w:val="18"/>
                <w:lang w:eastAsia="cs-CZ"/>
              </w:rPr>
              <w:br/>
            </w:r>
            <w:proofErr w:type="gramStart"/>
            <w:r w:rsidR="004167A9" w:rsidRPr="0048630A">
              <w:rPr>
                <w:rFonts w:ascii="Calibri" w:eastAsia="Times New Roman" w:hAnsi="Calibri" w:cs="Calibri"/>
                <w:sz w:val="18"/>
                <w:szCs w:val="18"/>
                <w:lang w:eastAsia="cs-CZ"/>
              </w:rPr>
              <w:t>Adrenalin</w:t>
            </w:r>
            <w:proofErr w:type="gramEnd"/>
            <w:r w:rsidR="004167A9" w:rsidRPr="0048630A">
              <w:rPr>
                <w:rFonts w:ascii="Calibri" w:eastAsia="Times New Roman" w:hAnsi="Calibri" w:cs="Calibri"/>
                <w:sz w:val="18"/>
                <w:szCs w:val="18"/>
                <w:lang w:eastAsia="cs-CZ"/>
              </w:rPr>
              <w:t>,</w:t>
            </w:r>
            <w:proofErr w:type="gramStart"/>
            <w:r w:rsidR="004167A9" w:rsidRPr="0048630A">
              <w:rPr>
                <w:rFonts w:ascii="Calibri" w:eastAsia="Times New Roman" w:hAnsi="Calibri" w:cs="Calibri"/>
                <w:sz w:val="18"/>
                <w:szCs w:val="18"/>
                <w:lang w:eastAsia="cs-CZ"/>
              </w:rPr>
              <w:t>noradrenalin</w:t>
            </w:r>
            <w:proofErr w:type="gramEnd"/>
            <w:r w:rsidR="004167A9" w:rsidRPr="0048630A">
              <w:rPr>
                <w:rFonts w:ascii="Calibri" w:eastAsia="Times New Roman" w:hAnsi="Calibri" w:cs="Calibri"/>
                <w:sz w:val="18"/>
                <w:szCs w:val="18"/>
                <w:lang w:eastAsia="cs-CZ"/>
              </w:rPr>
              <w:t>,dopamin – nejedná se spíše o PLP či ZULP?</w:t>
            </w:r>
          </w:p>
          <w:p w:rsidR="00FC2507" w:rsidRPr="0048630A" w:rsidRDefault="002B1766" w:rsidP="002B1766">
            <w:pPr>
              <w:pStyle w:val="Odstavecseseznamem"/>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 xml:space="preserve">Nejedná se o PLP. Užíváno </w:t>
            </w:r>
            <w:r w:rsidR="00FC2507" w:rsidRPr="0048630A">
              <w:rPr>
                <w:rFonts w:ascii="Calibri" w:eastAsia="Times New Roman" w:hAnsi="Calibri" w:cs="Calibri"/>
                <w:color w:val="FF0000"/>
                <w:sz w:val="18"/>
                <w:szCs w:val="18"/>
                <w:lang w:eastAsia="cs-CZ"/>
              </w:rPr>
              <w:t>s</w:t>
            </w:r>
            <w:r w:rsidR="0047570D" w:rsidRPr="0048630A">
              <w:rPr>
                <w:rFonts w:ascii="Calibri" w:eastAsia="Times New Roman" w:hAnsi="Calibri" w:cs="Calibri"/>
                <w:color w:val="FF0000"/>
                <w:sz w:val="18"/>
                <w:szCs w:val="18"/>
                <w:lang w:eastAsia="cs-CZ"/>
              </w:rPr>
              <w:t>t</w:t>
            </w:r>
            <w:r w:rsidR="00FC2507" w:rsidRPr="0048630A">
              <w:rPr>
                <w:rFonts w:ascii="Calibri" w:eastAsia="Times New Roman" w:hAnsi="Calibri" w:cs="Calibri"/>
                <w:color w:val="FF0000"/>
                <w:sz w:val="18"/>
                <w:szCs w:val="18"/>
                <w:lang w:eastAsia="cs-CZ"/>
              </w:rPr>
              <w:t xml:space="preserve">andardně během výkonu k topické aplikaci k stavění krvácení a </w:t>
            </w:r>
            <w:proofErr w:type="spellStart"/>
            <w:r w:rsidR="00FC2507" w:rsidRPr="0048630A">
              <w:rPr>
                <w:rFonts w:ascii="Calibri" w:eastAsia="Times New Roman" w:hAnsi="Calibri" w:cs="Calibri"/>
                <w:color w:val="FF0000"/>
                <w:sz w:val="18"/>
                <w:szCs w:val="18"/>
                <w:lang w:eastAsia="cs-CZ"/>
              </w:rPr>
              <w:t>anemizaci</w:t>
            </w:r>
            <w:proofErr w:type="spellEnd"/>
          </w:p>
          <w:p w:rsidR="002B1766" w:rsidRPr="0048630A" w:rsidRDefault="004167A9" w:rsidP="002B1766">
            <w:pPr>
              <w:pStyle w:val="Odstavecseseznamem"/>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Komprese mulová ze 100% bavlny, nesterilní – nesterilní materiály nekalkulovat, jsou v</w:t>
            </w:r>
            <w:r w:rsidR="002B1766" w:rsidRPr="0048630A">
              <w:rPr>
                <w:rFonts w:ascii="Calibri" w:eastAsia="Times New Roman" w:hAnsi="Calibri" w:cs="Calibri"/>
                <w:sz w:val="18"/>
                <w:szCs w:val="18"/>
                <w:lang w:eastAsia="cs-CZ"/>
              </w:rPr>
              <w:t> </w:t>
            </w:r>
            <w:r w:rsidRPr="0048630A">
              <w:rPr>
                <w:rFonts w:ascii="Calibri" w:eastAsia="Times New Roman" w:hAnsi="Calibri" w:cs="Calibri"/>
                <w:sz w:val="18"/>
                <w:szCs w:val="18"/>
                <w:lang w:eastAsia="cs-CZ"/>
              </w:rPr>
              <w:t>režii</w:t>
            </w:r>
          </w:p>
          <w:p w:rsidR="002B1766" w:rsidRPr="0048630A" w:rsidRDefault="002B1766" w:rsidP="002B1766">
            <w:pPr>
              <w:pStyle w:val="Odstavecseseznamem"/>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Souhlas</w:t>
            </w:r>
            <w:r w:rsidR="004167A9" w:rsidRPr="0048630A">
              <w:rPr>
                <w:rFonts w:ascii="Calibri" w:eastAsia="Times New Roman" w:hAnsi="Calibri" w:cs="Calibri"/>
                <w:sz w:val="18"/>
                <w:szCs w:val="18"/>
                <w:lang w:eastAsia="cs-CZ"/>
              </w:rPr>
              <w:br/>
              <w:t>JEHLA RŮŽOVÁ – 2 balení po 100 ks ?</w:t>
            </w:r>
          </w:p>
          <w:p w:rsidR="002B1766" w:rsidRPr="0048630A" w:rsidRDefault="002B1766" w:rsidP="002B1766">
            <w:pPr>
              <w:pStyle w:val="Odstavecseseznamem"/>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2 kusy</w:t>
            </w:r>
            <w:r w:rsidR="004167A9" w:rsidRPr="0048630A">
              <w:rPr>
                <w:rFonts w:ascii="Calibri" w:eastAsia="Times New Roman" w:hAnsi="Calibri" w:cs="Calibri"/>
                <w:sz w:val="18"/>
                <w:szCs w:val="18"/>
                <w:lang w:eastAsia="cs-CZ"/>
              </w:rPr>
              <w:br/>
              <w:t>Netkaná textilie 10ks?</w:t>
            </w:r>
          </w:p>
          <w:p w:rsidR="004167A9" w:rsidRPr="0048630A" w:rsidRDefault="002B1766" w:rsidP="002B1766">
            <w:pPr>
              <w:pStyle w:val="Odstavecseseznamem"/>
              <w:spacing w:after="0" w:line="240" w:lineRule="auto"/>
              <w:rPr>
                <w:rFonts w:ascii="Calibri" w:hAnsi="Calibri" w:cs="Calibri"/>
                <w:sz w:val="18"/>
                <w:szCs w:val="18"/>
              </w:rPr>
            </w:pPr>
            <w:r w:rsidRPr="0048630A">
              <w:rPr>
                <w:rFonts w:ascii="Calibri" w:eastAsia="Times New Roman" w:hAnsi="Calibri" w:cs="Calibri"/>
                <w:color w:val="FF0000"/>
                <w:sz w:val="18"/>
                <w:szCs w:val="18"/>
                <w:lang w:eastAsia="cs-CZ"/>
              </w:rPr>
              <w:t>Ano, průměrně užito 10 kusů</w:t>
            </w:r>
            <w:r w:rsidR="004167A9" w:rsidRPr="0048630A">
              <w:rPr>
                <w:rFonts w:ascii="Calibri" w:eastAsia="Times New Roman" w:hAnsi="Calibri" w:cs="Calibri"/>
                <w:sz w:val="18"/>
                <w:szCs w:val="18"/>
                <w:lang w:eastAsia="cs-CZ"/>
              </w:rPr>
              <w:br/>
            </w:r>
            <w:r w:rsidR="004167A9" w:rsidRPr="0048630A">
              <w:rPr>
                <w:rFonts w:ascii="Calibri" w:eastAsia="Times New Roman" w:hAnsi="Calibri" w:cs="Calibri"/>
                <w:b/>
                <w:sz w:val="18"/>
                <w:szCs w:val="18"/>
                <w:lang w:eastAsia="cs-CZ"/>
              </w:rPr>
              <w:t xml:space="preserve">Vysvětlit současné uvedení </w:t>
            </w:r>
            <w:r w:rsidR="004167A9" w:rsidRPr="0048630A">
              <w:rPr>
                <w:rFonts w:ascii="Calibri" w:eastAsia="Times New Roman" w:hAnsi="Calibri" w:cs="Calibri"/>
                <w:sz w:val="18"/>
                <w:szCs w:val="18"/>
                <w:lang w:eastAsia="cs-CZ"/>
              </w:rPr>
              <w:t xml:space="preserve">TISSUCOL KIT, </w:t>
            </w:r>
            <w:r w:rsidR="004167A9" w:rsidRPr="0048630A">
              <w:rPr>
                <w:rFonts w:ascii="Calibri" w:hAnsi="Calibri" w:cs="Calibri"/>
                <w:sz w:val="18"/>
                <w:szCs w:val="18"/>
              </w:rPr>
              <w:t xml:space="preserve">TACHOSIL, </w:t>
            </w:r>
            <w:proofErr w:type="spellStart"/>
            <w:r w:rsidR="004167A9" w:rsidRPr="0048630A">
              <w:rPr>
                <w:rFonts w:ascii="Calibri" w:hAnsi="Calibri" w:cs="Calibri"/>
                <w:sz w:val="18"/>
                <w:szCs w:val="18"/>
              </w:rPr>
              <w:t>Beriplast</w:t>
            </w:r>
            <w:proofErr w:type="spellEnd"/>
            <w:r w:rsidR="004167A9" w:rsidRPr="0048630A">
              <w:rPr>
                <w:rFonts w:ascii="Calibri" w:hAnsi="Calibri" w:cs="Calibri"/>
                <w:sz w:val="18"/>
                <w:szCs w:val="18"/>
              </w:rPr>
              <w:t xml:space="preserve"> , PROSTŘEDEK HEMOSTATICKÝ a příslušně přesunout do ZUM nebo ZULP (viz výše a níže). </w:t>
            </w:r>
          </w:p>
          <w:p w:rsidR="002B1766" w:rsidRPr="0048630A" w:rsidRDefault="002B1766" w:rsidP="002B1766">
            <w:pPr>
              <w:pStyle w:val="Odstavecseseznamem"/>
              <w:spacing w:after="0" w:line="240" w:lineRule="auto"/>
              <w:rPr>
                <w:rFonts w:ascii="Calibri" w:eastAsia="Times New Roman" w:hAnsi="Calibri" w:cs="Calibri"/>
                <w:b/>
                <w:color w:val="FF0000"/>
                <w:sz w:val="18"/>
                <w:szCs w:val="18"/>
                <w:lang w:eastAsia="cs-CZ"/>
              </w:rPr>
            </w:pPr>
            <w:r w:rsidRPr="0048630A">
              <w:rPr>
                <w:rFonts w:ascii="Calibri" w:hAnsi="Calibri" w:cs="Calibri"/>
                <w:b/>
                <w:color w:val="FF0000"/>
                <w:sz w:val="18"/>
                <w:szCs w:val="18"/>
              </w:rPr>
              <w:t xml:space="preserve">Materiály nezbytně a separátně užívané k stavění krvácení a rekonstrukci. </w:t>
            </w:r>
            <w:r w:rsidR="007E4F88">
              <w:rPr>
                <w:rFonts w:ascii="Calibri" w:hAnsi="Calibri" w:cs="Calibri"/>
                <w:b/>
                <w:color w:val="FF0000"/>
                <w:sz w:val="18"/>
                <w:szCs w:val="18"/>
              </w:rPr>
              <w:t>Souhlasíme přesunout</w:t>
            </w:r>
            <w:r w:rsidRPr="0048630A">
              <w:rPr>
                <w:rFonts w:ascii="Calibri" w:hAnsi="Calibri" w:cs="Calibri"/>
                <w:b/>
                <w:color w:val="FF0000"/>
                <w:sz w:val="18"/>
                <w:szCs w:val="18"/>
              </w:rPr>
              <w:t xml:space="preserve"> do ZUM</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b/>
                <w:sz w:val="18"/>
                <w:szCs w:val="18"/>
                <w:lang w:eastAsia="cs-CZ"/>
              </w:rPr>
              <w:t>Obecná připomínka k </w:t>
            </w:r>
            <w:proofErr w:type="spellStart"/>
            <w:r w:rsidRPr="0048630A">
              <w:rPr>
                <w:rFonts w:ascii="Calibri" w:eastAsia="Times New Roman" w:hAnsi="Calibri" w:cs="Calibri"/>
                <w:b/>
                <w:sz w:val="18"/>
                <w:szCs w:val="18"/>
                <w:lang w:eastAsia="cs-CZ"/>
              </w:rPr>
              <w:t>PMAt</w:t>
            </w:r>
            <w:proofErr w:type="spellEnd"/>
            <w:r w:rsidRPr="0048630A">
              <w:rPr>
                <w:rFonts w:ascii="Calibri" w:eastAsia="Times New Roman" w:hAnsi="Calibri" w:cs="Calibri"/>
                <w:b/>
                <w:sz w:val="18"/>
                <w:szCs w:val="18"/>
                <w:lang w:eastAsia="cs-CZ"/>
              </w:rPr>
              <w:t xml:space="preserve"> napříč předloženými výkony</w:t>
            </w:r>
            <w:r w:rsidRPr="0048630A">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48630A">
              <w:rPr>
                <w:rFonts w:ascii="Calibri" w:eastAsia="Times New Roman" w:hAnsi="Calibri" w:cs="Calibri"/>
                <w:sz w:val="18"/>
                <w:szCs w:val="18"/>
                <w:lang w:eastAsia="cs-CZ"/>
              </w:rPr>
              <w:t>monopolární</w:t>
            </w:r>
            <w:proofErr w:type="spellEnd"/>
            <w:r w:rsidRPr="0048630A">
              <w:rPr>
                <w:rFonts w:ascii="Calibri" w:eastAsia="Times New Roman" w:hAnsi="Calibri" w:cs="Calibri"/>
                <w:sz w:val="18"/>
                <w:szCs w:val="18"/>
                <w:lang w:eastAsia="cs-CZ"/>
              </w:rPr>
              <w:t xml:space="preserve"> koagulace včetně nože s kabelem, kabel bipolární koagulace - opak použití</w:t>
            </w:r>
            <w:r w:rsidR="00FC2507" w:rsidRPr="0048630A">
              <w:rPr>
                <w:rFonts w:ascii="Calibri" w:eastAsia="Times New Roman" w:hAnsi="Calibri" w:cs="Calibri"/>
                <w:color w:val="FF0000"/>
                <w:sz w:val="18"/>
                <w:szCs w:val="18"/>
                <w:lang w:eastAsia="cs-CZ"/>
              </w:rPr>
              <w:t xml:space="preserve"> </w:t>
            </w:r>
            <w:r w:rsidR="0047570D" w:rsidRPr="0048630A">
              <w:rPr>
                <w:rFonts w:ascii="Calibri" w:eastAsia="Times New Roman" w:hAnsi="Calibri" w:cs="Calibri"/>
                <w:color w:val="FF0000"/>
                <w:sz w:val="18"/>
                <w:szCs w:val="18"/>
                <w:lang w:eastAsia="cs-CZ"/>
              </w:rPr>
              <w:t xml:space="preserve">převážně </w:t>
            </w:r>
            <w:r w:rsidR="00FC2507" w:rsidRPr="0048630A">
              <w:rPr>
                <w:rFonts w:ascii="Calibri" w:eastAsia="Times New Roman" w:hAnsi="Calibri" w:cs="Calibri"/>
                <w:color w:val="FF0000"/>
                <w:sz w:val="18"/>
                <w:szCs w:val="18"/>
                <w:lang w:eastAsia="cs-CZ"/>
              </w:rPr>
              <w:t>používány položky pro opakované použití</w:t>
            </w:r>
            <w:r w:rsidRPr="0048630A">
              <w:rPr>
                <w:rFonts w:ascii="Calibri" w:eastAsia="Times New Roman" w:hAnsi="Calibri" w:cs="Calibri"/>
                <w:sz w:val="18"/>
                <w:szCs w:val="18"/>
                <w:lang w:eastAsia="cs-CZ"/>
              </w:rPr>
              <w:t xml:space="preserve">), dále položky - množství a cenové relace položek  - šití, gázy, </w:t>
            </w:r>
            <w:proofErr w:type="spellStart"/>
            <w:r w:rsidRPr="0048630A">
              <w:rPr>
                <w:rFonts w:ascii="Calibri" w:eastAsia="Times New Roman" w:hAnsi="Calibri" w:cs="Calibri"/>
                <w:sz w:val="18"/>
                <w:szCs w:val="18"/>
                <w:lang w:eastAsia="cs-CZ"/>
              </w:rPr>
              <w:t>břiš</w:t>
            </w:r>
            <w:proofErr w:type="spellEnd"/>
            <w:r w:rsidRPr="0048630A">
              <w:rPr>
                <w:rFonts w:ascii="Calibri" w:eastAsia="Times New Roman" w:hAnsi="Calibri" w:cs="Calibri"/>
                <w:sz w:val="18"/>
                <w:szCs w:val="18"/>
                <w:lang w:eastAsia="cs-CZ"/>
              </w:rPr>
              <w:t xml:space="preserve">. roušek, obinadel, tampónů, atd.→ </w:t>
            </w:r>
            <w:r w:rsidRPr="0048630A">
              <w:rPr>
                <w:rFonts w:ascii="Calibri" w:eastAsia="Times New Roman" w:hAnsi="Calibri" w:cs="Calibri"/>
                <w:b/>
                <w:sz w:val="18"/>
                <w:szCs w:val="18"/>
                <w:lang w:eastAsia="cs-CZ"/>
              </w:rPr>
              <w:t xml:space="preserve">jsou uvedené položky PMAT ve výčtu a jejich množství skutečně </w:t>
            </w:r>
            <w:proofErr w:type="spellStart"/>
            <w:r w:rsidRPr="0048630A">
              <w:rPr>
                <w:rFonts w:ascii="Calibri" w:eastAsia="Times New Roman" w:hAnsi="Calibri" w:cs="Calibri"/>
                <w:b/>
                <w:sz w:val="18"/>
                <w:szCs w:val="18"/>
                <w:lang w:eastAsia="cs-CZ"/>
              </w:rPr>
              <w:t>nepodkročitelné</w:t>
            </w:r>
            <w:proofErr w:type="spellEnd"/>
            <w:r w:rsidRPr="0048630A">
              <w:rPr>
                <w:rFonts w:ascii="Calibri" w:eastAsia="Times New Roman" w:hAnsi="Calibri" w:cs="Calibri"/>
                <w:b/>
                <w:sz w:val="18"/>
                <w:szCs w:val="18"/>
                <w:lang w:eastAsia="cs-CZ"/>
              </w:rPr>
              <w:t xml:space="preserve"> ?? </w:t>
            </w:r>
            <w:proofErr w:type="gramStart"/>
            <w:r w:rsidRPr="0048630A">
              <w:rPr>
                <w:rFonts w:ascii="Calibri" w:eastAsia="Times New Roman" w:hAnsi="Calibri" w:cs="Calibri"/>
                <w:b/>
                <w:sz w:val="18"/>
                <w:szCs w:val="18"/>
                <w:lang w:eastAsia="cs-CZ"/>
              </w:rPr>
              <w:t>skutečně</w:t>
            </w:r>
            <w:proofErr w:type="gramEnd"/>
            <w:r w:rsidRPr="0048630A">
              <w:rPr>
                <w:rFonts w:ascii="Calibri" w:eastAsia="Times New Roman" w:hAnsi="Calibri" w:cs="Calibri"/>
                <w:b/>
                <w:sz w:val="18"/>
                <w:szCs w:val="18"/>
                <w:lang w:eastAsia="cs-CZ"/>
              </w:rPr>
              <w:t xml:space="preserve"> se vždy u každého výkonu u každého poskytovatele spotřebuje veškerý uvedený materiál?</w:t>
            </w:r>
            <w:r w:rsidR="00FC2507" w:rsidRPr="0048630A">
              <w:rPr>
                <w:rFonts w:ascii="Calibri" w:eastAsia="Times New Roman" w:hAnsi="Calibri" w:cs="Calibri"/>
                <w:b/>
                <w:sz w:val="18"/>
                <w:szCs w:val="18"/>
                <w:lang w:eastAsia="cs-CZ"/>
              </w:rPr>
              <w:t xml:space="preserve"> </w:t>
            </w:r>
            <w:r w:rsidR="00FC2507" w:rsidRPr="0048630A">
              <w:rPr>
                <w:rFonts w:ascii="Calibri" w:eastAsia="Times New Roman" w:hAnsi="Calibri" w:cs="Calibri"/>
                <w:b/>
                <w:color w:val="FF0000"/>
                <w:sz w:val="18"/>
                <w:szCs w:val="18"/>
                <w:lang w:eastAsia="cs-CZ"/>
              </w:rPr>
              <w:t>Uvedený PMAT odpovídá užitému materiálu</w:t>
            </w:r>
            <w:r w:rsidRPr="0048630A">
              <w:rPr>
                <w:rFonts w:ascii="Calibri" w:eastAsia="Times New Roman" w:hAnsi="Calibri" w:cs="Calibri"/>
                <w:b/>
                <w:sz w:val="18"/>
                <w:szCs w:val="18"/>
                <w:lang w:eastAsia="cs-CZ"/>
              </w:rPr>
              <w:t xml:space="preserve"> Nelze nalézt dané položky v ekonomicky méně náročné cenové relaci? </w:t>
            </w:r>
            <w:r w:rsidR="00FC2507" w:rsidRPr="0048630A">
              <w:rPr>
                <w:rFonts w:ascii="Calibri" w:eastAsia="Times New Roman" w:hAnsi="Calibri" w:cs="Calibri"/>
                <w:b/>
                <w:color w:val="FF0000"/>
                <w:sz w:val="18"/>
                <w:szCs w:val="18"/>
                <w:lang w:eastAsia="cs-CZ"/>
              </w:rPr>
              <w:t>Uvedeny užívané položky PMAT</w:t>
            </w:r>
            <w:r w:rsidR="00FC2507" w:rsidRPr="0048630A">
              <w:rPr>
                <w:rFonts w:ascii="Calibri" w:eastAsia="Times New Roman" w:hAnsi="Calibri" w:cs="Calibri"/>
                <w:b/>
                <w:sz w:val="18"/>
                <w:szCs w:val="18"/>
                <w:lang w:eastAsia="cs-CZ"/>
              </w:rPr>
              <w:t xml:space="preserve"> </w:t>
            </w:r>
            <w:r w:rsidRPr="0048630A">
              <w:rPr>
                <w:rFonts w:ascii="Calibri" w:eastAsia="Times New Roman" w:hAnsi="Calibri" w:cs="Calibri"/>
                <w:b/>
                <w:sz w:val="18"/>
                <w:szCs w:val="18"/>
                <w:lang w:eastAsia="cs-CZ"/>
              </w:rPr>
              <w:t>Nejsou uvedeny položky vzájemně zaměnitelné a uvedené tedy duplicitně (např. roušky, textilie, krytí operačního pole, folie apod.)?</w:t>
            </w:r>
            <w:r w:rsidRPr="0048630A">
              <w:rPr>
                <w:rFonts w:ascii="Calibri" w:eastAsia="Times New Roman" w:hAnsi="Calibri" w:cs="Calibri"/>
                <w:color w:val="FF0000"/>
                <w:sz w:val="18"/>
                <w:szCs w:val="18"/>
                <w:lang w:eastAsia="cs-CZ"/>
              </w:rPr>
              <w:t xml:space="preserve"> </w:t>
            </w:r>
            <w:r w:rsidR="00FC2507" w:rsidRPr="0048630A">
              <w:rPr>
                <w:rFonts w:ascii="Calibri" w:eastAsia="Times New Roman" w:hAnsi="Calibri" w:cs="Calibri"/>
                <w:color w:val="FF0000"/>
                <w:sz w:val="18"/>
                <w:szCs w:val="18"/>
                <w:lang w:eastAsia="cs-CZ"/>
              </w:rPr>
              <w:t>Položky nejsou uvedeny duplicitně</w:t>
            </w:r>
            <w:r w:rsidR="00FC2507"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br/>
            </w:r>
            <w:r w:rsidRPr="0048630A">
              <w:rPr>
                <w:rFonts w:ascii="Calibri" w:eastAsia="Times New Roman" w:hAnsi="Calibri" w:cs="Calibri"/>
                <w:b/>
                <w:sz w:val="18"/>
                <w:szCs w:val="18"/>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48630A">
              <w:rPr>
                <w:rFonts w:ascii="Calibri" w:eastAsia="Times New Roman" w:hAnsi="Calibri" w:cs="Calibri"/>
                <w:sz w:val="18"/>
                <w:szCs w:val="18"/>
                <w:lang w:eastAsia="cs-CZ"/>
              </w:rPr>
              <w:t>.</w:t>
            </w:r>
            <w:r w:rsidR="00FC2507" w:rsidRPr="0048630A">
              <w:rPr>
                <w:rFonts w:ascii="Calibri" w:eastAsia="Times New Roman" w:hAnsi="Calibri" w:cs="Calibri"/>
                <w:sz w:val="18"/>
                <w:szCs w:val="18"/>
                <w:lang w:eastAsia="cs-CZ"/>
              </w:rPr>
              <w:t xml:space="preserve"> </w:t>
            </w:r>
            <w:r w:rsidR="00FC2507" w:rsidRPr="0048630A">
              <w:rPr>
                <w:rFonts w:ascii="Calibri" w:eastAsia="Times New Roman" w:hAnsi="Calibri" w:cs="Calibri"/>
                <w:color w:val="FF0000"/>
                <w:sz w:val="18"/>
                <w:szCs w:val="18"/>
                <w:lang w:eastAsia="cs-CZ"/>
              </w:rPr>
              <w:t>Výkony náleží k</w:t>
            </w:r>
            <w:r w:rsidR="0047570D" w:rsidRPr="0048630A">
              <w:rPr>
                <w:rFonts w:ascii="Calibri" w:eastAsia="Times New Roman" w:hAnsi="Calibri" w:cs="Calibri"/>
                <w:color w:val="FF0000"/>
                <w:sz w:val="18"/>
                <w:szCs w:val="18"/>
                <w:lang w:eastAsia="cs-CZ"/>
              </w:rPr>
              <w:t> technicky nejsložitějším, přístrojově i materiálově pak k</w:t>
            </w:r>
            <w:r w:rsidR="00BB757F" w:rsidRPr="0048630A">
              <w:rPr>
                <w:rFonts w:ascii="Calibri" w:eastAsia="Times New Roman" w:hAnsi="Calibri" w:cs="Calibri"/>
                <w:color w:val="FF0000"/>
                <w:sz w:val="18"/>
                <w:szCs w:val="18"/>
                <w:lang w:eastAsia="cs-CZ"/>
              </w:rPr>
              <w:t> výrazně náročným</w:t>
            </w:r>
            <w:r w:rsidR="00FC2507" w:rsidRPr="0048630A">
              <w:rPr>
                <w:rFonts w:ascii="Calibri" w:eastAsia="Times New Roman" w:hAnsi="Calibri" w:cs="Calibri"/>
                <w:color w:val="FF0000"/>
                <w:sz w:val="18"/>
                <w:szCs w:val="18"/>
                <w:lang w:eastAsia="cs-CZ"/>
              </w:rPr>
              <w:t xml:space="preserve"> výkonům v oboru ORL a chirurgie hlavy a krku.</w:t>
            </w:r>
            <w:r w:rsidR="00893CCC">
              <w:rPr>
                <w:rFonts w:ascii="Calibri" w:eastAsia="Times New Roman" w:hAnsi="Calibri" w:cs="Calibri"/>
                <w:color w:val="FF0000"/>
                <w:sz w:val="18"/>
                <w:szCs w:val="18"/>
                <w:lang w:eastAsia="cs-CZ"/>
              </w:rPr>
              <w:t xml:space="preserve"> U tohoto i u všech ostatních výkonů jsou uvedeny </w:t>
            </w:r>
            <w:r w:rsidR="00893CCC">
              <w:rPr>
                <w:rFonts w:ascii="Calibri" w:eastAsia="Times New Roman" w:hAnsi="Calibri" w:cs="Calibri"/>
                <w:color w:val="FF0000"/>
                <w:sz w:val="18"/>
                <w:szCs w:val="18"/>
                <w:lang w:eastAsia="cs-CZ"/>
              </w:rPr>
              <w:lastRenderedPageBreak/>
              <w:t xml:space="preserve">současné reálné postupy, materiály, přístrojové vybavení a délky výkonů. </w:t>
            </w:r>
            <w:r w:rsidRPr="0048630A">
              <w:rPr>
                <w:rFonts w:ascii="Calibri" w:eastAsia="Times New Roman" w:hAnsi="Calibri" w:cs="Calibri"/>
                <w:sz w:val="18"/>
                <w:szCs w:val="18"/>
                <w:lang w:eastAsia="cs-CZ"/>
              </w:rPr>
              <w:br/>
            </w:r>
            <w:r w:rsidRPr="00630F77">
              <w:rPr>
                <w:rFonts w:ascii="Calibri" w:eastAsia="Times New Roman" w:hAnsi="Calibri" w:cs="Calibri"/>
                <w:sz w:val="18"/>
                <w:szCs w:val="18"/>
                <w:lang w:eastAsia="cs-CZ"/>
              </w:rPr>
              <w:t xml:space="preserve">PLP- vysvětlit použití 0090505 TISSUCOL KIT </w:t>
            </w:r>
            <w:proofErr w:type="spellStart"/>
            <w:r w:rsidRPr="00630F77">
              <w:rPr>
                <w:rFonts w:ascii="Calibri" w:eastAsia="Times New Roman" w:hAnsi="Calibri" w:cs="Calibri"/>
                <w:sz w:val="18"/>
                <w:szCs w:val="18"/>
                <w:lang w:eastAsia="cs-CZ"/>
              </w:rPr>
              <w:t>kit</w:t>
            </w:r>
            <w:proofErr w:type="spellEnd"/>
            <w:r w:rsidRPr="00630F77">
              <w:rPr>
                <w:rFonts w:ascii="Calibri" w:eastAsia="Times New Roman" w:hAnsi="Calibri" w:cs="Calibri"/>
                <w:sz w:val="18"/>
                <w:szCs w:val="18"/>
                <w:lang w:eastAsia="cs-CZ"/>
              </w:rPr>
              <w:t xml:space="preserve"> 1x5ml v ceně 10 350,30 – z platných výkonů uveden pouze u 71544 a to jako ZULP</w:t>
            </w:r>
            <w:r w:rsidR="00630F77" w:rsidRPr="00630F77">
              <w:rPr>
                <w:rFonts w:ascii="Calibri" w:eastAsia="Times New Roman" w:hAnsi="Calibri" w:cs="Calibri"/>
                <w:sz w:val="18"/>
                <w:szCs w:val="18"/>
                <w:lang w:eastAsia="cs-CZ"/>
              </w:rPr>
              <w:t xml:space="preserve"> </w:t>
            </w:r>
            <w:r w:rsidR="00630F77" w:rsidRPr="00630F77">
              <w:rPr>
                <w:rFonts w:ascii="Calibri" w:eastAsia="Times New Roman" w:hAnsi="Calibri" w:cs="Calibri"/>
                <w:color w:val="FF0000"/>
                <w:sz w:val="18"/>
                <w:szCs w:val="18"/>
                <w:lang w:eastAsia="cs-CZ"/>
              </w:rPr>
              <w:t>Souhlasíme, ZULP.</w:t>
            </w:r>
            <w:r w:rsidRPr="00630F77">
              <w:rPr>
                <w:rFonts w:ascii="Calibri" w:eastAsia="Times New Roman" w:hAnsi="Calibri" w:cs="Calibri"/>
                <w:sz w:val="18"/>
                <w:szCs w:val="18"/>
                <w:lang w:eastAsia="cs-CZ"/>
              </w:rPr>
              <w:br/>
            </w:r>
            <w:proofErr w:type="spellStart"/>
            <w:r w:rsidRPr="00630F77">
              <w:rPr>
                <w:rFonts w:ascii="Calibri" w:eastAsia="Times New Roman" w:hAnsi="Calibri" w:cs="Calibri"/>
                <w:sz w:val="18"/>
                <w:szCs w:val="18"/>
                <w:lang w:eastAsia="cs-CZ"/>
              </w:rPr>
              <w:t>Framykoin</w:t>
            </w:r>
            <w:proofErr w:type="spellEnd"/>
            <w:r w:rsidRPr="00630F77">
              <w:rPr>
                <w:rFonts w:ascii="Calibri" w:eastAsia="Times New Roman" w:hAnsi="Calibri" w:cs="Calibri"/>
                <w:sz w:val="18"/>
                <w:szCs w:val="18"/>
                <w:lang w:eastAsia="cs-CZ"/>
              </w:rPr>
              <w:t xml:space="preserve"> – uveden 2x?</w:t>
            </w:r>
            <w:r w:rsidR="00FC2507" w:rsidRPr="00630F77">
              <w:rPr>
                <w:rFonts w:ascii="Calibri" w:eastAsia="Times New Roman" w:hAnsi="Calibri" w:cs="Calibri"/>
                <w:color w:val="FF0000"/>
                <w:sz w:val="18"/>
                <w:szCs w:val="18"/>
                <w:lang w:eastAsia="cs-CZ"/>
              </w:rPr>
              <w:t xml:space="preserve"> </w:t>
            </w:r>
            <w:r w:rsidR="00630F77" w:rsidRPr="00630F77">
              <w:rPr>
                <w:rFonts w:ascii="Calibri" w:eastAsia="Times New Roman" w:hAnsi="Calibri" w:cs="Calibri"/>
                <w:color w:val="FF0000"/>
                <w:sz w:val="18"/>
                <w:szCs w:val="18"/>
                <w:lang w:eastAsia="cs-CZ"/>
              </w:rPr>
              <w:t>Ano, jednou mast, jednou roztok k výplachu rány.</w:t>
            </w:r>
            <w:r w:rsidR="00630F77">
              <w:rPr>
                <w:rFonts w:ascii="Calibri" w:eastAsia="Times New Roman" w:hAnsi="Calibri" w:cs="Calibri"/>
                <w:color w:val="FF0000"/>
                <w:sz w:val="18"/>
                <w:szCs w:val="18"/>
                <w:lang w:eastAsia="cs-CZ"/>
              </w:rPr>
              <w:t xml:space="preserve"> </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000000"/>
                <w:sz w:val="18"/>
                <w:szCs w:val="18"/>
                <w:lang w:eastAsia="cs-CZ"/>
              </w:rPr>
              <w:t xml:space="preserve">ZUM: </w:t>
            </w:r>
            <w:r w:rsidRPr="0048630A">
              <w:rPr>
                <w:rFonts w:ascii="Calibri" w:eastAsia="Times New Roman" w:hAnsi="Calibri" w:cs="Calibri"/>
                <w:sz w:val="18"/>
                <w:szCs w:val="18"/>
                <w:lang w:eastAsia="cs-CZ"/>
              </w:rPr>
              <w:t>co je myšleno - Náhrada - typ dle obsahu výkonu - Prosíme vysvětlit tuto položku, stejně tak materiál fixační (jedná se o Titanové dlažky?)</w:t>
            </w:r>
            <w:r w:rsidRPr="0048630A">
              <w:rPr>
                <w:rFonts w:ascii="Calibri" w:eastAsia="Times New Roman" w:hAnsi="Calibri" w:cs="Calibri"/>
                <w:sz w:val="18"/>
                <w:szCs w:val="18"/>
                <w:lang w:eastAsia="cs-CZ"/>
              </w:rPr>
              <w:br/>
              <w:t xml:space="preserve">V případě nutnosti uvedení náhrady nutno uvést konkrétnější specifikaci této položky, </w:t>
            </w:r>
            <w:r w:rsidR="00956936" w:rsidRPr="0048630A">
              <w:rPr>
                <w:rFonts w:ascii="Calibri" w:eastAsia="Times New Roman" w:hAnsi="Calibri" w:cs="Calibri"/>
                <w:color w:val="FF0000"/>
                <w:sz w:val="18"/>
                <w:szCs w:val="18"/>
                <w:lang w:eastAsia="cs-CZ"/>
              </w:rPr>
              <w:t xml:space="preserve">Náhrada </w:t>
            </w:r>
            <w:r w:rsidR="00BB757F" w:rsidRPr="0048630A">
              <w:rPr>
                <w:rFonts w:ascii="Calibri" w:eastAsia="Times New Roman" w:hAnsi="Calibri" w:cs="Calibri"/>
                <w:color w:val="FF0000"/>
                <w:sz w:val="18"/>
                <w:szCs w:val="18"/>
                <w:lang w:eastAsia="cs-CZ"/>
              </w:rPr>
              <w:t xml:space="preserve">stropu klínové dutiny ZP </w:t>
            </w:r>
            <w:proofErr w:type="spellStart"/>
            <w:r w:rsidR="00BB757F" w:rsidRPr="0048630A">
              <w:rPr>
                <w:rFonts w:ascii="Calibri" w:eastAsia="Times New Roman" w:hAnsi="Calibri" w:cs="Calibri"/>
                <w:color w:val="FF0000"/>
                <w:sz w:val="18"/>
                <w:szCs w:val="18"/>
                <w:lang w:eastAsia="cs-CZ"/>
              </w:rPr>
              <w:t>Su</w:t>
            </w:r>
            <w:proofErr w:type="spellEnd"/>
            <w:r w:rsidR="00BB757F" w:rsidRPr="0048630A">
              <w:rPr>
                <w:rFonts w:ascii="Calibri" w:eastAsia="Times New Roman" w:hAnsi="Calibri" w:cs="Calibri"/>
                <w:color w:val="FF0000"/>
                <w:sz w:val="18"/>
                <w:szCs w:val="18"/>
                <w:lang w:eastAsia="cs-CZ"/>
              </w:rPr>
              <w:t>-</w:t>
            </w:r>
            <w:proofErr w:type="spellStart"/>
            <w:r w:rsidR="00BB757F" w:rsidRPr="0048630A">
              <w:rPr>
                <w:rFonts w:ascii="Calibri" w:eastAsia="Times New Roman" w:hAnsi="Calibri" w:cs="Calibri"/>
                <w:color w:val="FF0000"/>
                <w:sz w:val="18"/>
                <w:szCs w:val="18"/>
                <w:lang w:eastAsia="cs-CZ"/>
              </w:rPr>
              <w:t>Por</w:t>
            </w:r>
            <w:proofErr w:type="spellEnd"/>
            <w:r w:rsidR="00BB757F" w:rsidRPr="0048630A">
              <w:rPr>
                <w:rFonts w:ascii="Calibri" w:eastAsia="Times New Roman" w:hAnsi="Calibri" w:cs="Calibri"/>
                <w:color w:val="FF0000"/>
                <w:sz w:val="18"/>
                <w:szCs w:val="18"/>
                <w:lang w:eastAsia="cs-CZ"/>
              </w:rPr>
              <w:t xml:space="preserve"> </w:t>
            </w:r>
            <w:proofErr w:type="spellStart"/>
            <w:r w:rsidR="00BB757F" w:rsidRPr="0048630A">
              <w:rPr>
                <w:rFonts w:ascii="Calibri" w:eastAsia="Times New Roman" w:hAnsi="Calibri" w:cs="Calibri"/>
                <w:color w:val="FF0000"/>
                <w:sz w:val="18"/>
                <w:szCs w:val="18"/>
                <w:lang w:eastAsia="cs-CZ"/>
              </w:rPr>
              <w:t>Sellar</w:t>
            </w:r>
            <w:proofErr w:type="spellEnd"/>
            <w:r w:rsidR="00BB757F" w:rsidRPr="0048630A">
              <w:rPr>
                <w:rFonts w:ascii="Calibri" w:eastAsia="Times New Roman" w:hAnsi="Calibri" w:cs="Calibri"/>
                <w:color w:val="FF0000"/>
                <w:sz w:val="18"/>
                <w:szCs w:val="18"/>
                <w:lang w:eastAsia="cs-CZ"/>
              </w:rPr>
              <w:t xml:space="preserve"> </w:t>
            </w:r>
            <w:proofErr w:type="spellStart"/>
            <w:r w:rsidR="00BB757F" w:rsidRPr="0048630A">
              <w:rPr>
                <w:rFonts w:ascii="Calibri" w:eastAsia="Times New Roman" w:hAnsi="Calibri" w:cs="Calibri"/>
                <w:color w:val="FF0000"/>
                <w:sz w:val="18"/>
                <w:szCs w:val="18"/>
                <w:lang w:eastAsia="cs-CZ"/>
              </w:rPr>
              <w:t>Floor</w:t>
            </w:r>
            <w:proofErr w:type="spellEnd"/>
            <w:r w:rsidR="00BB757F" w:rsidRPr="0048630A">
              <w:rPr>
                <w:rFonts w:ascii="Calibri" w:eastAsia="Times New Roman" w:hAnsi="Calibri" w:cs="Calibri"/>
                <w:color w:val="FF0000"/>
                <w:sz w:val="18"/>
                <w:szCs w:val="18"/>
                <w:lang w:eastAsia="cs-CZ"/>
              </w:rPr>
              <w:t xml:space="preserve">  2303504126 ev. 2303504129</w:t>
            </w:r>
            <w:r w:rsidR="00956936" w:rsidRPr="0048630A">
              <w:rPr>
                <w:rFonts w:ascii="Calibri" w:eastAsia="Times New Roman" w:hAnsi="Calibri" w:cs="Calibri"/>
                <w:color w:val="FF0000"/>
                <w:sz w:val="18"/>
                <w:szCs w:val="18"/>
                <w:lang w:eastAsia="cs-CZ"/>
              </w:rPr>
              <w:t xml:space="preserve"> </w:t>
            </w:r>
            <w:r w:rsidRPr="0048630A">
              <w:rPr>
                <w:rFonts w:ascii="Calibri" w:eastAsia="Times New Roman" w:hAnsi="Calibri" w:cs="Calibri"/>
                <w:sz w:val="18"/>
                <w:szCs w:val="18"/>
                <w:lang w:eastAsia="cs-CZ"/>
              </w:rPr>
              <w:t xml:space="preserve">tj. žádáme o doložení </w:t>
            </w:r>
            <w:r w:rsidRPr="0048630A">
              <w:rPr>
                <w:rFonts w:ascii="Calibri" w:eastAsia="Times New Roman" w:hAnsi="Calibri" w:cs="Calibri"/>
                <w:sz w:val="18"/>
                <w:szCs w:val="18"/>
                <w:lang w:eastAsia="cs-CZ"/>
              </w:rPr>
              <w:br/>
              <w:t>a) informace, zda jsou v číselníku zařazeny srovnatelné ZP a pokud ano, tak pod jakými kódy,</w:t>
            </w:r>
            <w:r w:rsidR="00BB757F" w:rsidRPr="0048630A">
              <w:rPr>
                <w:rFonts w:ascii="Calibri" w:eastAsia="Times New Roman" w:hAnsi="Calibri" w:cs="Calibri"/>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sz w:val="18"/>
                <w:szCs w:val="18"/>
                <w:lang w:eastAsia="cs-CZ"/>
              </w:rPr>
              <w:br/>
              <w:t>b) katalogový list k ZP,</w:t>
            </w:r>
            <w:r w:rsidR="00BB757F" w:rsidRPr="0048630A">
              <w:rPr>
                <w:rFonts w:ascii="Calibri" w:eastAsia="Times New Roman" w:hAnsi="Calibri" w:cs="Calibri"/>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po doplníme v nejbližším možném termínu.</w:t>
            </w:r>
            <w:r w:rsidRPr="0048630A">
              <w:rPr>
                <w:rFonts w:ascii="Calibri" w:eastAsia="Times New Roman" w:hAnsi="Calibri" w:cs="Calibri"/>
                <w:sz w:val="18"/>
                <w:szCs w:val="18"/>
                <w:lang w:eastAsia="cs-CZ"/>
              </w:rPr>
              <w:br/>
              <w:t>c) signovaný ceník výrobce nebo fakturu, za kterou byl ZP obchodován,</w:t>
            </w:r>
            <w:r w:rsidR="00111EA3" w:rsidRPr="0048630A">
              <w:rPr>
                <w:rFonts w:ascii="Calibri" w:eastAsia="Times New Roman" w:hAnsi="Calibri" w:cs="Calibri"/>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po doplníme v nejbližším možném termínu.</w:t>
            </w:r>
            <w:r w:rsidRPr="0048630A">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těchto ZP v ČR? </w:t>
            </w:r>
            <w:r w:rsidR="00BB757F" w:rsidRPr="0048630A">
              <w:rPr>
                <w:rFonts w:ascii="Calibri" w:eastAsia="Times New Roman" w:hAnsi="Calibri" w:cs="Calibri"/>
                <w:color w:val="FF0000"/>
                <w:sz w:val="18"/>
                <w:szCs w:val="18"/>
                <w:lang w:eastAsia="cs-CZ"/>
              </w:rPr>
              <w:t>Ekonomicky méně náročnější varianta nám není známa.</w:t>
            </w:r>
          </w:p>
          <w:p w:rsidR="004167A9" w:rsidRPr="0048630A" w:rsidRDefault="004167A9" w:rsidP="00A77CEE">
            <w:pPr>
              <w:pStyle w:val="Odstavecseseznamem"/>
              <w:numPr>
                <w:ilvl w:val="0"/>
                <w:numId w:val="3"/>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(kalkulovány již v režii).</w:t>
            </w:r>
            <w:r w:rsidR="00111EA3" w:rsidRPr="0048630A">
              <w:rPr>
                <w:rFonts w:ascii="Calibri" w:eastAsia="Times New Roman" w:hAnsi="Calibri" w:cs="Calibri"/>
                <w:sz w:val="18"/>
                <w:szCs w:val="18"/>
                <w:lang w:eastAsia="cs-CZ"/>
              </w:rPr>
              <w:t xml:space="preserve"> </w:t>
            </w:r>
            <w:r w:rsidR="00111EA3" w:rsidRPr="0048630A">
              <w:rPr>
                <w:rFonts w:ascii="Calibri" w:eastAsia="Times New Roman" w:hAnsi="Calibri" w:cs="Calibri"/>
                <w:color w:val="FF0000"/>
                <w:sz w:val="18"/>
                <w:szCs w:val="18"/>
                <w:lang w:eastAsia="cs-CZ"/>
              </w:rPr>
              <w:t>Mezi jednoúčelové přístroje nenáleží: M0346, P0179 a P0190.</w:t>
            </w:r>
            <w:r w:rsidR="00DC2496" w:rsidRPr="0048630A">
              <w:rPr>
                <w:rFonts w:ascii="Calibri" w:eastAsia="Times New Roman" w:hAnsi="Calibri" w:cs="Calibri"/>
                <w:color w:val="FF0000"/>
                <w:sz w:val="18"/>
                <w:szCs w:val="18"/>
                <w:lang w:eastAsia="cs-CZ"/>
              </w:rPr>
              <w:t xml:space="preserve"> - nekalkulovat</w:t>
            </w:r>
            <w:r w:rsidRPr="0048630A">
              <w:rPr>
                <w:rFonts w:ascii="Calibri" w:eastAsia="Times New Roman" w:hAnsi="Calibri" w:cs="Calibri"/>
                <w:sz w:val="18"/>
                <w:szCs w:val="18"/>
                <w:lang w:eastAsia="cs-CZ"/>
              </w:rPr>
              <w:br/>
              <w:t>Disponují příslušní poskytovatelé uvedeným přístrojovým vybavením?</w:t>
            </w:r>
            <w:r w:rsidR="00111EA3" w:rsidRPr="0048630A">
              <w:rPr>
                <w:rFonts w:ascii="Calibri" w:eastAsia="Times New Roman" w:hAnsi="Calibri" w:cs="Calibri"/>
                <w:sz w:val="18"/>
                <w:szCs w:val="18"/>
                <w:lang w:eastAsia="cs-CZ"/>
              </w:rPr>
              <w:t xml:space="preserve"> </w:t>
            </w:r>
            <w:r w:rsidR="00111EA3" w:rsidRPr="0048630A">
              <w:rPr>
                <w:rFonts w:ascii="Calibri" w:eastAsia="Times New Roman" w:hAnsi="Calibri" w:cs="Calibri"/>
                <w:color w:val="FF0000"/>
                <w:sz w:val="18"/>
                <w:szCs w:val="18"/>
                <w:lang w:eastAsia="cs-CZ"/>
              </w:rPr>
              <w:t>Poskytovatelé vybavením disponují.</w:t>
            </w:r>
            <w:r w:rsidRPr="0048630A">
              <w:rPr>
                <w:rFonts w:ascii="Calibri" w:eastAsia="Times New Roman" w:hAnsi="Calibri" w:cs="Calibri"/>
                <w:sz w:val="18"/>
                <w:szCs w:val="18"/>
                <w:lang w:eastAsia="cs-CZ"/>
              </w:rPr>
              <w:br/>
              <w:t>V přístrojovém vybavení duplicitně uveden Monitor endoskopický.</w:t>
            </w:r>
            <w:r w:rsidRPr="0048630A">
              <w:rPr>
                <w:rFonts w:ascii="Calibri" w:eastAsia="Times New Roman" w:hAnsi="Calibri" w:cs="Calibri"/>
                <w:color w:val="FF0000"/>
                <w:sz w:val="18"/>
                <w:szCs w:val="18"/>
                <w:lang w:eastAsia="cs-CZ"/>
              </w:rPr>
              <w:t xml:space="preserve"> </w:t>
            </w:r>
            <w:r w:rsidR="0047570D" w:rsidRPr="0048630A">
              <w:rPr>
                <w:rFonts w:ascii="Calibri" w:eastAsia="Times New Roman" w:hAnsi="Calibri" w:cs="Calibri"/>
                <w:color w:val="FF0000"/>
                <w:sz w:val="18"/>
                <w:szCs w:val="18"/>
                <w:lang w:eastAsia="cs-CZ"/>
              </w:rPr>
              <w:t>Typicky p</w:t>
            </w:r>
            <w:r w:rsidR="00111EA3" w:rsidRPr="0048630A">
              <w:rPr>
                <w:rFonts w:ascii="Calibri" w:eastAsia="Times New Roman" w:hAnsi="Calibri" w:cs="Calibri"/>
                <w:color w:val="FF0000"/>
                <w:sz w:val="18"/>
                <w:szCs w:val="18"/>
                <w:lang w:eastAsia="cs-CZ"/>
              </w:rPr>
              <w:t>ři výkonu užity 2 monitory pro oba chirurgy, každý zvlášť čelně proti svému monitoru.</w:t>
            </w: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71712</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AUGMENTACE HLASIVKY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Jak se daná péče provádí nyní?</w:t>
            </w:r>
          </w:p>
          <w:p w:rsidR="00111EA3" w:rsidRPr="0048630A" w:rsidRDefault="00111EA3"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 xml:space="preserve">Péče je </w:t>
            </w:r>
            <w:r w:rsidR="00932BE7" w:rsidRPr="0048630A">
              <w:rPr>
                <w:rFonts w:ascii="Calibri" w:eastAsia="Times New Roman" w:hAnsi="Calibri" w:cs="Calibri"/>
                <w:color w:val="FF0000"/>
                <w:sz w:val="18"/>
                <w:szCs w:val="18"/>
                <w:lang w:eastAsia="cs-CZ"/>
              </w:rPr>
              <w:t>poskytována</w:t>
            </w:r>
            <w:r w:rsidRPr="0048630A">
              <w:rPr>
                <w:rFonts w:ascii="Calibri" w:eastAsia="Times New Roman" w:hAnsi="Calibri" w:cs="Calibri"/>
                <w:color w:val="FF0000"/>
                <w:sz w:val="18"/>
                <w:szCs w:val="18"/>
                <w:lang w:eastAsia="cs-CZ"/>
              </w:rPr>
              <w:t>, ale výkon nelze vykazovat</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Je třeba výkon, který vede pouze ke zlepšení hlasu, řadit do kategorie P - hrazen plně? </w:t>
            </w:r>
            <w:r w:rsidR="00111EA3" w:rsidRPr="0048630A">
              <w:rPr>
                <w:rFonts w:ascii="Calibri" w:eastAsia="Times New Roman" w:hAnsi="Calibri" w:cs="Calibri"/>
                <w:color w:val="FF0000"/>
                <w:sz w:val="18"/>
                <w:szCs w:val="18"/>
                <w:lang w:eastAsia="cs-CZ"/>
              </w:rPr>
              <w:t xml:space="preserve">Výkon vede ke zlepšení kvality hlasu a redukci aspirací/penetrací. </w:t>
            </w:r>
            <w:r w:rsidR="0047570D" w:rsidRPr="0048630A">
              <w:rPr>
                <w:rFonts w:ascii="Calibri" w:eastAsia="Times New Roman" w:hAnsi="Calibri" w:cs="Calibri"/>
                <w:color w:val="FF0000"/>
                <w:sz w:val="18"/>
                <w:szCs w:val="18"/>
                <w:lang w:eastAsia="cs-CZ"/>
              </w:rPr>
              <w:t>Indikován v</w:t>
            </w:r>
            <w:r w:rsidR="00BB757F" w:rsidRPr="0048630A">
              <w:rPr>
                <w:rFonts w:ascii="Calibri" w:eastAsia="Times New Roman" w:hAnsi="Calibri" w:cs="Calibri"/>
                <w:color w:val="FF0000"/>
                <w:sz w:val="18"/>
                <w:szCs w:val="18"/>
                <w:lang w:eastAsia="cs-CZ"/>
              </w:rPr>
              <w:t> </w:t>
            </w:r>
            <w:r w:rsidR="0047570D" w:rsidRPr="0048630A">
              <w:rPr>
                <w:rFonts w:ascii="Calibri" w:eastAsia="Times New Roman" w:hAnsi="Calibri" w:cs="Calibri"/>
                <w:color w:val="FF0000"/>
                <w:sz w:val="18"/>
                <w:szCs w:val="18"/>
                <w:lang w:eastAsia="cs-CZ"/>
              </w:rPr>
              <w:t>případech</w:t>
            </w:r>
            <w:r w:rsidR="00BB757F" w:rsidRPr="0048630A">
              <w:rPr>
                <w:rFonts w:ascii="Calibri" w:eastAsia="Times New Roman" w:hAnsi="Calibri" w:cs="Calibri"/>
                <w:color w:val="FF0000"/>
                <w:sz w:val="18"/>
                <w:szCs w:val="18"/>
                <w:lang w:eastAsia="cs-CZ"/>
              </w:rPr>
              <w:t>,</w:t>
            </w:r>
            <w:r w:rsidR="0047570D" w:rsidRPr="0048630A">
              <w:rPr>
                <w:rFonts w:ascii="Calibri" w:eastAsia="Times New Roman" w:hAnsi="Calibri" w:cs="Calibri"/>
                <w:color w:val="FF0000"/>
                <w:sz w:val="18"/>
                <w:szCs w:val="18"/>
                <w:lang w:eastAsia="cs-CZ"/>
              </w:rPr>
              <w:t xml:space="preserve"> kdy konzervativní terapie nepřináší změnu zdravotního stavu. </w:t>
            </w:r>
            <w:r w:rsidR="00111EA3" w:rsidRPr="0048630A">
              <w:rPr>
                <w:rFonts w:ascii="Calibri" w:eastAsia="Times New Roman" w:hAnsi="Calibri" w:cs="Calibri"/>
                <w:color w:val="FF0000"/>
                <w:sz w:val="18"/>
                <w:szCs w:val="18"/>
                <w:lang w:eastAsia="cs-CZ"/>
              </w:rPr>
              <w:t>Výkon by měl být hrazen plně.</w:t>
            </w:r>
          </w:p>
          <w:p w:rsidR="004167A9" w:rsidRPr="00630F77"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Uvedeno: 100 případů/1 rok – je vhodné centrovat do specializovaného pracoviště, tedy OM:SH a </w:t>
            </w:r>
            <w:r w:rsidRPr="00630F77">
              <w:rPr>
                <w:rFonts w:ascii="Calibri" w:eastAsia="Times New Roman" w:hAnsi="Calibri" w:cs="Calibri"/>
                <w:sz w:val="18"/>
                <w:szCs w:val="18"/>
                <w:lang w:eastAsia="cs-CZ"/>
              </w:rPr>
              <w:t>definovat Podmínku S.</w:t>
            </w:r>
            <w:r w:rsidR="00111EA3" w:rsidRPr="00630F77">
              <w:rPr>
                <w:rFonts w:ascii="Calibri" w:eastAsia="Times New Roman" w:hAnsi="Calibri" w:cs="Calibri"/>
                <w:color w:val="FF0000"/>
                <w:sz w:val="18"/>
                <w:szCs w:val="18"/>
                <w:lang w:eastAsia="cs-CZ"/>
              </w:rPr>
              <w:t xml:space="preserve"> </w:t>
            </w:r>
            <w:r w:rsidR="00BB757F" w:rsidRPr="00630F77">
              <w:rPr>
                <w:rFonts w:ascii="Calibri" w:eastAsia="Times New Roman" w:hAnsi="Calibri" w:cs="Calibri"/>
                <w:color w:val="FF0000"/>
                <w:sz w:val="18"/>
                <w:szCs w:val="18"/>
                <w:lang w:eastAsia="cs-CZ"/>
              </w:rPr>
              <w:t xml:space="preserve">Specializovaná centra nejsou stanovena. </w:t>
            </w:r>
            <w:r w:rsidR="00111EA3" w:rsidRPr="00630F77">
              <w:rPr>
                <w:rFonts w:ascii="Calibri" w:eastAsia="Times New Roman" w:hAnsi="Calibri" w:cs="Calibri"/>
                <w:color w:val="FF0000"/>
                <w:sz w:val="18"/>
                <w:szCs w:val="18"/>
                <w:lang w:eastAsia="cs-CZ"/>
              </w:rPr>
              <w:t>Výkon může provádět pracoviště ORL a chirurgie hlavy a krku.</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Je doba 60 minut dobou maximální? Jaká je doba průměrná?</w:t>
            </w:r>
            <w:r w:rsidR="00111EA3" w:rsidRPr="0048630A">
              <w:rPr>
                <w:rFonts w:ascii="Calibri" w:eastAsia="Times New Roman" w:hAnsi="Calibri" w:cs="Calibri"/>
                <w:color w:val="FF0000"/>
                <w:sz w:val="18"/>
                <w:szCs w:val="18"/>
                <w:lang w:eastAsia="cs-CZ"/>
              </w:rPr>
              <w:t xml:space="preserve"> Jde o průměrnou délku výkonu.</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OF 2/rok – jedná se o výkon na obou nebo na jedné hlasivce? → nutno ukotvit vykazování společně s výkonem laterality a adekvátně upravit frekvenci vztaženou na jednu </w:t>
            </w:r>
            <w:proofErr w:type="spellStart"/>
            <w:r w:rsidRPr="0048630A">
              <w:rPr>
                <w:rFonts w:ascii="Calibri" w:eastAsia="Times New Roman" w:hAnsi="Calibri" w:cs="Calibri"/>
                <w:sz w:val="18"/>
                <w:szCs w:val="18"/>
                <w:lang w:eastAsia="cs-CZ"/>
              </w:rPr>
              <w:t>hlasivku</w:t>
            </w:r>
            <w:proofErr w:type="spellEnd"/>
            <w:r w:rsidRPr="0048630A">
              <w:rPr>
                <w:rFonts w:ascii="Calibri" w:eastAsia="Times New Roman" w:hAnsi="Calibri" w:cs="Calibri"/>
                <w:sz w:val="18"/>
                <w:szCs w:val="18"/>
                <w:lang w:eastAsia="cs-CZ"/>
              </w:rPr>
              <w:t xml:space="preserve">→Je relevantní brát v potaz </w:t>
            </w:r>
            <w:proofErr w:type="spellStart"/>
            <w:r w:rsidRPr="0048630A">
              <w:rPr>
                <w:rFonts w:ascii="Calibri" w:eastAsia="Times New Roman" w:hAnsi="Calibri" w:cs="Calibri"/>
                <w:sz w:val="18"/>
                <w:szCs w:val="18"/>
                <w:lang w:eastAsia="cs-CZ"/>
              </w:rPr>
              <w:t>párovost</w:t>
            </w:r>
            <w:proofErr w:type="spellEnd"/>
            <w:r w:rsidRPr="0048630A">
              <w:rPr>
                <w:rFonts w:ascii="Calibri" w:eastAsia="Times New Roman" w:hAnsi="Calibri" w:cs="Calibri"/>
                <w:sz w:val="18"/>
                <w:szCs w:val="18"/>
                <w:lang w:eastAsia="cs-CZ"/>
              </w:rPr>
              <w:t xml:space="preserve"> a vyžadovat vykazování výkonů laterality!</w:t>
            </w:r>
            <w:r w:rsidR="00832C94" w:rsidRPr="0048630A">
              <w:rPr>
                <w:rFonts w:ascii="Calibri" w:eastAsia="Times New Roman" w:hAnsi="Calibri" w:cs="Calibri"/>
                <w:sz w:val="18"/>
                <w:szCs w:val="18"/>
                <w:lang w:eastAsia="cs-CZ"/>
              </w:rPr>
              <w:t xml:space="preserve"> </w:t>
            </w:r>
            <w:r w:rsidR="00832C94" w:rsidRPr="0048630A">
              <w:rPr>
                <w:rFonts w:ascii="Calibri" w:eastAsia="Times New Roman" w:hAnsi="Calibri" w:cs="Calibri"/>
                <w:color w:val="FF0000"/>
                <w:sz w:val="18"/>
                <w:szCs w:val="18"/>
                <w:lang w:eastAsia="cs-CZ"/>
              </w:rPr>
              <w:t xml:space="preserve">U části pacientů je nezbytné výkon během 12 měsíců opakovat z důvodu </w:t>
            </w:r>
            <w:proofErr w:type="spellStart"/>
            <w:r w:rsidR="00832C94" w:rsidRPr="0048630A">
              <w:rPr>
                <w:rFonts w:ascii="Calibri" w:eastAsia="Times New Roman" w:hAnsi="Calibri" w:cs="Calibri"/>
                <w:color w:val="FF0000"/>
                <w:sz w:val="18"/>
                <w:szCs w:val="18"/>
                <w:lang w:eastAsia="cs-CZ"/>
              </w:rPr>
              <w:t>resorbce</w:t>
            </w:r>
            <w:proofErr w:type="spellEnd"/>
            <w:r w:rsidR="00832C94" w:rsidRPr="0048630A">
              <w:rPr>
                <w:rFonts w:ascii="Calibri" w:eastAsia="Times New Roman" w:hAnsi="Calibri" w:cs="Calibri"/>
                <w:color w:val="FF0000"/>
                <w:sz w:val="18"/>
                <w:szCs w:val="18"/>
                <w:lang w:eastAsia="cs-CZ"/>
              </w:rPr>
              <w:t xml:space="preserve"> tukové tkáně. </w:t>
            </w:r>
            <w:r w:rsidR="007E4F88">
              <w:rPr>
                <w:rFonts w:ascii="Calibri" w:eastAsia="Times New Roman" w:hAnsi="Calibri" w:cs="Calibri"/>
                <w:color w:val="FF0000"/>
                <w:sz w:val="18"/>
                <w:szCs w:val="18"/>
                <w:lang w:eastAsia="cs-CZ"/>
              </w:rPr>
              <w:t>Uvedená četnost se n</w:t>
            </w:r>
            <w:r w:rsidR="00832C94" w:rsidRPr="0048630A">
              <w:rPr>
                <w:rFonts w:ascii="Calibri" w:eastAsia="Times New Roman" w:hAnsi="Calibri" w:cs="Calibri"/>
                <w:color w:val="FF0000"/>
                <w:sz w:val="18"/>
                <w:szCs w:val="18"/>
                <w:lang w:eastAsia="cs-CZ"/>
              </w:rPr>
              <w:t>evztahuje se k </w:t>
            </w:r>
            <w:proofErr w:type="spellStart"/>
            <w:r w:rsidR="00832C94" w:rsidRPr="0048630A">
              <w:rPr>
                <w:rFonts w:ascii="Calibri" w:eastAsia="Times New Roman" w:hAnsi="Calibri" w:cs="Calibri"/>
                <w:color w:val="FF0000"/>
                <w:sz w:val="18"/>
                <w:szCs w:val="18"/>
                <w:lang w:eastAsia="cs-CZ"/>
              </w:rPr>
              <w:t>párovosti</w:t>
            </w:r>
            <w:proofErr w:type="spellEnd"/>
            <w:r w:rsidR="00832C94" w:rsidRPr="0048630A">
              <w:rPr>
                <w:rFonts w:ascii="Calibri" w:eastAsia="Times New Roman" w:hAnsi="Calibri" w:cs="Calibri"/>
                <w:color w:val="FF0000"/>
                <w:sz w:val="18"/>
                <w:szCs w:val="18"/>
                <w:lang w:eastAsia="cs-CZ"/>
              </w:rPr>
              <w:t>.</w:t>
            </w:r>
            <w:r w:rsidR="007E4F88">
              <w:rPr>
                <w:rFonts w:ascii="Calibri" w:eastAsia="Times New Roman" w:hAnsi="Calibri" w:cs="Calibri"/>
                <w:color w:val="FF0000"/>
                <w:sz w:val="18"/>
                <w:szCs w:val="18"/>
                <w:lang w:eastAsia="cs-CZ"/>
              </w:rPr>
              <w:t xml:space="preserve"> Souhlas s vykazováním laterality.</w:t>
            </w:r>
          </w:p>
          <w:p w:rsidR="004167A9" w:rsidRPr="007E4F88" w:rsidRDefault="004167A9" w:rsidP="00A77CEE">
            <w:pPr>
              <w:pStyle w:val="Odstavecseseznamem"/>
              <w:numPr>
                <w:ilvl w:val="0"/>
                <w:numId w:val="4"/>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sz w:val="18"/>
                <w:szCs w:val="18"/>
                <w:lang w:eastAsia="cs-CZ"/>
              </w:rPr>
              <w:t>Je povolení (sdílení) výkonu pro odbornost 702 foniatrie v podmínkách ČR správné? (foniatrie je neoperační obor)</w:t>
            </w:r>
            <w:r w:rsidR="007E4F88">
              <w:rPr>
                <w:rFonts w:ascii="Calibri" w:eastAsia="Times New Roman" w:hAnsi="Calibri" w:cs="Calibri"/>
                <w:sz w:val="18"/>
                <w:szCs w:val="18"/>
                <w:lang w:eastAsia="cs-CZ"/>
              </w:rPr>
              <w:t xml:space="preserve"> </w:t>
            </w:r>
            <w:r w:rsidR="007E4F88" w:rsidRPr="007E4F88">
              <w:rPr>
                <w:rFonts w:ascii="Calibri" w:eastAsia="Times New Roman" w:hAnsi="Calibri" w:cs="Calibri"/>
                <w:color w:val="FF0000"/>
                <w:sz w:val="18"/>
                <w:szCs w:val="18"/>
                <w:lang w:eastAsia="cs-CZ"/>
              </w:rPr>
              <w:t>Nelze konstatovat, že foniatrie je neoperační obor: foniatrie je nástavbovým specializačním oborem na</w:t>
            </w:r>
            <w:r w:rsidR="00095D3A">
              <w:rPr>
                <w:rFonts w:ascii="Calibri" w:eastAsia="Times New Roman" w:hAnsi="Calibri" w:cs="Calibri"/>
                <w:color w:val="FF0000"/>
                <w:sz w:val="18"/>
                <w:szCs w:val="18"/>
                <w:lang w:eastAsia="cs-CZ"/>
              </w:rPr>
              <w:t>vazující</w:t>
            </w:r>
            <w:r w:rsidR="007E4F88" w:rsidRPr="007E4F88">
              <w:rPr>
                <w:rFonts w:ascii="Calibri" w:eastAsia="Times New Roman" w:hAnsi="Calibri" w:cs="Calibri"/>
                <w:color w:val="FF0000"/>
                <w:sz w:val="18"/>
                <w:szCs w:val="18"/>
                <w:lang w:eastAsia="cs-CZ"/>
              </w:rPr>
              <w:t xml:space="preserve"> ORL a chirurgii hlavy a krku.  Každý foniatr má odbornou specializaci v ORL a chirurgii hlavy a krku. </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Nositelé - pokud je nositelem výkonu lékař, náklady na NLZP a poslední asistenci (lékaře) se do kalkulace nezapočítávají, jsou obsaženy v režii – tedy nositele L2 a S nekalkulovat. </w:t>
            </w:r>
            <w:r w:rsidR="00893CCC" w:rsidRPr="00893CCC">
              <w:rPr>
                <w:rFonts w:ascii="Calibri" w:eastAsia="Times New Roman" w:hAnsi="Calibri" w:cs="Calibri"/>
                <w:color w:val="FF0000"/>
                <w:sz w:val="18"/>
                <w:szCs w:val="18"/>
                <w:lang w:eastAsia="cs-CZ"/>
              </w:rPr>
              <w:t xml:space="preserve">Souhlasíme, </w:t>
            </w:r>
            <w:r w:rsidR="00111EA3" w:rsidRPr="0048630A">
              <w:rPr>
                <w:rFonts w:ascii="Calibri" w:eastAsia="Times New Roman" w:hAnsi="Calibri" w:cs="Calibri"/>
                <w:color w:val="FF0000"/>
                <w:sz w:val="18"/>
                <w:szCs w:val="18"/>
                <w:lang w:eastAsia="cs-CZ"/>
              </w:rPr>
              <w:t>L2 a S nekalkulovat</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b/>
                <w:sz w:val="18"/>
                <w:szCs w:val="18"/>
                <w:lang w:eastAsia="cs-CZ"/>
              </w:rPr>
              <w:t>Obecná připomínka k </w:t>
            </w:r>
            <w:proofErr w:type="spellStart"/>
            <w:r w:rsidRPr="0048630A">
              <w:rPr>
                <w:rFonts w:ascii="Calibri" w:eastAsia="Times New Roman" w:hAnsi="Calibri" w:cs="Calibri"/>
                <w:b/>
                <w:sz w:val="18"/>
                <w:szCs w:val="18"/>
                <w:lang w:eastAsia="cs-CZ"/>
              </w:rPr>
              <w:t>PMAt</w:t>
            </w:r>
            <w:proofErr w:type="spellEnd"/>
            <w:r w:rsidRPr="0048630A">
              <w:rPr>
                <w:rFonts w:ascii="Calibri" w:eastAsia="Times New Roman" w:hAnsi="Calibri" w:cs="Calibri"/>
                <w:b/>
                <w:sz w:val="18"/>
                <w:szCs w:val="18"/>
                <w:lang w:eastAsia="cs-CZ"/>
              </w:rPr>
              <w:t xml:space="preserve"> napříč předloženými výkony</w:t>
            </w:r>
            <w:r w:rsidRPr="0048630A">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48630A">
              <w:rPr>
                <w:rFonts w:ascii="Calibri" w:eastAsia="Times New Roman" w:hAnsi="Calibri" w:cs="Calibri"/>
                <w:sz w:val="18"/>
                <w:szCs w:val="18"/>
                <w:lang w:eastAsia="cs-CZ"/>
              </w:rPr>
              <w:t>monopolární</w:t>
            </w:r>
            <w:proofErr w:type="spellEnd"/>
            <w:r w:rsidRPr="0048630A">
              <w:rPr>
                <w:rFonts w:ascii="Calibri" w:eastAsia="Times New Roman" w:hAnsi="Calibri" w:cs="Calibri"/>
                <w:sz w:val="18"/>
                <w:szCs w:val="18"/>
                <w:lang w:eastAsia="cs-CZ"/>
              </w:rPr>
              <w:t xml:space="preserve"> koagulace včetně nože s kabelem, kabel bipolární koagulace - opak použití)</w:t>
            </w:r>
            <w:r w:rsidR="000D4B8C" w:rsidRPr="0048630A">
              <w:rPr>
                <w:rFonts w:ascii="Calibri" w:eastAsia="Times New Roman" w:hAnsi="Calibri" w:cs="Calibri"/>
                <w:sz w:val="18"/>
                <w:szCs w:val="18"/>
                <w:lang w:eastAsia="cs-CZ"/>
              </w:rPr>
              <w:t xml:space="preserve"> </w:t>
            </w:r>
            <w:r w:rsidR="000D4B8C" w:rsidRPr="0048630A">
              <w:rPr>
                <w:rFonts w:ascii="Calibri" w:eastAsia="Times New Roman" w:hAnsi="Calibri" w:cs="Calibri"/>
                <w:color w:val="FF0000"/>
                <w:sz w:val="18"/>
                <w:szCs w:val="18"/>
                <w:lang w:eastAsia="cs-CZ"/>
              </w:rPr>
              <w:t>převážně používány položky pro opakované použití</w:t>
            </w:r>
            <w:r w:rsidRPr="0048630A">
              <w:rPr>
                <w:rFonts w:ascii="Calibri" w:eastAsia="Times New Roman" w:hAnsi="Calibri" w:cs="Calibri"/>
                <w:sz w:val="18"/>
                <w:szCs w:val="18"/>
                <w:lang w:eastAsia="cs-CZ"/>
              </w:rPr>
              <w:t xml:space="preserve">, dále položky - množství a cenové relace položek  - šití, gázy, </w:t>
            </w:r>
            <w:proofErr w:type="spellStart"/>
            <w:r w:rsidRPr="0048630A">
              <w:rPr>
                <w:rFonts w:ascii="Calibri" w:eastAsia="Times New Roman" w:hAnsi="Calibri" w:cs="Calibri"/>
                <w:sz w:val="18"/>
                <w:szCs w:val="18"/>
                <w:lang w:eastAsia="cs-CZ"/>
              </w:rPr>
              <w:t>břiš</w:t>
            </w:r>
            <w:proofErr w:type="spellEnd"/>
            <w:r w:rsidRPr="0048630A">
              <w:rPr>
                <w:rFonts w:ascii="Calibri" w:eastAsia="Times New Roman" w:hAnsi="Calibri" w:cs="Calibri"/>
                <w:sz w:val="18"/>
                <w:szCs w:val="18"/>
                <w:lang w:eastAsia="cs-CZ"/>
              </w:rPr>
              <w:t xml:space="preserve">. roušek, obinadel, tampónů atd. → </w:t>
            </w:r>
            <w:r w:rsidRPr="0048630A">
              <w:rPr>
                <w:rFonts w:ascii="Calibri" w:eastAsia="Times New Roman" w:hAnsi="Calibri" w:cs="Calibri"/>
                <w:b/>
                <w:sz w:val="18"/>
                <w:szCs w:val="18"/>
                <w:lang w:eastAsia="cs-CZ"/>
              </w:rPr>
              <w:t xml:space="preserve">jsou uvedené položky PMAT ve výčtu skutečně </w:t>
            </w:r>
            <w:proofErr w:type="spellStart"/>
            <w:r w:rsidRPr="0048630A">
              <w:rPr>
                <w:rFonts w:ascii="Calibri" w:eastAsia="Times New Roman" w:hAnsi="Calibri" w:cs="Calibri"/>
                <w:b/>
                <w:sz w:val="18"/>
                <w:szCs w:val="18"/>
                <w:lang w:eastAsia="cs-CZ"/>
              </w:rPr>
              <w:t>nepodkročitelné</w:t>
            </w:r>
            <w:proofErr w:type="spellEnd"/>
            <w:r w:rsidRPr="0048630A">
              <w:rPr>
                <w:rFonts w:ascii="Calibri" w:eastAsia="Times New Roman" w:hAnsi="Calibri" w:cs="Calibri"/>
                <w:b/>
                <w:sz w:val="18"/>
                <w:szCs w:val="18"/>
                <w:lang w:eastAsia="cs-CZ"/>
              </w:rPr>
              <w:t xml:space="preserve">, skutečně se vždy u každého výkonu u každého poskytovatele spotřebuje veškerý uvedený materiál? </w:t>
            </w:r>
            <w:r w:rsidR="000D4B8C" w:rsidRPr="0048630A">
              <w:rPr>
                <w:rFonts w:ascii="Calibri" w:eastAsia="Times New Roman" w:hAnsi="Calibri" w:cs="Calibri"/>
                <w:b/>
                <w:color w:val="FF0000"/>
                <w:sz w:val="18"/>
                <w:szCs w:val="18"/>
                <w:lang w:eastAsia="cs-CZ"/>
              </w:rPr>
              <w:t>Uvedený PMAT odpovídá užitému materiálu</w:t>
            </w:r>
            <w:r w:rsidR="000D4B8C" w:rsidRPr="0048630A">
              <w:rPr>
                <w:rFonts w:ascii="Calibri" w:eastAsia="Times New Roman" w:hAnsi="Calibri" w:cs="Calibri"/>
                <w:b/>
                <w:sz w:val="18"/>
                <w:szCs w:val="18"/>
                <w:lang w:eastAsia="cs-CZ"/>
              </w:rPr>
              <w:t xml:space="preserve"> Nelze nalézt dané položky v ekonomicky méně náročné cenové relaci? </w:t>
            </w:r>
            <w:r w:rsidR="000D4B8C" w:rsidRPr="0048630A">
              <w:rPr>
                <w:rFonts w:ascii="Calibri" w:eastAsia="Times New Roman" w:hAnsi="Calibri" w:cs="Calibri"/>
                <w:b/>
                <w:color w:val="FF0000"/>
                <w:sz w:val="18"/>
                <w:szCs w:val="18"/>
                <w:lang w:eastAsia="cs-CZ"/>
              </w:rPr>
              <w:t>Uvedeny užívané položky PMAT</w:t>
            </w:r>
            <w:r w:rsidR="000D4B8C" w:rsidRPr="0048630A">
              <w:rPr>
                <w:rFonts w:ascii="Calibri" w:eastAsia="Times New Roman" w:hAnsi="Calibri" w:cs="Calibri"/>
                <w:b/>
                <w:sz w:val="18"/>
                <w:szCs w:val="18"/>
                <w:lang w:eastAsia="cs-CZ"/>
              </w:rPr>
              <w:t xml:space="preserve"> </w:t>
            </w:r>
            <w:r w:rsidRPr="0048630A">
              <w:rPr>
                <w:rFonts w:ascii="Calibri" w:eastAsia="Times New Roman" w:hAnsi="Calibri" w:cs="Calibri"/>
                <w:b/>
                <w:sz w:val="18"/>
                <w:szCs w:val="18"/>
                <w:lang w:eastAsia="cs-CZ"/>
              </w:rPr>
              <w:t xml:space="preserve">Nejsou uvedeny položky vzájemně zaměnitelné a uvedené tedy </w:t>
            </w:r>
            <w:r w:rsidRPr="0048630A">
              <w:rPr>
                <w:rFonts w:ascii="Calibri" w:eastAsia="Times New Roman" w:hAnsi="Calibri" w:cs="Calibri"/>
                <w:b/>
                <w:sz w:val="18"/>
                <w:szCs w:val="18"/>
                <w:lang w:eastAsia="cs-CZ"/>
              </w:rPr>
              <w:lastRenderedPageBreak/>
              <w:t>duplicitně? Je množství u konkrétních položek skutečně adekvátní?</w:t>
            </w:r>
            <w:r w:rsidR="000D4B8C" w:rsidRPr="0048630A">
              <w:rPr>
                <w:rFonts w:ascii="Calibri" w:eastAsia="Times New Roman" w:hAnsi="Calibri" w:cs="Calibri"/>
                <w:b/>
                <w:sz w:val="18"/>
                <w:szCs w:val="18"/>
                <w:lang w:eastAsia="cs-CZ"/>
              </w:rPr>
              <w:t xml:space="preserve"> </w:t>
            </w:r>
            <w:r w:rsidR="000D4B8C" w:rsidRPr="0048630A">
              <w:rPr>
                <w:rFonts w:ascii="Calibri" w:eastAsia="Times New Roman" w:hAnsi="Calibri" w:cs="Calibri"/>
                <w:color w:val="FF0000"/>
                <w:sz w:val="18"/>
                <w:szCs w:val="18"/>
                <w:lang w:eastAsia="cs-CZ"/>
              </w:rPr>
              <w:t>Položky nejsou uvedeny duplicitně, množství je adekvátní.</w:t>
            </w:r>
            <w:r w:rsidRPr="0048630A">
              <w:rPr>
                <w:rFonts w:ascii="Calibri" w:eastAsia="Times New Roman" w:hAnsi="Calibri" w:cs="Calibri"/>
                <w:sz w:val="18"/>
                <w:szCs w:val="18"/>
                <w:lang w:eastAsia="cs-CZ"/>
              </w:rPr>
              <w:br/>
            </w:r>
            <w:r w:rsidRPr="0048630A">
              <w:rPr>
                <w:rFonts w:ascii="Calibri" w:eastAsia="Times New Roman" w:hAnsi="Calibri" w:cs="Calibri"/>
                <w:b/>
                <w:sz w:val="18"/>
                <w:szCs w:val="18"/>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48630A">
              <w:rPr>
                <w:rFonts w:ascii="Calibri" w:eastAsia="Times New Roman" w:hAnsi="Calibri" w:cs="Calibri"/>
                <w:b/>
                <w:sz w:val="18"/>
                <w:szCs w:val="18"/>
                <w:lang w:eastAsia="cs-CZ"/>
              </w:rPr>
              <w:br/>
            </w:r>
            <w:r w:rsidRPr="0048630A">
              <w:rPr>
                <w:rFonts w:ascii="Calibri" w:eastAsia="Times New Roman" w:hAnsi="Calibri" w:cs="Calibri"/>
                <w:sz w:val="18"/>
                <w:szCs w:val="18"/>
                <w:lang w:eastAsia="cs-CZ"/>
              </w:rPr>
              <w:t>PLP – Upravit spotřebovávané množství PLP položky 0098880 Fyziologický roztok -  10 l?</w:t>
            </w:r>
            <w:r w:rsidR="000D4B8C" w:rsidRPr="0048630A">
              <w:rPr>
                <w:rFonts w:ascii="Calibri" w:eastAsia="Times New Roman" w:hAnsi="Calibri" w:cs="Calibri"/>
                <w:sz w:val="18"/>
                <w:szCs w:val="18"/>
                <w:lang w:eastAsia="cs-CZ"/>
              </w:rPr>
              <w:t xml:space="preserve"> </w:t>
            </w:r>
            <w:r w:rsidR="000D4B8C" w:rsidRPr="0048630A">
              <w:rPr>
                <w:rFonts w:ascii="Calibri" w:eastAsia="Times New Roman" w:hAnsi="Calibri" w:cs="Calibri"/>
                <w:color w:val="FF0000"/>
                <w:sz w:val="18"/>
                <w:szCs w:val="18"/>
                <w:lang w:eastAsia="cs-CZ"/>
              </w:rPr>
              <w:t xml:space="preserve">Užito 1x 1000 </w:t>
            </w:r>
            <w:proofErr w:type="spellStart"/>
            <w:r w:rsidR="000D4B8C" w:rsidRPr="0048630A">
              <w:rPr>
                <w:rFonts w:ascii="Calibri" w:eastAsia="Times New Roman" w:hAnsi="Calibri" w:cs="Calibri"/>
                <w:color w:val="FF0000"/>
                <w:sz w:val="18"/>
                <w:szCs w:val="18"/>
                <w:lang w:eastAsia="cs-CZ"/>
              </w:rPr>
              <w:t>mL</w:t>
            </w:r>
            <w:r w:rsidR="00893CCC">
              <w:rPr>
                <w:rFonts w:ascii="Calibri" w:eastAsia="Times New Roman" w:hAnsi="Calibri" w:cs="Calibri"/>
                <w:color w:val="FF0000"/>
                <w:sz w:val="18"/>
                <w:szCs w:val="18"/>
                <w:lang w:eastAsia="cs-CZ"/>
              </w:rPr>
              <w:t>.</w:t>
            </w:r>
            <w:proofErr w:type="spellEnd"/>
          </w:p>
          <w:p w:rsidR="00BB757F"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Prosíme vysvětlit položku implantát typ dle obsahu výkonu – o té se v Obsahu a rozsahu nehovoří. </w:t>
            </w:r>
            <w:r w:rsidRPr="0048630A">
              <w:rPr>
                <w:rFonts w:ascii="Calibri" w:eastAsia="Times New Roman" w:hAnsi="Calibri" w:cs="Calibri"/>
                <w:sz w:val="18"/>
                <w:szCs w:val="18"/>
                <w:lang w:eastAsia="cs-CZ"/>
              </w:rPr>
              <w:br/>
              <w:t xml:space="preserve">V případě nutnosti implantátu nutno uvést konkrétnější specifikaci </w:t>
            </w:r>
            <w:proofErr w:type="gramStart"/>
            <w:r w:rsidRPr="0048630A">
              <w:rPr>
                <w:rFonts w:ascii="Calibri" w:eastAsia="Times New Roman" w:hAnsi="Calibri" w:cs="Calibri"/>
                <w:sz w:val="18"/>
                <w:szCs w:val="18"/>
                <w:lang w:eastAsia="cs-CZ"/>
              </w:rPr>
              <w:t xml:space="preserve">implantátu, </w:t>
            </w:r>
            <w:r w:rsidR="00DC2496"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tj.</w:t>
            </w:r>
            <w:proofErr w:type="gramEnd"/>
            <w:r w:rsidRPr="0048630A">
              <w:rPr>
                <w:rFonts w:ascii="Calibri" w:eastAsia="Times New Roman" w:hAnsi="Calibri" w:cs="Calibri"/>
                <w:sz w:val="18"/>
                <w:szCs w:val="18"/>
                <w:lang w:eastAsia="cs-CZ"/>
              </w:rPr>
              <w:t xml:space="preserve"> žádáme o doložení </w:t>
            </w:r>
            <w:proofErr w:type="spellStart"/>
            <w:r w:rsidR="00893CCC">
              <w:rPr>
                <w:rFonts w:ascii="Calibri" w:eastAsia="Times New Roman" w:hAnsi="Calibri" w:cs="Calibri"/>
                <w:color w:val="FF0000"/>
                <w:sz w:val="18"/>
                <w:szCs w:val="18"/>
                <w:lang w:eastAsia="cs-CZ"/>
              </w:rPr>
              <w:t>Renú</w:t>
            </w:r>
            <w:proofErr w:type="spellEnd"/>
            <w:r w:rsidR="00893CCC">
              <w:rPr>
                <w:rFonts w:ascii="Calibri" w:eastAsia="Times New Roman" w:hAnsi="Calibri" w:cs="Calibri"/>
                <w:color w:val="FF0000"/>
                <w:sz w:val="18"/>
                <w:szCs w:val="18"/>
                <w:lang w:eastAsia="cs-CZ"/>
              </w:rPr>
              <w:t>-</w:t>
            </w:r>
            <w:proofErr w:type="spellStart"/>
            <w:r w:rsidR="00893CCC">
              <w:rPr>
                <w:rFonts w:ascii="Calibri" w:eastAsia="Times New Roman" w:hAnsi="Calibri" w:cs="Calibri"/>
                <w:color w:val="FF0000"/>
                <w:sz w:val="18"/>
                <w:szCs w:val="18"/>
                <w:lang w:eastAsia="cs-CZ"/>
              </w:rPr>
              <w:t>V</w:t>
            </w:r>
            <w:r w:rsidR="00BB757F" w:rsidRPr="0048630A">
              <w:rPr>
                <w:rFonts w:ascii="Calibri" w:eastAsia="Times New Roman" w:hAnsi="Calibri" w:cs="Calibri"/>
                <w:color w:val="FF0000"/>
                <w:sz w:val="18"/>
                <w:szCs w:val="18"/>
                <w:lang w:eastAsia="cs-CZ"/>
              </w:rPr>
              <w:t>oice</w:t>
            </w:r>
            <w:proofErr w:type="spellEnd"/>
            <w:r w:rsidRPr="0048630A">
              <w:rPr>
                <w:rFonts w:ascii="Calibri" w:eastAsia="Times New Roman" w:hAnsi="Calibri" w:cs="Calibri"/>
                <w:sz w:val="18"/>
                <w:szCs w:val="18"/>
                <w:lang w:eastAsia="cs-CZ"/>
              </w:rPr>
              <w:br/>
              <w:t>a) informace, zda jsou v číselníku zařazeny srovnatelné ZP a pokud ano, tak pod jakými kódy,</w:t>
            </w:r>
            <w:r w:rsidR="00BB757F" w:rsidRPr="0048630A">
              <w:rPr>
                <w:rFonts w:ascii="Calibri" w:eastAsia="Times New Roman" w:hAnsi="Calibri" w:cs="Calibri"/>
                <w:sz w:val="18"/>
                <w:szCs w:val="18"/>
                <w:lang w:eastAsia="cs-CZ"/>
              </w:rPr>
              <w:t xml:space="preserve"> </w:t>
            </w:r>
            <w:r w:rsidR="00893CCC">
              <w:rPr>
                <w:rFonts w:ascii="Calibri" w:eastAsia="Times New Roman" w:hAnsi="Calibri" w:cs="Calibri"/>
                <w:color w:val="FF0000"/>
                <w:sz w:val="18"/>
                <w:szCs w:val="18"/>
                <w:lang w:eastAsia="cs-CZ"/>
              </w:rPr>
              <w:t>S</w:t>
            </w:r>
            <w:r w:rsidR="00BB757F" w:rsidRPr="0048630A">
              <w:rPr>
                <w:rFonts w:ascii="Calibri" w:eastAsia="Times New Roman" w:hAnsi="Calibri" w:cs="Calibri"/>
                <w:color w:val="FF0000"/>
                <w:sz w:val="18"/>
                <w:szCs w:val="18"/>
                <w:lang w:eastAsia="cs-CZ"/>
              </w:rPr>
              <w:t>rovnatelné ZP nejsou registrovány</w:t>
            </w:r>
            <w:r w:rsidR="00893CCC">
              <w:rPr>
                <w:rFonts w:ascii="Calibri" w:eastAsia="Times New Roman" w:hAnsi="Calibri" w:cs="Calibri"/>
                <w:color w:val="FF0000"/>
                <w:sz w:val="18"/>
                <w:szCs w:val="18"/>
                <w:lang w:eastAsia="cs-CZ"/>
              </w:rPr>
              <w:t>.</w:t>
            </w:r>
            <w:r w:rsidRPr="0048630A">
              <w:rPr>
                <w:rFonts w:ascii="Calibri" w:eastAsia="Times New Roman" w:hAnsi="Calibri" w:cs="Calibri"/>
                <w:sz w:val="18"/>
                <w:szCs w:val="18"/>
                <w:lang w:eastAsia="cs-CZ"/>
              </w:rPr>
              <w:br/>
              <w:t>b) katalogový list k ZP,</w:t>
            </w:r>
            <w:r w:rsidR="00BB757F" w:rsidRPr="0048630A">
              <w:rPr>
                <w:rFonts w:ascii="Calibri" w:eastAsia="Times New Roman" w:hAnsi="Calibri" w:cs="Calibri"/>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sz w:val="18"/>
                <w:szCs w:val="18"/>
                <w:lang w:eastAsia="cs-CZ"/>
              </w:rPr>
              <w:br/>
              <w:t>c) signovaný ceník výrobce nebo fakturu, za kterou byl ZP obchodován,</w:t>
            </w:r>
            <w:r w:rsidR="00BB757F" w:rsidRPr="0048630A">
              <w:rPr>
                <w:rFonts w:ascii="Calibri" w:eastAsia="Times New Roman" w:hAnsi="Calibri" w:cs="Calibri"/>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těchto ZP v ČR?  </w:t>
            </w:r>
            <w:r w:rsidRPr="0048630A">
              <w:rPr>
                <w:rFonts w:ascii="Calibri" w:eastAsia="Times New Roman" w:hAnsi="Calibri" w:cs="Calibri"/>
                <w:sz w:val="18"/>
                <w:szCs w:val="18"/>
                <w:lang w:eastAsia="cs-CZ"/>
              </w:rPr>
              <w:br/>
            </w:r>
            <w:r w:rsidR="00BB757F" w:rsidRPr="0048630A">
              <w:rPr>
                <w:rFonts w:ascii="Calibri" w:eastAsia="Times New Roman" w:hAnsi="Calibri" w:cs="Calibri"/>
                <w:color w:val="FF0000"/>
                <w:sz w:val="18"/>
                <w:szCs w:val="18"/>
                <w:lang w:eastAsia="cs-CZ"/>
              </w:rPr>
              <w:t>Jde o jediný registrovaný ZP. Jiný distributor nám není znám</w:t>
            </w:r>
            <w:r w:rsidR="00893CCC">
              <w:rPr>
                <w:rFonts w:ascii="Calibri" w:eastAsia="Times New Roman" w:hAnsi="Calibri" w:cs="Calibri"/>
                <w:color w:val="FF0000"/>
                <w:sz w:val="18"/>
                <w:szCs w:val="18"/>
                <w:lang w:eastAsia="cs-CZ"/>
              </w:rPr>
              <w:t>.</w:t>
            </w:r>
          </w:p>
          <w:p w:rsidR="004167A9" w:rsidRPr="0048630A" w:rsidRDefault="004167A9" w:rsidP="00A77CEE">
            <w:pPr>
              <w:pStyle w:val="Odstavecseseznamem"/>
              <w:numPr>
                <w:ilvl w:val="0"/>
                <w:numId w:val="3"/>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A008433 Prostředky na bázi kyseliny hyaluronové – nejedná se o ZULP?</w:t>
            </w:r>
            <w:r w:rsidR="00D463D3" w:rsidRPr="0048630A">
              <w:rPr>
                <w:rFonts w:ascii="Calibri" w:eastAsia="Times New Roman" w:hAnsi="Calibri" w:cs="Calibri"/>
                <w:sz w:val="18"/>
                <w:szCs w:val="18"/>
                <w:lang w:eastAsia="cs-CZ"/>
              </w:rPr>
              <w:t xml:space="preserve"> </w:t>
            </w:r>
            <w:r w:rsidR="00893CCC" w:rsidRPr="00893CCC">
              <w:rPr>
                <w:rFonts w:ascii="Calibri" w:eastAsia="Times New Roman" w:hAnsi="Calibri" w:cs="Calibri"/>
                <w:color w:val="FF0000"/>
                <w:sz w:val="18"/>
                <w:szCs w:val="18"/>
                <w:lang w:eastAsia="cs-CZ"/>
              </w:rPr>
              <w:t>Souhlasíme, d</w:t>
            </w:r>
            <w:r w:rsidR="00D463D3" w:rsidRPr="0048630A">
              <w:rPr>
                <w:rFonts w:ascii="Calibri" w:eastAsia="Times New Roman" w:hAnsi="Calibri" w:cs="Calibri"/>
                <w:color w:val="FF0000"/>
                <w:sz w:val="18"/>
                <w:szCs w:val="18"/>
                <w:lang w:eastAsia="cs-CZ"/>
              </w:rPr>
              <w:t>o ZULP</w:t>
            </w:r>
            <w:r w:rsidR="00893CCC">
              <w:rPr>
                <w:rFonts w:ascii="Calibri" w:eastAsia="Times New Roman" w:hAnsi="Calibri" w:cs="Calibri"/>
                <w:color w:val="FF0000"/>
                <w:sz w:val="18"/>
                <w:szCs w:val="18"/>
                <w:lang w:eastAsia="cs-CZ"/>
              </w:rPr>
              <w:t>.</w:t>
            </w:r>
          </w:p>
          <w:p w:rsidR="004167A9" w:rsidRPr="0048630A" w:rsidRDefault="004167A9" w:rsidP="00A77CEE">
            <w:pPr>
              <w:pStyle w:val="Odstavecseseznamem"/>
              <w:numPr>
                <w:ilvl w:val="0"/>
                <w:numId w:val="4"/>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w:t>
            </w:r>
            <w:r w:rsidR="00D463D3" w:rsidRPr="0048630A">
              <w:rPr>
                <w:rFonts w:ascii="Calibri" w:eastAsia="Times New Roman" w:hAnsi="Calibri" w:cs="Calibri"/>
                <w:sz w:val="18"/>
                <w:szCs w:val="18"/>
                <w:lang w:eastAsia="cs-CZ"/>
              </w:rPr>
              <w:t xml:space="preserve"> </w:t>
            </w:r>
            <w:r w:rsidR="00D463D3" w:rsidRPr="0048630A">
              <w:rPr>
                <w:rFonts w:ascii="Calibri" w:eastAsia="Times New Roman" w:hAnsi="Calibri" w:cs="Calibri"/>
                <w:color w:val="FF0000"/>
                <w:sz w:val="18"/>
                <w:szCs w:val="18"/>
                <w:lang w:eastAsia="cs-CZ"/>
              </w:rPr>
              <w:t>Mezi jednoúčelové přístroje nenáleží: M0243 P0179 a P0180</w:t>
            </w:r>
            <w:r w:rsidR="000C2497" w:rsidRPr="0048630A">
              <w:rPr>
                <w:rFonts w:ascii="Calibri" w:eastAsia="Times New Roman" w:hAnsi="Calibri" w:cs="Calibri"/>
                <w:color w:val="FF0000"/>
                <w:sz w:val="18"/>
                <w:szCs w:val="18"/>
                <w:lang w:eastAsia="cs-CZ"/>
              </w:rPr>
              <w:t xml:space="preserve"> - nekalkulovat</w:t>
            </w:r>
            <w:r w:rsidR="00D463D3" w:rsidRPr="0048630A">
              <w:rPr>
                <w:rFonts w:ascii="Calibri" w:eastAsia="Times New Roman" w:hAnsi="Calibri" w:cs="Calibri"/>
                <w:color w:val="FF0000"/>
                <w:sz w:val="18"/>
                <w:szCs w:val="18"/>
                <w:lang w:eastAsia="cs-CZ"/>
              </w:rPr>
              <w:t>.</w:t>
            </w: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71782</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REANIMAČNÍ ZÁKROK PRO PORANĚNÍ A PORUCHU FUNKCE LÍCNÍHO NERVU V ORL OBLASTI A REKONSTRUKČNÍ VÝKONY PRO PORUCHU FUNKCE JINÝCH NERVŮ V OBLASTI HLAVY A KRKU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Jak bylo prováděno a vykazováno doposud? </w:t>
            </w:r>
          </w:p>
          <w:p w:rsidR="00D463D3" w:rsidRPr="0048630A" w:rsidRDefault="00D463D3"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Nebylo vykazováno/není možné účelně vykázat</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Neexistuje v SZV odpovídající výkon? Nelze řešit sdílením? </w:t>
            </w:r>
          </w:p>
          <w:p w:rsidR="00D463D3" w:rsidRPr="0048630A" w:rsidRDefault="00D463D3"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 xml:space="preserve">V SZV neexistuje </w:t>
            </w:r>
            <w:r w:rsidR="00BB757F" w:rsidRPr="0048630A">
              <w:rPr>
                <w:rFonts w:ascii="Calibri" w:eastAsia="Times New Roman" w:hAnsi="Calibri" w:cs="Calibri"/>
                <w:color w:val="FF0000"/>
                <w:sz w:val="18"/>
                <w:szCs w:val="18"/>
                <w:lang w:eastAsia="cs-CZ"/>
              </w:rPr>
              <w:t xml:space="preserve">odpovídající </w:t>
            </w:r>
            <w:r w:rsidRPr="0048630A">
              <w:rPr>
                <w:rFonts w:ascii="Calibri" w:eastAsia="Times New Roman" w:hAnsi="Calibri" w:cs="Calibri"/>
                <w:color w:val="FF0000"/>
                <w:sz w:val="18"/>
                <w:szCs w:val="18"/>
                <w:lang w:eastAsia="cs-CZ"/>
              </w:rPr>
              <w:t xml:space="preserve">výkon </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Je doba 90 minut dobou maximální? Jaká je doba průměrná?</w:t>
            </w:r>
          </w:p>
          <w:p w:rsidR="00D463D3" w:rsidRPr="0048630A" w:rsidRDefault="00D463D3"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Jde o dobu průměrnou</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sz w:val="18"/>
                <w:szCs w:val="18"/>
                <w:lang w:eastAsia="cs-CZ"/>
              </w:rPr>
              <w:t xml:space="preserve">Nositelé – kolik </w:t>
            </w:r>
            <w:r w:rsidRPr="0048630A">
              <w:rPr>
                <w:rFonts w:ascii="Calibri" w:eastAsia="Times New Roman" w:hAnsi="Calibri" w:cs="Calibri"/>
                <w:color w:val="000000"/>
                <w:sz w:val="18"/>
                <w:szCs w:val="18"/>
                <w:lang w:eastAsia="cs-CZ"/>
              </w:rPr>
              <w:t>lékařů provádí operaci? - pokud je nositelem výkonu lékař náklady na NLZP a poslední asistenci se do kalkulace nezapočítávají, jsou v režii – tedy nositele L2 a S nekalkulovat. Nositel S má delší čas než je čas výkonu</w:t>
            </w:r>
            <w:r w:rsidR="00B40436" w:rsidRPr="0048630A">
              <w:rPr>
                <w:rFonts w:ascii="Calibri" w:eastAsia="Times New Roman" w:hAnsi="Calibri" w:cs="Calibri"/>
                <w:color w:val="000000"/>
                <w:sz w:val="18"/>
                <w:szCs w:val="18"/>
                <w:lang w:eastAsia="cs-CZ"/>
              </w:rPr>
              <w:t>?</w:t>
            </w:r>
            <w:r w:rsidR="00D463D3" w:rsidRPr="0048630A">
              <w:rPr>
                <w:rFonts w:ascii="Calibri" w:eastAsia="Times New Roman" w:hAnsi="Calibri" w:cs="Calibri"/>
                <w:color w:val="000000"/>
                <w:sz w:val="18"/>
                <w:szCs w:val="18"/>
                <w:lang w:eastAsia="cs-CZ"/>
              </w:rPr>
              <w:t xml:space="preserve"> </w:t>
            </w:r>
          </w:p>
          <w:p w:rsidR="00D463D3" w:rsidRPr="0048630A" w:rsidRDefault="00D463D3"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L2 a S nekalkulovat</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t xml:space="preserve">OM:SH – nutno definovat Podmínku – existují nějaká centra pro danou operativu? Lze erudici pracoviště definovat např. nějakým počtem provedených výkonů? </w:t>
            </w:r>
          </w:p>
          <w:p w:rsidR="00D463D3" w:rsidRPr="00630F77" w:rsidRDefault="00D463D3" w:rsidP="00A77CEE">
            <w:pPr>
              <w:pStyle w:val="Odstavecseseznamem"/>
              <w:numPr>
                <w:ilvl w:val="0"/>
                <w:numId w:val="5"/>
              </w:numPr>
              <w:spacing w:after="0" w:line="240" w:lineRule="auto"/>
              <w:rPr>
                <w:rFonts w:ascii="Calibri" w:eastAsia="Times New Roman" w:hAnsi="Calibri" w:cs="Calibri"/>
                <w:sz w:val="18"/>
                <w:szCs w:val="18"/>
                <w:lang w:eastAsia="cs-CZ"/>
              </w:rPr>
            </w:pPr>
            <w:r w:rsidRPr="00630F77">
              <w:rPr>
                <w:rFonts w:ascii="Calibri" w:eastAsia="Times New Roman" w:hAnsi="Calibri" w:cs="Calibri"/>
                <w:color w:val="FF0000"/>
                <w:sz w:val="18"/>
                <w:szCs w:val="18"/>
                <w:lang w:eastAsia="cs-CZ"/>
              </w:rPr>
              <w:t>Centra pro danou operativu ne</w:t>
            </w:r>
            <w:r w:rsidR="00BB757F" w:rsidRPr="00630F77">
              <w:rPr>
                <w:rFonts w:ascii="Calibri" w:eastAsia="Times New Roman" w:hAnsi="Calibri" w:cs="Calibri"/>
                <w:color w:val="FF0000"/>
                <w:sz w:val="18"/>
                <w:szCs w:val="18"/>
                <w:lang w:eastAsia="cs-CZ"/>
              </w:rPr>
              <w:t>jsou stanovena. V</w:t>
            </w:r>
            <w:r w:rsidRPr="00630F77">
              <w:rPr>
                <w:rFonts w:ascii="Calibri" w:eastAsia="Times New Roman" w:hAnsi="Calibri" w:cs="Calibri"/>
                <w:color w:val="FF0000"/>
                <w:sz w:val="18"/>
                <w:szCs w:val="18"/>
                <w:lang w:eastAsia="cs-CZ"/>
              </w:rPr>
              <w:t>ýkon</w:t>
            </w:r>
            <w:r w:rsidR="00BB757F" w:rsidRPr="00630F77">
              <w:rPr>
                <w:rFonts w:ascii="Calibri" w:eastAsia="Times New Roman" w:hAnsi="Calibri" w:cs="Calibri"/>
                <w:color w:val="FF0000"/>
                <w:sz w:val="18"/>
                <w:szCs w:val="18"/>
                <w:lang w:eastAsia="cs-CZ"/>
              </w:rPr>
              <w:t>y jsou</w:t>
            </w:r>
            <w:r w:rsidRPr="00630F77">
              <w:rPr>
                <w:rFonts w:ascii="Calibri" w:eastAsia="Times New Roman" w:hAnsi="Calibri" w:cs="Calibri"/>
                <w:color w:val="FF0000"/>
                <w:sz w:val="18"/>
                <w:szCs w:val="18"/>
                <w:lang w:eastAsia="cs-CZ"/>
              </w:rPr>
              <w:t xml:space="preserve"> prováděn</w:t>
            </w:r>
            <w:r w:rsidR="00BB757F" w:rsidRPr="00630F77">
              <w:rPr>
                <w:rFonts w:ascii="Calibri" w:eastAsia="Times New Roman" w:hAnsi="Calibri" w:cs="Calibri"/>
                <w:color w:val="FF0000"/>
                <w:sz w:val="18"/>
                <w:szCs w:val="18"/>
                <w:lang w:eastAsia="cs-CZ"/>
              </w:rPr>
              <w:t>y</w:t>
            </w:r>
            <w:r w:rsidRPr="00630F77">
              <w:rPr>
                <w:rFonts w:ascii="Calibri" w:eastAsia="Times New Roman" w:hAnsi="Calibri" w:cs="Calibri"/>
                <w:color w:val="FF0000"/>
                <w:sz w:val="18"/>
                <w:szCs w:val="18"/>
                <w:lang w:eastAsia="cs-CZ"/>
              </w:rPr>
              <w:t xml:space="preserve"> na terciárních pracovištích</w:t>
            </w:r>
            <w:r w:rsidR="00BB757F" w:rsidRPr="00630F77">
              <w:rPr>
                <w:rFonts w:ascii="Calibri" w:eastAsia="Times New Roman" w:hAnsi="Calibri" w:cs="Calibri"/>
                <w:color w:val="FF0000"/>
                <w:sz w:val="18"/>
                <w:szCs w:val="18"/>
                <w:lang w:eastAsia="cs-CZ"/>
              </w:rPr>
              <w:t>.</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t xml:space="preserve">PMAT: 11 ks šití? 6 ks rukavic? </w:t>
            </w:r>
            <w:r w:rsidR="00D463D3" w:rsidRPr="0048630A">
              <w:rPr>
                <w:rFonts w:ascii="Calibri" w:eastAsia="Times New Roman" w:hAnsi="Calibri" w:cs="Calibri"/>
                <w:color w:val="FF0000"/>
                <w:sz w:val="18"/>
                <w:szCs w:val="18"/>
                <w:lang w:eastAsia="cs-CZ"/>
              </w:rPr>
              <w:t>3 kusy rukavic</w:t>
            </w:r>
            <w:r w:rsidR="00BB757F" w:rsidRPr="0048630A">
              <w:rPr>
                <w:rFonts w:ascii="Calibri" w:eastAsia="Times New Roman" w:hAnsi="Calibri" w:cs="Calibri"/>
                <w:color w:val="FF0000"/>
                <w:sz w:val="18"/>
                <w:szCs w:val="18"/>
                <w:lang w:eastAsia="cs-CZ"/>
              </w:rPr>
              <w:t xml:space="preserve"> (při některých výkonech přemytí operačního týmu)</w:t>
            </w:r>
            <w:r w:rsidR="00D463D3"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Povlak na mikroskop za 490 Kč?</w:t>
            </w:r>
            <w:r w:rsidR="00D463D3" w:rsidRPr="0048630A">
              <w:rPr>
                <w:rFonts w:ascii="Calibri" w:eastAsia="Times New Roman" w:hAnsi="Calibri" w:cs="Calibri"/>
                <w:color w:val="000000"/>
                <w:sz w:val="18"/>
                <w:szCs w:val="18"/>
                <w:lang w:eastAsia="cs-CZ"/>
              </w:rPr>
              <w:t xml:space="preserve"> </w:t>
            </w:r>
            <w:r w:rsidR="00D463D3" w:rsidRPr="0048630A">
              <w:rPr>
                <w:rFonts w:ascii="Calibri" w:eastAsia="Times New Roman" w:hAnsi="Calibri" w:cs="Calibri"/>
                <w:color w:val="FF0000"/>
                <w:sz w:val="18"/>
                <w:szCs w:val="18"/>
                <w:lang w:eastAsia="cs-CZ"/>
              </w:rPr>
              <w:t>Ano</w:t>
            </w:r>
            <w:r w:rsidRPr="0048630A">
              <w:rPr>
                <w:rFonts w:ascii="Calibri" w:eastAsia="Times New Roman" w:hAnsi="Calibri" w:cs="Calibri"/>
                <w:color w:val="000000"/>
                <w:sz w:val="18"/>
                <w:szCs w:val="18"/>
                <w:lang w:eastAsia="cs-CZ"/>
              </w:rPr>
              <w:t xml:space="preserve"> Obinadlo 4x? </w:t>
            </w:r>
            <w:r w:rsidR="00D463D3" w:rsidRPr="0048630A">
              <w:rPr>
                <w:rFonts w:ascii="Calibri" w:eastAsia="Times New Roman" w:hAnsi="Calibri" w:cs="Calibri"/>
                <w:color w:val="FF0000"/>
                <w:sz w:val="18"/>
                <w:szCs w:val="18"/>
                <w:lang w:eastAsia="cs-CZ"/>
              </w:rPr>
              <w:t>2x</w:t>
            </w:r>
            <w:r w:rsidR="00D463D3"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Tampony malé 4x 15 Ks??</w:t>
            </w:r>
            <w:r w:rsidR="002517DD" w:rsidRPr="0048630A">
              <w:rPr>
                <w:rFonts w:ascii="Calibri" w:eastAsia="Times New Roman" w:hAnsi="Calibri" w:cs="Calibri"/>
                <w:color w:val="000000"/>
                <w:sz w:val="18"/>
                <w:szCs w:val="18"/>
                <w:lang w:eastAsia="cs-CZ"/>
              </w:rPr>
              <w:t xml:space="preserve"> </w:t>
            </w:r>
            <w:r w:rsidR="002517DD" w:rsidRPr="0048630A">
              <w:rPr>
                <w:rFonts w:ascii="Calibri" w:eastAsia="Times New Roman" w:hAnsi="Calibri" w:cs="Calibri"/>
                <w:color w:val="FF0000"/>
                <w:sz w:val="18"/>
                <w:szCs w:val="18"/>
                <w:lang w:eastAsia="cs-CZ"/>
              </w:rPr>
              <w:t>1x</w:t>
            </w:r>
            <w:r w:rsidRPr="0048630A">
              <w:rPr>
                <w:rFonts w:ascii="Calibri" w:eastAsia="Times New Roman" w:hAnsi="Calibri" w:cs="Calibri"/>
                <w:color w:val="000000"/>
                <w:sz w:val="18"/>
                <w:szCs w:val="18"/>
                <w:lang w:eastAsia="cs-CZ"/>
              </w:rPr>
              <w:t xml:space="preserve"> Tampony velké 4x 10 Ks??</w:t>
            </w:r>
            <w:r w:rsidR="002517DD" w:rsidRPr="0048630A">
              <w:rPr>
                <w:rFonts w:ascii="Calibri" w:eastAsia="Times New Roman" w:hAnsi="Calibri" w:cs="Calibri"/>
                <w:color w:val="000000"/>
                <w:sz w:val="18"/>
                <w:szCs w:val="18"/>
                <w:lang w:eastAsia="cs-CZ"/>
              </w:rPr>
              <w:t xml:space="preserve"> </w:t>
            </w:r>
            <w:r w:rsidR="002517DD" w:rsidRPr="0048630A">
              <w:rPr>
                <w:rFonts w:ascii="Calibri" w:eastAsia="Times New Roman" w:hAnsi="Calibri" w:cs="Calibri"/>
                <w:color w:val="FF0000"/>
                <w:sz w:val="18"/>
                <w:szCs w:val="18"/>
                <w:lang w:eastAsia="cs-CZ"/>
              </w:rPr>
              <w:t>1x</w:t>
            </w:r>
            <w:r w:rsidRPr="0048630A">
              <w:rPr>
                <w:rFonts w:ascii="Calibri" w:eastAsia="Times New Roman" w:hAnsi="Calibri" w:cs="Calibri"/>
                <w:color w:val="000000"/>
                <w:sz w:val="18"/>
                <w:szCs w:val="18"/>
                <w:lang w:eastAsia="cs-CZ"/>
              </w:rPr>
              <w:t xml:space="preserve"> Břišní roušky 5x 3ks? </w:t>
            </w:r>
            <w:r w:rsidR="002517DD" w:rsidRPr="0048630A">
              <w:rPr>
                <w:rFonts w:ascii="Calibri" w:eastAsia="Times New Roman" w:hAnsi="Calibri" w:cs="Calibri"/>
                <w:color w:val="FF0000"/>
                <w:sz w:val="18"/>
                <w:szCs w:val="18"/>
                <w:lang w:eastAsia="cs-CZ"/>
              </w:rPr>
              <w:t>1x3ks</w:t>
            </w:r>
            <w:r w:rsidR="002517DD"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Gáza 3x balení 9X5CM,24 VRSTEV,10KS</w:t>
            </w:r>
            <w:r w:rsidR="002517DD" w:rsidRPr="0048630A">
              <w:rPr>
                <w:rFonts w:ascii="Calibri" w:eastAsia="Times New Roman" w:hAnsi="Calibri" w:cs="Calibri"/>
                <w:color w:val="000000"/>
                <w:sz w:val="18"/>
                <w:szCs w:val="18"/>
                <w:lang w:eastAsia="cs-CZ"/>
              </w:rPr>
              <w:t xml:space="preserve"> </w:t>
            </w:r>
            <w:r w:rsidR="002517DD" w:rsidRPr="0048630A">
              <w:rPr>
                <w:rFonts w:ascii="Calibri" w:eastAsia="Times New Roman" w:hAnsi="Calibri" w:cs="Calibri"/>
                <w:color w:val="FF0000"/>
                <w:sz w:val="18"/>
                <w:szCs w:val="18"/>
                <w:lang w:eastAsia="cs-CZ"/>
              </w:rPr>
              <w:t>1x</w:t>
            </w:r>
            <w:r w:rsidRPr="0048630A">
              <w:rPr>
                <w:rFonts w:ascii="Calibri" w:eastAsia="Times New Roman" w:hAnsi="Calibri" w:cs="Calibri"/>
                <w:color w:val="000000"/>
                <w:sz w:val="18"/>
                <w:szCs w:val="18"/>
                <w:lang w:eastAsia="cs-CZ"/>
              </w:rPr>
              <w:t>?</w:t>
            </w:r>
            <w:r w:rsidRPr="0048630A">
              <w:rPr>
                <w:rFonts w:ascii="Calibri" w:eastAsia="Times New Roman" w:hAnsi="Calibri" w:cs="Calibri"/>
                <w:color w:val="000000"/>
                <w:sz w:val="18"/>
                <w:szCs w:val="18"/>
                <w:lang w:eastAsia="cs-CZ"/>
              </w:rPr>
              <w:br/>
            </w:r>
            <w:r w:rsidRPr="0048630A">
              <w:rPr>
                <w:rFonts w:ascii="Calibri" w:eastAsia="Times New Roman" w:hAnsi="Calibri" w:cs="Calibri"/>
                <w:b/>
                <w:color w:val="000000"/>
                <w:sz w:val="18"/>
                <w:szCs w:val="18"/>
                <w:lang w:eastAsia="cs-CZ"/>
              </w:rPr>
              <w:t>Obecná připomínka k </w:t>
            </w:r>
            <w:proofErr w:type="spellStart"/>
            <w:r w:rsidRPr="0048630A">
              <w:rPr>
                <w:rFonts w:ascii="Calibri" w:eastAsia="Times New Roman" w:hAnsi="Calibri" w:cs="Calibri"/>
                <w:b/>
                <w:color w:val="000000"/>
                <w:sz w:val="18"/>
                <w:szCs w:val="18"/>
                <w:lang w:eastAsia="cs-CZ"/>
              </w:rPr>
              <w:t>PMAt</w:t>
            </w:r>
            <w:proofErr w:type="spellEnd"/>
            <w:r w:rsidRPr="0048630A">
              <w:rPr>
                <w:rFonts w:ascii="Calibri" w:eastAsia="Times New Roman" w:hAnsi="Calibri" w:cs="Calibri"/>
                <w:b/>
                <w:color w:val="000000"/>
                <w:sz w:val="18"/>
                <w:szCs w:val="18"/>
                <w:lang w:eastAsia="cs-CZ"/>
              </w:rPr>
              <w:t xml:space="preserve"> napříč předloženými výkony</w:t>
            </w:r>
            <w:r w:rsidRPr="0048630A">
              <w:rPr>
                <w:rFonts w:ascii="Calibri" w:eastAsia="Times New Roman" w:hAnsi="Calibri" w:cs="Calibri"/>
                <w:color w:val="000000"/>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48630A">
              <w:rPr>
                <w:rFonts w:ascii="Calibri" w:eastAsia="Times New Roman" w:hAnsi="Calibri" w:cs="Calibri"/>
                <w:color w:val="000000"/>
                <w:sz w:val="18"/>
                <w:szCs w:val="18"/>
                <w:lang w:eastAsia="cs-CZ"/>
              </w:rPr>
              <w:t>monopolární</w:t>
            </w:r>
            <w:proofErr w:type="spellEnd"/>
            <w:r w:rsidRPr="0048630A">
              <w:rPr>
                <w:rFonts w:ascii="Calibri" w:eastAsia="Times New Roman" w:hAnsi="Calibri" w:cs="Calibri"/>
                <w:color w:val="000000"/>
                <w:sz w:val="18"/>
                <w:szCs w:val="18"/>
                <w:lang w:eastAsia="cs-CZ"/>
              </w:rPr>
              <w:t xml:space="preserve"> koagulace včetně nože s kabelem, kabel bipolární koagulace - opak použití)</w:t>
            </w:r>
            <w:r w:rsidR="002517DD" w:rsidRPr="0048630A">
              <w:rPr>
                <w:rFonts w:ascii="Calibri" w:eastAsia="Times New Roman" w:hAnsi="Calibri" w:cs="Calibri"/>
                <w:color w:val="000000"/>
                <w:sz w:val="18"/>
                <w:szCs w:val="18"/>
                <w:lang w:eastAsia="cs-CZ"/>
              </w:rPr>
              <w:t xml:space="preserve"> </w:t>
            </w:r>
            <w:r w:rsidR="002517DD" w:rsidRPr="0048630A">
              <w:rPr>
                <w:rFonts w:ascii="Calibri" w:eastAsia="Times New Roman" w:hAnsi="Calibri" w:cs="Calibri"/>
                <w:color w:val="FF0000"/>
                <w:sz w:val="18"/>
                <w:szCs w:val="18"/>
                <w:lang w:eastAsia="cs-CZ"/>
              </w:rPr>
              <w:t>používány položky pro opakované použití</w:t>
            </w:r>
            <w:r w:rsidRPr="0048630A">
              <w:rPr>
                <w:rFonts w:ascii="Calibri" w:eastAsia="Times New Roman" w:hAnsi="Calibri" w:cs="Calibri"/>
                <w:color w:val="000000"/>
                <w:sz w:val="18"/>
                <w:szCs w:val="18"/>
                <w:lang w:eastAsia="cs-CZ"/>
              </w:rPr>
              <w:t xml:space="preserve">, dále položky - množství a cenové relace položek  - šití, gázy, </w:t>
            </w:r>
            <w:proofErr w:type="spellStart"/>
            <w:r w:rsidRPr="0048630A">
              <w:rPr>
                <w:rFonts w:ascii="Calibri" w:eastAsia="Times New Roman" w:hAnsi="Calibri" w:cs="Calibri"/>
                <w:color w:val="000000"/>
                <w:sz w:val="18"/>
                <w:szCs w:val="18"/>
                <w:lang w:eastAsia="cs-CZ"/>
              </w:rPr>
              <w:t>břiš</w:t>
            </w:r>
            <w:proofErr w:type="spellEnd"/>
            <w:r w:rsidRPr="0048630A">
              <w:rPr>
                <w:rFonts w:ascii="Calibri" w:eastAsia="Times New Roman" w:hAnsi="Calibri" w:cs="Calibri"/>
                <w:color w:val="000000"/>
                <w:sz w:val="18"/>
                <w:szCs w:val="18"/>
                <w:lang w:eastAsia="cs-CZ"/>
              </w:rPr>
              <w:t xml:space="preserve">. roušek, obinadel, tampónů atd. </w:t>
            </w:r>
            <w:r w:rsidRPr="0048630A">
              <w:rPr>
                <w:rFonts w:ascii="Calibri" w:eastAsia="Times New Roman" w:hAnsi="Calibri" w:cs="Calibri"/>
                <w:sz w:val="18"/>
                <w:szCs w:val="18"/>
                <w:lang w:eastAsia="cs-CZ"/>
              </w:rPr>
              <w:t xml:space="preserve">→ </w:t>
            </w:r>
            <w:r w:rsidRPr="0048630A">
              <w:rPr>
                <w:rFonts w:ascii="Calibri" w:eastAsia="Times New Roman" w:hAnsi="Calibri" w:cs="Calibri"/>
                <w:b/>
                <w:sz w:val="18"/>
                <w:szCs w:val="18"/>
                <w:lang w:eastAsia="cs-CZ"/>
              </w:rPr>
              <w:t xml:space="preserve">jsou uvedené položky PMAT ve výčtu skutečně </w:t>
            </w:r>
            <w:proofErr w:type="spellStart"/>
            <w:r w:rsidRPr="0048630A">
              <w:rPr>
                <w:rFonts w:ascii="Calibri" w:eastAsia="Times New Roman" w:hAnsi="Calibri" w:cs="Calibri"/>
                <w:b/>
                <w:sz w:val="18"/>
                <w:szCs w:val="18"/>
                <w:lang w:eastAsia="cs-CZ"/>
              </w:rPr>
              <w:t>nepodkročitelné</w:t>
            </w:r>
            <w:proofErr w:type="spellEnd"/>
            <w:r w:rsidRPr="0048630A">
              <w:rPr>
                <w:rFonts w:ascii="Calibri" w:eastAsia="Times New Roman" w:hAnsi="Calibri" w:cs="Calibri"/>
                <w:b/>
                <w:sz w:val="18"/>
                <w:szCs w:val="18"/>
                <w:lang w:eastAsia="cs-CZ"/>
              </w:rPr>
              <w:t>, skutečně se vždy u každého výkonu u každého poskytovatele spotřebuje veškerý uvedený materiál</w:t>
            </w:r>
            <w:r w:rsidR="002517DD" w:rsidRPr="0048630A">
              <w:rPr>
                <w:rFonts w:ascii="Calibri" w:eastAsia="Times New Roman" w:hAnsi="Calibri" w:cs="Calibri"/>
                <w:b/>
                <w:sz w:val="18"/>
                <w:szCs w:val="18"/>
                <w:lang w:eastAsia="cs-CZ"/>
              </w:rPr>
              <w:t xml:space="preserve"> </w:t>
            </w:r>
            <w:r w:rsidR="002517DD" w:rsidRPr="0048630A">
              <w:rPr>
                <w:rFonts w:ascii="Calibri" w:eastAsia="Times New Roman" w:hAnsi="Calibri" w:cs="Calibri"/>
                <w:b/>
                <w:color w:val="FF0000"/>
                <w:sz w:val="18"/>
                <w:szCs w:val="18"/>
                <w:lang w:eastAsia="cs-CZ"/>
              </w:rPr>
              <w:t xml:space="preserve">Návrh úprav viz </w:t>
            </w:r>
            <w:proofErr w:type="gramStart"/>
            <w:r w:rsidR="002517DD" w:rsidRPr="0048630A">
              <w:rPr>
                <w:rFonts w:ascii="Calibri" w:eastAsia="Times New Roman" w:hAnsi="Calibri" w:cs="Calibri"/>
                <w:b/>
                <w:color w:val="FF0000"/>
                <w:sz w:val="18"/>
                <w:szCs w:val="18"/>
                <w:lang w:eastAsia="cs-CZ"/>
              </w:rPr>
              <w:t>výše</w:t>
            </w:r>
            <w:r w:rsidR="002517DD" w:rsidRPr="0048630A">
              <w:rPr>
                <w:rFonts w:ascii="Calibri" w:eastAsia="Times New Roman" w:hAnsi="Calibri" w:cs="Calibri"/>
                <w:b/>
                <w:sz w:val="18"/>
                <w:szCs w:val="18"/>
                <w:lang w:eastAsia="cs-CZ"/>
              </w:rPr>
              <w:t xml:space="preserve"> </w:t>
            </w:r>
            <w:r w:rsidRPr="0048630A">
              <w:rPr>
                <w:rFonts w:ascii="Calibri" w:eastAsia="Times New Roman" w:hAnsi="Calibri" w:cs="Calibri"/>
                <w:b/>
                <w:sz w:val="18"/>
                <w:szCs w:val="18"/>
                <w:lang w:eastAsia="cs-CZ"/>
              </w:rPr>
              <w:t>? Nelze</w:t>
            </w:r>
            <w:proofErr w:type="gramEnd"/>
            <w:r w:rsidRPr="0048630A">
              <w:rPr>
                <w:rFonts w:ascii="Calibri" w:eastAsia="Times New Roman" w:hAnsi="Calibri" w:cs="Calibri"/>
                <w:b/>
                <w:sz w:val="18"/>
                <w:szCs w:val="18"/>
                <w:lang w:eastAsia="cs-CZ"/>
              </w:rPr>
              <w:t xml:space="preserve"> nalézt dané položky v ekonomicky méně náročné cenové relaci? Nejsou uvedeny položky vzájemně zaměnitelné a uvedené tedy duplicitně? Je množství u konkrétních položek skutečně adekvátní?</w:t>
            </w:r>
            <w:r w:rsidRPr="0048630A">
              <w:rPr>
                <w:rFonts w:ascii="Calibri" w:eastAsia="Times New Roman" w:hAnsi="Calibri" w:cs="Calibri"/>
                <w:color w:val="000000"/>
                <w:sz w:val="18"/>
                <w:szCs w:val="18"/>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48630A">
              <w:rPr>
                <w:rFonts w:ascii="Calibri" w:eastAsia="Times New Roman" w:hAnsi="Calibri" w:cs="Calibri"/>
                <w:color w:val="000000"/>
                <w:sz w:val="18"/>
                <w:szCs w:val="18"/>
                <w:lang w:eastAsia="cs-CZ"/>
              </w:rPr>
              <w:br/>
              <w:t>PLP</w:t>
            </w:r>
            <w:r w:rsidR="00B40436"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 xml:space="preserve">- </w:t>
            </w:r>
            <w:r w:rsidRPr="00630F77">
              <w:rPr>
                <w:rFonts w:ascii="Calibri" w:eastAsia="Times New Roman" w:hAnsi="Calibri" w:cs="Calibri"/>
                <w:color w:val="000000"/>
                <w:sz w:val="18"/>
                <w:szCs w:val="18"/>
                <w:lang w:eastAsia="cs-CZ"/>
              </w:rPr>
              <w:t xml:space="preserve">vysvětlit použití 0090505 TISSUCOL KIT </w:t>
            </w:r>
            <w:proofErr w:type="spellStart"/>
            <w:r w:rsidRPr="00630F77">
              <w:rPr>
                <w:rFonts w:ascii="Calibri" w:eastAsia="Times New Roman" w:hAnsi="Calibri" w:cs="Calibri"/>
                <w:color w:val="000000"/>
                <w:sz w:val="18"/>
                <w:szCs w:val="18"/>
                <w:lang w:eastAsia="cs-CZ"/>
              </w:rPr>
              <w:t>kit</w:t>
            </w:r>
            <w:proofErr w:type="spellEnd"/>
            <w:r w:rsidRPr="00630F77">
              <w:rPr>
                <w:rFonts w:ascii="Calibri" w:eastAsia="Times New Roman" w:hAnsi="Calibri" w:cs="Calibri"/>
                <w:color w:val="000000"/>
                <w:sz w:val="18"/>
                <w:szCs w:val="18"/>
                <w:lang w:eastAsia="cs-CZ"/>
              </w:rPr>
              <w:t xml:space="preserve"> 1x5ml v ceně 10 350,30 </w:t>
            </w:r>
            <w:r w:rsidR="002517DD" w:rsidRPr="00630F77">
              <w:rPr>
                <w:rFonts w:ascii="Calibri" w:eastAsia="Times New Roman" w:hAnsi="Calibri" w:cs="Calibri"/>
                <w:color w:val="FF0000"/>
                <w:sz w:val="18"/>
                <w:szCs w:val="18"/>
                <w:lang w:eastAsia="cs-CZ"/>
              </w:rPr>
              <w:t>do ZULP</w:t>
            </w:r>
            <w:r w:rsidR="002517DD"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 z platných výkonů uveden pouze u 71544 a to jako ZULP</w:t>
            </w:r>
          </w:p>
          <w:p w:rsidR="004167A9" w:rsidRPr="0048630A" w:rsidRDefault="004167A9" w:rsidP="00E7023E">
            <w:pPr>
              <w:pStyle w:val="Odstavecseseznamem"/>
              <w:spacing w:after="0" w:line="240" w:lineRule="auto"/>
              <w:rPr>
                <w:rFonts w:ascii="Calibri" w:eastAsia="Times New Roman" w:hAnsi="Calibri" w:cs="Calibri"/>
                <w:color w:val="000000"/>
                <w:sz w:val="18"/>
                <w:szCs w:val="18"/>
                <w:lang w:eastAsia="cs-CZ"/>
              </w:rPr>
            </w:pPr>
            <w:proofErr w:type="spellStart"/>
            <w:r w:rsidRPr="0048630A">
              <w:rPr>
                <w:rFonts w:ascii="Calibri" w:eastAsia="Times New Roman" w:hAnsi="Calibri" w:cs="Calibri"/>
                <w:color w:val="000000"/>
                <w:sz w:val="18"/>
                <w:szCs w:val="18"/>
                <w:lang w:eastAsia="cs-CZ"/>
              </w:rPr>
              <w:t>Mesocain</w:t>
            </w:r>
            <w:proofErr w:type="spellEnd"/>
            <w:r w:rsidRPr="0048630A">
              <w:rPr>
                <w:rFonts w:ascii="Calibri" w:eastAsia="Times New Roman" w:hAnsi="Calibri" w:cs="Calibri"/>
                <w:color w:val="000000"/>
                <w:sz w:val="18"/>
                <w:szCs w:val="18"/>
                <w:lang w:eastAsia="cs-CZ"/>
              </w:rPr>
              <w:t xml:space="preserve"> i </w:t>
            </w:r>
            <w:proofErr w:type="spellStart"/>
            <w:r w:rsidRPr="0048630A">
              <w:rPr>
                <w:rFonts w:ascii="Calibri" w:eastAsia="Times New Roman" w:hAnsi="Calibri" w:cs="Calibri"/>
                <w:color w:val="000000"/>
                <w:sz w:val="18"/>
                <w:szCs w:val="18"/>
                <w:lang w:eastAsia="cs-CZ"/>
              </w:rPr>
              <w:t>Marcaine</w:t>
            </w:r>
            <w:proofErr w:type="spellEnd"/>
            <w:r w:rsidRPr="0048630A">
              <w:rPr>
                <w:rFonts w:ascii="Calibri" w:eastAsia="Times New Roman" w:hAnsi="Calibri" w:cs="Calibri"/>
                <w:color w:val="000000"/>
                <w:sz w:val="18"/>
                <w:szCs w:val="18"/>
                <w:lang w:eastAsia="cs-CZ"/>
              </w:rPr>
              <w:t xml:space="preserve"> v PLP –</w:t>
            </w:r>
            <w:r w:rsidR="002517DD"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t>jedná se o duplicitu</w:t>
            </w:r>
            <w:r w:rsidR="002517DD" w:rsidRPr="0048630A">
              <w:rPr>
                <w:rFonts w:ascii="Calibri" w:eastAsia="Times New Roman" w:hAnsi="Calibri" w:cs="Calibri"/>
                <w:color w:val="FF0000"/>
                <w:sz w:val="18"/>
                <w:szCs w:val="18"/>
                <w:lang w:eastAsia="cs-CZ"/>
              </w:rPr>
              <w:t xml:space="preserve"> Ponechat jen </w:t>
            </w:r>
            <w:proofErr w:type="spellStart"/>
            <w:r w:rsidR="002517DD" w:rsidRPr="0048630A">
              <w:rPr>
                <w:rFonts w:ascii="Calibri" w:eastAsia="Times New Roman" w:hAnsi="Calibri" w:cs="Calibri"/>
                <w:color w:val="FF0000"/>
                <w:sz w:val="18"/>
                <w:szCs w:val="18"/>
                <w:lang w:eastAsia="cs-CZ"/>
              </w:rPr>
              <w:t>Mesocain</w:t>
            </w:r>
            <w:proofErr w:type="spellEnd"/>
            <w:r w:rsidRPr="0048630A">
              <w:rPr>
                <w:rFonts w:ascii="Calibri" w:eastAsia="Times New Roman" w:hAnsi="Calibri" w:cs="Calibri"/>
                <w:color w:val="000000"/>
                <w:sz w:val="18"/>
                <w:szCs w:val="18"/>
                <w:lang w:eastAsia="cs-CZ"/>
              </w:rPr>
              <w:t xml:space="preserve"> </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lastRenderedPageBreak/>
              <w:t xml:space="preserve">ZUM: co je myšleno - Náhrada - typ dle obsahu výkonu - Prosíme vysvětlit tuto položku, stejně tak materiál </w:t>
            </w:r>
            <w:proofErr w:type="spellStart"/>
            <w:r w:rsidRPr="0048630A">
              <w:rPr>
                <w:rFonts w:ascii="Calibri" w:eastAsia="Times New Roman" w:hAnsi="Calibri" w:cs="Calibri"/>
                <w:color w:val="000000"/>
                <w:sz w:val="18"/>
                <w:szCs w:val="18"/>
                <w:lang w:eastAsia="cs-CZ"/>
              </w:rPr>
              <w:t>osteosyntetický</w:t>
            </w:r>
            <w:proofErr w:type="spellEnd"/>
            <w:r w:rsidRPr="0048630A">
              <w:rPr>
                <w:rFonts w:ascii="Calibri" w:eastAsia="Times New Roman" w:hAnsi="Calibri" w:cs="Calibri"/>
                <w:color w:val="000000"/>
                <w:sz w:val="18"/>
                <w:szCs w:val="18"/>
                <w:lang w:eastAsia="cs-CZ"/>
              </w:rPr>
              <w:t xml:space="preserve"> (tato položka je pro ortopedii, plastiku a MF chirurgii)</w:t>
            </w:r>
            <w:r w:rsidRPr="0048630A">
              <w:rPr>
                <w:rFonts w:ascii="Calibri" w:eastAsia="Times New Roman" w:hAnsi="Calibri" w:cs="Calibri"/>
                <w:color w:val="000000"/>
                <w:sz w:val="18"/>
                <w:szCs w:val="18"/>
                <w:lang w:eastAsia="cs-CZ"/>
              </w:rPr>
              <w:br/>
              <w:t xml:space="preserve">V případě nutnosti uvedení náhrady nutno uvést konkrétnější specifikaci této položky, </w:t>
            </w:r>
            <w:proofErr w:type="spellStart"/>
            <w:r w:rsidR="00DC2496" w:rsidRPr="0048630A">
              <w:rPr>
                <w:rFonts w:ascii="Calibri" w:eastAsia="Times New Roman" w:hAnsi="Calibri" w:cs="Calibri"/>
                <w:color w:val="FF0000"/>
                <w:sz w:val="18"/>
                <w:szCs w:val="18"/>
                <w:lang w:eastAsia="cs-CZ"/>
              </w:rPr>
              <w:t>osteosyntetické</w:t>
            </w:r>
            <w:proofErr w:type="spellEnd"/>
            <w:r w:rsidR="00DC2496" w:rsidRPr="0048630A">
              <w:rPr>
                <w:rFonts w:ascii="Calibri" w:eastAsia="Times New Roman" w:hAnsi="Calibri" w:cs="Calibri"/>
                <w:color w:val="FF0000"/>
                <w:sz w:val="18"/>
                <w:szCs w:val="18"/>
                <w:lang w:eastAsia="cs-CZ"/>
              </w:rPr>
              <w:t xml:space="preserve"> </w:t>
            </w:r>
            <w:proofErr w:type="spellStart"/>
            <w:r w:rsidR="00DC2496" w:rsidRPr="0048630A">
              <w:rPr>
                <w:rFonts w:ascii="Calibri" w:eastAsia="Times New Roman" w:hAnsi="Calibri" w:cs="Calibri"/>
                <w:color w:val="FF0000"/>
                <w:sz w:val="18"/>
                <w:szCs w:val="18"/>
                <w:lang w:eastAsia="cs-CZ"/>
              </w:rPr>
              <w:t>miniplaty</w:t>
            </w:r>
            <w:proofErr w:type="spellEnd"/>
            <w:r w:rsidR="00DC2496" w:rsidRPr="0048630A">
              <w:rPr>
                <w:rFonts w:ascii="Calibri" w:eastAsia="Times New Roman" w:hAnsi="Calibri" w:cs="Calibri"/>
                <w:color w:val="FF0000"/>
                <w:sz w:val="18"/>
                <w:szCs w:val="18"/>
                <w:lang w:eastAsia="cs-CZ"/>
              </w:rPr>
              <w:t xml:space="preserve"> </w:t>
            </w:r>
            <w:r w:rsidR="00BB757F" w:rsidRPr="0048630A">
              <w:rPr>
                <w:rFonts w:ascii="Calibri" w:eastAsia="Times New Roman" w:hAnsi="Calibri" w:cs="Calibri"/>
                <w:color w:val="FF0000"/>
                <w:sz w:val="18"/>
                <w:szCs w:val="18"/>
                <w:lang w:eastAsia="cs-CZ"/>
              </w:rPr>
              <w:t>užívané</w:t>
            </w:r>
            <w:r w:rsidR="00DC2496" w:rsidRPr="0048630A">
              <w:rPr>
                <w:rFonts w:ascii="Calibri" w:eastAsia="Times New Roman" w:hAnsi="Calibri" w:cs="Calibri"/>
                <w:color w:val="FF0000"/>
                <w:sz w:val="18"/>
                <w:szCs w:val="18"/>
                <w:lang w:eastAsia="cs-CZ"/>
              </w:rPr>
              <w:t xml:space="preserve"> k fixaci závěsů</w:t>
            </w:r>
            <w:r w:rsidR="00BB757F" w:rsidRPr="0048630A">
              <w:rPr>
                <w:rFonts w:ascii="Calibri" w:eastAsia="Times New Roman" w:hAnsi="Calibri" w:cs="Calibri"/>
                <w:color w:val="FF0000"/>
                <w:sz w:val="18"/>
                <w:szCs w:val="18"/>
                <w:lang w:eastAsia="cs-CZ"/>
              </w:rPr>
              <w:t xml:space="preserve">. </w:t>
            </w:r>
            <w:r w:rsidR="00DC2496" w:rsidRPr="0048630A">
              <w:rPr>
                <w:rFonts w:ascii="Calibri" w:eastAsia="Times New Roman" w:hAnsi="Calibri" w:cs="Calibri"/>
                <w:color w:val="000000"/>
                <w:sz w:val="18"/>
                <w:szCs w:val="18"/>
                <w:lang w:eastAsia="cs-CZ"/>
              </w:rPr>
              <w:t xml:space="preserve"> </w:t>
            </w:r>
            <w:proofErr w:type="gramStart"/>
            <w:r w:rsidRPr="0048630A">
              <w:rPr>
                <w:rFonts w:ascii="Calibri" w:eastAsia="Times New Roman" w:hAnsi="Calibri" w:cs="Calibri"/>
                <w:color w:val="000000"/>
                <w:sz w:val="18"/>
                <w:szCs w:val="18"/>
                <w:lang w:eastAsia="cs-CZ"/>
              </w:rPr>
              <w:t>tj.</w:t>
            </w:r>
            <w:proofErr w:type="gramEnd"/>
            <w:r w:rsidRPr="0048630A">
              <w:rPr>
                <w:rFonts w:ascii="Calibri" w:eastAsia="Times New Roman" w:hAnsi="Calibri" w:cs="Calibri"/>
                <w:color w:val="000000"/>
                <w:sz w:val="18"/>
                <w:szCs w:val="18"/>
                <w:lang w:eastAsia="cs-CZ"/>
              </w:rPr>
              <w:t xml:space="preserve"> žádáme o doložení </w:t>
            </w:r>
            <w:r w:rsidRPr="0048630A">
              <w:rPr>
                <w:rFonts w:ascii="Calibri" w:eastAsia="Times New Roman" w:hAnsi="Calibri" w:cs="Calibri"/>
                <w:color w:val="000000"/>
                <w:sz w:val="18"/>
                <w:szCs w:val="18"/>
                <w:lang w:eastAsia="cs-CZ"/>
              </w:rPr>
              <w:br/>
              <w:t>a) informace, zda jsou v číselníku zařazeny srovnatelné ZP a pokud ano, tak pod jakými kódy,</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br/>
              <w:t>b) katalogový list k ZP,</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br/>
              <w:t>c) signovaný ceník výrobce nebo fakturu, za kterou byl ZP obchodován,</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br/>
              <w:t xml:space="preserve">d) Jedná se o ZP v ekonomicky nejméně náročné variantě, resp. ve standardní cenové hladině, je více výrobců, distributorů – resp. těchto ZP v ČR?  </w:t>
            </w:r>
            <w:r w:rsidR="00893CCC" w:rsidRPr="0048630A">
              <w:rPr>
                <w:rFonts w:ascii="Calibri" w:eastAsia="Times New Roman" w:hAnsi="Calibri" w:cs="Calibri"/>
                <w:color w:val="FF0000"/>
                <w:sz w:val="18"/>
                <w:szCs w:val="18"/>
                <w:lang w:eastAsia="cs-CZ"/>
              </w:rPr>
              <w:t>Požadované informace doplníme v nejbližším možném termínu.</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 Rozhodně platí pro operační křeslo.</w:t>
            </w:r>
            <w:r w:rsidR="000C2497" w:rsidRPr="0048630A">
              <w:rPr>
                <w:rFonts w:ascii="Calibri" w:eastAsia="Times New Roman" w:hAnsi="Calibri" w:cs="Calibri"/>
                <w:color w:val="000000"/>
                <w:sz w:val="18"/>
                <w:szCs w:val="18"/>
                <w:lang w:eastAsia="cs-CZ"/>
              </w:rPr>
              <w:t xml:space="preserve"> </w:t>
            </w:r>
            <w:r w:rsidR="00DC2496" w:rsidRPr="0048630A">
              <w:rPr>
                <w:rFonts w:ascii="Calibri" w:eastAsia="Times New Roman" w:hAnsi="Calibri" w:cs="Calibri"/>
                <w:color w:val="FF0000"/>
                <w:sz w:val="18"/>
                <w:szCs w:val="18"/>
                <w:lang w:eastAsia="cs-CZ"/>
              </w:rPr>
              <w:t>Mezi jednoúčelové přístroje nenáleží: P0179 a P01</w:t>
            </w:r>
            <w:r w:rsidR="008F0784" w:rsidRPr="0048630A">
              <w:rPr>
                <w:rFonts w:ascii="Calibri" w:eastAsia="Times New Roman" w:hAnsi="Calibri" w:cs="Calibri"/>
                <w:color w:val="FF0000"/>
                <w:sz w:val="18"/>
                <w:szCs w:val="18"/>
                <w:lang w:eastAsia="cs-CZ"/>
              </w:rPr>
              <w:t>8</w:t>
            </w:r>
            <w:r w:rsidR="00DC2496" w:rsidRPr="0048630A">
              <w:rPr>
                <w:rFonts w:ascii="Calibri" w:eastAsia="Times New Roman" w:hAnsi="Calibri" w:cs="Calibri"/>
                <w:color w:val="FF0000"/>
                <w:sz w:val="18"/>
                <w:szCs w:val="18"/>
                <w:lang w:eastAsia="cs-CZ"/>
              </w:rPr>
              <w:t>0. - nekalkulovat</w:t>
            </w:r>
            <w:r w:rsidRPr="0048630A">
              <w:rPr>
                <w:rFonts w:ascii="Calibri" w:eastAsia="Times New Roman" w:hAnsi="Calibri" w:cs="Calibri"/>
                <w:color w:val="000000"/>
                <w:sz w:val="18"/>
                <w:szCs w:val="18"/>
                <w:lang w:eastAsia="cs-CZ"/>
              </w:rPr>
              <w:br/>
              <w:t>Disponují příslušní poskytovatelé uvedeným přístrojovým vybavením?</w:t>
            </w:r>
            <w:r w:rsidR="000C2497" w:rsidRPr="0048630A">
              <w:rPr>
                <w:rFonts w:ascii="Calibri" w:eastAsia="Times New Roman" w:hAnsi="Calibri" w:cs="Calibri"/>
                <w:color w:val="000000"/>
                <w:sz w:val="18"/>
                <w:szCs w:val="18"/>
                <w:lang w:eastAsia="cs-CZ"/>
              </w:rPr>
              <w:t xml:space="preserve"> </w:t>
            </w:r>
            <w:r w:rsidR="000C2497" w:rsidRPr="0048630A">
              <w:rPr>
                <w:rFonts w:ascii="Calibri" w:eastAsia="Times New Roman" w:hAnsi="Calibri" w:cs="Calibri"/>
                <w:color w:val="FF0000"/>
                <w:sz w:val="18"/>
                <w:szCs w:val="18"/>
                <w:lang w:eastAsia="cs-CZ"/>
              </w:rPr>
              <w:t>Poskytovatelé přístrojovým vybavením disponují.</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t>Do Popisu doplnit, že nelze kombinovat s výkony použití mikroskopů 71823, 56419.</w:t>
            </w:r>
            <w:r w:rsidR="002517DD" w:rsidRPr="0048630A">
              <w:rPr>
                <w:rFonts w:ascii="Calibri" w:eastAsia="Times New Roman" w:hAnsi="Calibri" w:cs="Calibri"/>
                <w:color w:val="000000"/>
                <w:sz w:val="18"/>
                <w:szCs w:val="18"/>
                <w:lang w:eastAsia="cs-CZ"/>
              </w:rPr>
              <w:t xml:space="preserve"> </w:t>
            </w:r>
            <w:r w:rsidR="002517DD" w:rsidRPr="0048630A">
              <w:rPr>
                <w:rFonts w:ascii="Calibri" w:eastAsia="Times New Roman" w:hAnsi="Calibri" w:cs="Calibri"/>
                <w:color w:val="FF0000"/>
                <w:sz w:val="18"/>
                <w:szCs w:val="18"/>
                <w:lang w:eastAsia="cs-CZ"/>
              </w:rPr>
              <w:t>Souhlas</w:t>
            </w:r>
            <w:r w:rsidR="00BB757F" w:rsidRPr="0048630A">
              <w:rPr>
                <w:rFonts w:ascii="Calibri" w:eastAsia="Times New Roman" w:hAnsi="Calibri" w:cs="Calibri"/>
                <w:color w:val="FF0000"/>
                <w:sz w:val="18"/>
                <w:szCs w:val="18"/>
                <w:lang w:eastAsia="cs-CZ"/>
              </w:rPr>
              <w:t xml:space="preserve"> s doplněním.</w:t>
            </w:r>
          </w:p>
          <w:p w:rsidR="004167A9" w:rsidRPr="0048630A" w:rsidRDefault="004167A9" w:rsidP="00E7023E">
            <w:pPr>
              <w:pStyle w:val="Odstavecseseznamem"/>
              <w:spacing w:after="0" w:line="240" w:lineRule="auto"/>
              <w:rPr>
                <w:rFonts w:ascii="Calibri" w:eastAsia="Times New Roman" w:hAnsi="Calibri" w:cs="Calibri"/>
                <w:color w:val="000000"/>
                <w:sz w:val="18"/>
                <w:szCs w:val="18"/>
                <w:lang w:eastAsia="cs-CZ"/>
              </w:rPr>
            </w:pP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71574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TRANSTEMPORÁLNÍ LÉČBA ONEMOCNĚNÍ VNITŘNÍHO UCHA, SLUCHOVĚ-ROVNOVÁŽNÉHO NERVU, VNITŘNÍHO ZVUKOVODU A SPODINY LEBNÍ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Jak bylo prováděno a vykazováno doposud? </w:t>
            </w:r>
          </w:p>
          <w:p w:rsidR="00932BE7" w:rsidRPr="0048630A" w:rsidRDefault="00932BE7"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Péče je poskytována, ale výkon nelze vykazovat</w:t>
            </w:r>
          </w:p>
          <w:p w:rsidR="00932BE7"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Neexistuje v SZV odpovídající výkon? Nelze řešit sdílením?</w:t>
            </w:r>
          </w:p>
          <w:p w:rsidR="004167A9" w:rsidRPr="0048630A" w:rsidRDefault="00932BE7"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Odpovídající výkon v SZV neexistuje</w:t>
            </w:r>
            <w:r w:rsidR="004167A9" w:rsidRPr="0048630A">
              <w:rPr>
                <w:rFonts w:ascii="Calibri" w:eastAsia="Times New Roman" w:hAnsi="Calibri" w:cs="Calibri"/>
                <w:sz w:val="18"/>
                <w:szCs w:val="18"/>
                <w:lang w:eastAsia="cs-CZ"/>
              </w:rPr>
              <w:t xml:space="preserve"> </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Je doba 240 minut dobou maximální? </w:t>
            </w:r>
            <w:r w:rsidR="00932BE7" w:rsidRPr="0048630A">
              <w:rPr>
                <w:rFonts w:ascii="Calibri" w:eastAsia="Times New Roman" w:hAnsi="Calibri" w:cs="Calibri"/>
                <w:color w:val="FF0000"/>
                <w:sz w:val="18"/>
                <w:szCs w:val="18"/>
                <w:lang w:eastAsia="cs-CZ"/>
              </w:rPr>
              <w:t>Jde o dobu průměrnou (bez přičítaných výkonů).</w:t>
            </w:r>
            <w:r w:rsidR="00932BE7"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Jaká je doba průměrná? Navíc se k operaci přičítá dalších až 6 výkonů!</w:t>
            </w:r>
            <w:r w:rsidR="00932BE7" w:rsidRPr="0048630A">
              <w:rPr>
                <w:rFonts w:ascii="Calibri" w:eastAsia="Times New Roman" w:hAnsi="Calibri" w:cs="Calibri"/>
                <w:sz w:val="18"/>
                <w:szCs w:val="18"/>
                <w:lang w:eastAsia="cs-CZ"/>
              </w:rPr>
              <w:t xml:space="preserve"> </w:t>
            </w:r>
            <w:r w:rsidR="00932BE7" w:rsidRPr="0048630A">
              <w:rPr>
                <w:rFonts w:ascii="Calibri" w:eastAsia="Times New Roman" w:hAnsi="Calibri" w:cs="Calibri"/>
                <w:color w:val="FF0000"/>
                <w:sz w:val="18"/>
                <w:szCs w:val="18"/>
                <w:lang w:eastAsia="cs-CZ"/>
              </w:rPr>
              <w:t xml:space="preserve">V souladu, některé z výkonů, vyžadující další výkony mohou dosahovat délky 8 a více hodin. </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Nositelé – kolik lékařů provádí operaci? - pokud je nositelem výkonu lékař, náklady na NLZP a poslední asistenci se do kalkulace nezapočítávají, jsou v režii – tedy nositele L2 a S nekalkulovat. Nositel S má delší čas než je čas </w:t>
            </w:r>
            <w:proofErr w:type="gramStart"/>
            <w:r w:rsidRPr="0048630A">
              <w:rPr>
                <w:rFonts w:ascii="Calibri" w:eastAsia="Times New Roman" w:hAnsi="Calibri" w:cs="Calibri"/>
                <w:sz w:val="18"/>
                <w:szCs w:val="18"/>
                <w:lang w:eastAsia="cs-CZ"/>
              </w:rPr>
              <w:t>výkonu</w:t>
            </w:r>
            <w:r w:rsidR="00B40436" w:rsidRPr="0048630A">
              <w:rPr>
                <w:rFonts w:ascii="Calibri" w:eastAsia="Times New Roman" w:hAnsi="Calibri" w:cs="Calibri"/>
                <w:sz w:val="18"/>
                <w:szCs w:val="18"/>
                <w:lang w:eastAsia="cs-CZ"/>
              </w:rPr>
              <w:t xml:space="preserve"> ?</w:t>
            </w:r>
            <w:proofErr w:type="gramEnd"/>
          </w:p>
          <w:p w:rsidR="00932BE7" w:rsidRPr="0048630A" w:rsidRDefault="00932BE7"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L2 a S nekalkulovat</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OM:SH – nutno definovat Podmínku pro S – existují nějaká centra pro danou operativu? Lze erudici pracoviště definovat např. nějakým počtem provedených výkonů? </w:t>
            </w:r>
            <w:r w:rsidRPr="0048630A">
              <w:rPr>
                <w:rFonts w:ascii="Calibri" w:eastAsia="Times New Roman" w:hAnsi="Calibri" w:cs="Calibri"/>
                <w:color w:val="000000"/>
                <w:sz w:val="18"/>
                <w:szCs w:val="18"/>
                <w:lang w:eastAsia="cs-CZ"/>
              </w:rPr>
              <w:t>jak /kde lze ověřit lze ověřit nyní uvedenou erudici operatéra?</w:t>
            </w:r>
          </w:p>
          <w:p w:rsidR="00932BE7" w:rsidRPr="0048630A" w:rsidRDefault="00932BE7"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Centra pro danou operativu ne</w:t>
            </w:r>
            <w:r w:rsidR="00BB757F" w:rsidRPr="0048630A">
              <w:rPr>
                <w:rFonts w:ascii="Calibri" w:eastAsia="Times New Roman" w:hAnsi="Calibri" w:cs="Calibri"/>
                <w:color w:val="FF0000"/>
                <w:sz w:val="18"/>
                <w:szCs w:val="18"/>
                <w:lang w:eastAsia="cs-CZ"/>
              </w:rPr>
              <w:t>jsou stanovena. V</w:t>
            </w:r>
            <w:r w:rsidRPr="0048630A">
              <w:rPr>
                <w:rFonts w:ascii="Calibri" w:eastAsia="Times New Roman" w:hAnsi="Calibri" w:cs="Calibri"/>
                <w:color w:val="FF0000"/>
                <w:sz w:val="18"/>
                <w:szCs w:val="18"/>
                <w:lang w:eastAsia="cs-CZ"/>
              </w:rPr>
              <w:t>ětšina výkonů</w:t>
            </w:r>
            <w:r w:rsidR="00BB757F" w:rsidRPr="0048630A">
              <w:rPr>
                <w:rFonts w:ascii="Calibri" w:eastAsia="Times New Roman" w:hAnsi="Calibri" w:cs="Calibri"/>
                <w:color w:val="FF0000"/>
                <w:sz w:val="18"/>
                <w:szCs w:val="18"/>
                <w:lang w:eastAsia="cs-CZ"/>
              </w:rPr>
              <w:t xml:space="preserve"> je</w:t>
            </w:r>
            <w:r w:rsidRPr="0048630A">
              <w:rPr>
                <w:rFonts w:ascii="Calibri" w:eastAsia="Times New Roman" w:hAnsi="Calibri" w:cs="Calibri"/>
                <w:color w:val="FF0000"/>
                <w:sz w:val="18"/>
                <w:szCs w:val="18"/>
                <w:lang w:eastAsia="cs-CZ"/>
              </w:rPr>
              <w:t xml:space="preserve"> prováděna na terciárních pracovištích</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Definovat OF</w:t>
            </w:r>
          </w:p>
          <w:p w:rsidR="00932BE7" w:rsidRPr="0048630A" w:rsidRDefault="00BB757F"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FF0000"/>
                <w:sz w:val="18"/>
                <w:szCs w:val="18"/>
                <w:lang w:eastAsia="cs-CZ"/>
              </w:rPr>
              <w:t>2</w:t>
            </w:r>
            <w:r w:rsidR="00932BE7" w:rsidRPr="0048630A">
              <w:rPr>
                <w:rFonts w:ascii="Calibri" w:eastAsia="Times New Roman" w:hAnsi="Calibri" w:cs="Calibri"/>
                <w:color w:val="FF0000"/>
                <w:sz w:val="18"/>
                <w:szCs w:val="18"/>
                <w:lang w:eastAsia="cs-CZ"/>
              </w:rPr>
              <w:t>/rok</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 xml:space="preserve">Vzhledem k tomu, kolik výkonů se vykazuje zvlášť (přičítá), je tento výkon výrazně časově (a materiálově) nadhodnocen, např. při </w:t>
            </w:r>
            <w:proofErr w:type="spellStart"/>
            <w:r w:rsidRPr="0048630A">
              <w:rPr>
                <w:rFonts w:ascii="Calibri" w:eastAsia="Times New Roman" w:hAnsi="Calibri" w:cs="Calibri"/>
                <w:sz w:val="18"/>
                <w:szCs w:val="18"/>
                <w:lang w:eastAsia="cs-CZ"/>
              </w:rPr>
              <w:t>přičítacích</w:t>
            </w:r>
            <w:proofErr w:type="spellEnd"/>
            <w:r w:rsidRPr="0048630A">
              <w:rPr>
                <w:rFonts w:ascii="Calibri" w:eastAsia="Times New Roman" w:hAnsi="Calibri" w:cs="Calibri"/>
                <w:sz w:val="18"/>
                <w:szCs w:val="18"/>
                <w:lang w:eastAsia="cs-CZ"/>
              </w:rPr>
              <w:t xml:space="preserve"> výkonech – již je pacient </w:t>
            </w:r>
            <w:proofErr w:type="spellStart"/>
            <w:r w:rsidRPr="0048630A">
              <w:rPr>
                <w:rFonts w:ascii="Calibri" w:eastAsia="Times New Roman" w:hAnsi="Calibri" w:cs="Calibri"/>
                <w:sz w:val="18"/>
                <w:szCs w:val="18"/>
                <w:lang w:eastAsia="cs-CZ"/>
              </w:rPr>
              <w:t>zarouškován</w:t>
            </w:r>
            <w:proofErr w:type="spellEnd"/>
            <w:r w:rsidRPr="0048630A">
              <w:rPr>
                <w:rFonts w:ascii="Calibri" w:eastAsia="Times New Roman" w:hAnsi="Calibri" w:cs="Calibri"/>
                <w:sz w:val="18"/>
                <w:szCs w:val="18"/>
                <w:lang w:eastAsia="cs-CZ"/>
              </w:rPr>
              <w:t>, dojde k duplicitě atd.</w:t>
            </w:r>
            <w:r w:rsidR="00210CCC" w:rsidRPr="0048630A">
              <w:rPr>
                <w:rFonts w:ascii="Calibri" w:eastAsia="Times New Roman" w:hAnsi="Calibri" w:cs="Calibri"/>
                <w:sz w:val="18"/>
                <w:szCs w:val="18"/>
                <w:lang w:eastAsia="cs-CZ"/>
              </w:rPr>
              <w:t xml:space="preserve"> </w:t>
            </w:r>
            <w:r w:rsidR="00210CCC" w:rsidRPr="0048630A">
              <w:rPr>
                <w:rFonts w:ascii="Calibri" w:eastAsia="Times New Roman" w:hAnsi="Calibri" w:cs="Calibri"/>
                <w:color w:val="FF0000"/>
                <w:sz w:val="18"/>
                <w:szCs w:val="18"/>
                <w:lang w:eastAsia="cs-CZ"/>
              </w:rPr>
              <w:t xml:space="preserve">Souhlasíme, přesto </w:t>
            </w:r>
            <w:r w:rsidR="00BB757F" w:rsidRPr="0048630A">
              <w:rPr>
                <w:rFonts w:ascii="Calibri" w:eastAsia="Times New Roman" w:hAnsi="Calibri" w:cs="Calibri"/>
                <w:color w:val="FF0000"/>
                <w:sz w:val="18"/>
                <w:szCs w:val="18"/>
                <w:lang w:eastAsia="cs-CZ"/>
              </w:rPr>
              <w:t xml:space="preserve">je </w:t>
            </w:r>
            <w:r w:rsidR="00210CCC" w:rsidRPr="0048630A">
              <w:rPr>
                <w:rFonts w:ascii="Calibri" w:eastAsia="Times New Roman" w:hAnsi="Calibri" w:cs="Calibri"/>
                <w:color w:val="FF0000"/>
                <w:sz w:val="18"/>
                <w:szCs w:val="18"/>
                <w:lang w:eastAsia="cs-CZ"/>
              </w:rPr>
              <w:t>většina výkonů prováděna bez přičítaných výkonů</w:t>
            </w:r>
            <w:r w:rsidR="00BB757F" w:rsidRPr="0048630A">
              <w:rPr>
                <w:rFonts w:ascii="Calibri" w:eastAsia="Times New Roman" w:hAnsi="Calibri" w:cs="Calibri"/>
                <w:color w:val="FF0000"/>
                <w:sz w:val="18"/>
                <w:szCs w:val="18"/>
                <w:lang w:eastAsia="cs-CZ"/>
              </w:rPr>
              <w:t xml:space="preserve">. Proto by vykazování dle předkládaného </w:t>
            </w:r>
            <w:r w:rsidR="0048630A" w:rsidRPr="0048630A">
              <w:rPr>
                <w:rFonts w:ascii="Calibri" w:eastAsia="Times New Roman" w:hAnsi="Calibri" w:cs="Calibri"/>
                <w:color w:val="FF0000"/>
                <w:sz w:val="18"/>
                <w:szCs w:val="18"/>
                <w:lang w:eastAsia="cs-CZ"/>
              </w:rPr>
              <w:t>registračního listu nového v</w:t>
            </w:r>
            <w:r w:rsidR="00BB757F" w:rsidRPr="0048630A">
              <w:rPr>
                <w:rFonts w:ascii="Calibri" w:eastAsia="Times New Roman" w:hAnsi="Calibri" w:cs="Calibri"/>
                <w:color w:val="FF0000"/>
                <w:sz w:val="18"/>
                <w:szCs w:val="18"/>
                <w:lang w:eastAsia="cs-CZ"/>
              </w:rPr>
              <w:t>ýkonu mělo reprezentovat</w:t>
            </w:r>
            <w:r w:rsidR="00210CCC" w:rsidRPr="0048630A">
              <w:rPr>
                <w:rFonts w:ascii="Calibri" w:eastAsia="Times New Roman" w:hAnsi="Calibri" w:cs="Calibri"/>
                <w:color w:val="FF0000"/>
                <w:sz w:val="18"/>
                <w:szCs w:val="18"/>
                <w:lang w:eastAsia="cs-CZ"/>
              </w:rPr>
              <w:t xml:space="preserve"> </w:t>
            </w:r>
            <w:r w:rsidR="00BB757F" w:rsidRPr="0048630A">
              <w:rPr>
                <w:rFonts w:ascii="Calibri" w:eastAsia="Times New Roman" w:hAnsi="Calibri" w:cs="Calibri"/>
                <w:color w:val="FF0000"/>
                <w:sz w:val="18"/>
                <w:szCs w:val="18"/>
                <w:lang w:eastAsia="cs-CZ"/>
              </w:rPr>
              <w:t>optimální</w:t>
            </w:r>
            <w:r w:rsidR="00210CCC" w:rsidRPr="0048630A">
              <w:rPr>
                <w:rFonts w:ascii="Calibri" w:eastAsia="Times New Roman" w:hAnsi="Calibri" w:cs="Calibri"/>
                <w:color w:val="FF0000"/>
                <w:sz w:val="18"/>
                <w:szCs w:val="18"/>
                <w:lang w:eastAsia="cs-CZ"/>
              </w:rPr>
              <w:t xml:space="preserve"> řešení.</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sz w:val="18"/>
                <w:szCs w:val="18"/>
                <w:lang w:eastAsia="cs-CZ"/>
              </w:rPr>
              <w:t>PMAT: 0048652 prostředek hemostatický přesunout do ZUM – nejlépe pod kódem univerzálnějšího A084677 prostředek hemostatický, který v sobě zahrnuje několik kódů z ÚK VZP. Tento je uváděn např. u výkonů plastické chirurgie.</w:t>
            </w:r>
          </w:p>
          <w:p w:rsidR="00210CCC" w:rsidRPr="0048630A" w:rsidRDefault="00210CCC"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color w:val="FF0000"/>
                <w:sz w:val="18"/>
                <w:szCs w:val="18"/>
                <w:lang w:eastAsia="cs-CZ"/>
              </w:rPr>
              <w:t>Souhlasíme</w:t>
            </w:r>
            <w:r w:rsidR="00BB757F" w:rsidRPr="0048630A">
              <w:rPr>
                <w:rFonts w:ascii="Calibri" w:eastAsia="Times New Roman" w:hAnsi="Calibri" w:cs="Calibri"/>
                <w:color w:val="FF0000"/>
                <w:sz w:val="18"/>
                <w:szCs w:val="18"/>
                <w:lang w:eastAsia="cs-CZ"/>
              </w:rPr>
              <w:t xml:space="preserve"> s přesunutím do ZUM.</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FF0000"/>
                <w:sz w:val="18"/>
                <w:szCs w:val="18"/>
                <w:lang w:eastAsia="cs-CZ"/>
              </w:rPr>
            </w:pPr>
            <w:r w:rsidRPr="0048630A">
              <w:rPr>
                <w:rFonts w:ascii="Calibri" w:eastAsia="Times New Roman" w:hAnsi="Calibri" w:cs="Calibri"/>
                <w:sz w:val="18"/>
                <w:szCs w:val="18"/>
                <w:lang w:eastAsia="cs-CZ"/>
              </w:rPr>
              <w:t>PMAT: 9 ks šití?</w:t>
            </w:r>
            <w:r w:rsidR="00210CCC" w:rsidRPr="0048630A">
              <w:rPr>
                <w:rFonts w:ascii="Calibri" w:eastAsia="Times New Roman" w:hAnsi="Calibri" w:cs="Calibri"/>
                <w:color w:val="FF0000"/>
                <w:sz w:val="18"/>
                <w:szCs w:val="18"/>
                <w:lang w:eastAsia="cs-CZ"/>
              </w:rPr>
              <w:t xml:space="preserve"> </w:t>
            </w:r>
            <w:r w:rsidR="000206C6" w:rsidRPr="0048630A">
              <w:rPr>
                <w:rFonts w:ascii="Calibri" w:eastAsia="Times New Roman" w:hAnsi="Calibri" w:cs="Calibri"/>
                <w:color w:val="FF0000"/>
                <w:sz w:val="18"/>
                <w:szCs w:val="18"/>
                <w:lang w:eastAsia="cs-CZ"/>
              </w:rPr>
              <w:t xml:space="preserve">Snížit počet A00090 na 1x, A000197 na 1x, A000106 na 1x a A000116 na 1x (nevhodně kalkulován šicí materiál vykazovaný </w:t>
            </w:r>
            <w:r w:rsidR="00745DFA" w:rsidRPr="0048630A">
              <w:rPr>
                <w:rFonts w:ascii="Calibri" w:eastAsia="Times New Roman" w:hAnsi="Calibri" w:cs="Calibri"/>
                <w:color w:val="FF0000"/>
                <w:sz w:val="18"/>
                <w:szCs w:val="18"/>
                <w:lang w:eastAsia="cs-CZ"/>
              </w:rPr>
              <w:t xml:space="preserve">také </w:t>
            </w:r>
            <w:r w:rsidR="000206C6" w:rsidRPr="0048630A">
              <w:rPr>
                <w:rFonts w:ascii="Calibri" w:eastAsia="Times New Roman" w:hAnsi="Calibri" w:cs="Calibri"/>
                <w:color w:val="FF0000"/>
                <w:sz w:val="18"/>
                <w:szCs w:val="18"/>
                <w:lang w:eastAsia="cs-CZ"/>
              </w:rPr>
              <w:t xml:space="preserve">při odběru </w:t>
            </w:r>
            <w:proofErr w:type="spellStart"/>
            <w:r w:rsidR="000206C6" w:rsidRPr="0048630A">
              <w:rPr>
                <w:rFonts w:ascii="Calibri" w:eastAsia="Times New Roman" w:hAnsi="Calibri" w:cs="Calibri"/>
                <w:color w:val="FF0000"/>
                <w:sz w:val="18"/>
                <w:szCs w:val="18"/>
                <w:lang w:eastAsia="cs-CZ"/>
              </w:rPr>
              <w:t>koriotukového</w:t>
            </w:r>
            <w:proofErr w:type="spellEnd"/>
            <w:r w:rsidR="000206C6" w:rsidRPr="0048630A">
              <w:rPr>
                <w:rFonts w:ascii="Calibri" w:eastAsia="Times New Roman" w:hAnsi="Calibri" w:cs="Calibri"/>
                <w:color w:val="FF0000"/>
                <w:sz w:val="18"/>
                <w:szCs w:val="18"/>
                <w:lang w:eastAsia="cs-CZ"/>
              </w:rPr>
              <w:t xml:space="preserve"> štěpu a </w:t>
            </w:r>
            <w:proofErr w:type="gramStart"/>
            <w:r w:rsidR="000206C6" w:rsidRPr="0048630A">
              <w:rPr>
                <w:rFonts w:ascii="Calibri" w:eastAsia="Times New Roman" w:hAnsi="Calibri" w:cs="Calibri"/>
                <w:color w:val="FF0000"/>
                <w:sz w:val="18"/>
                <w:szCs w:val="18"/>
                <w:lang w:eastAsia="cs-CZ"/>
              </w:rPr>
              <w:t>obliter</w:t>
            </w:r>
            <w:r w:rsidR="00BB757F" w:rsidRPr="0048630A">
              <w:rPr>
                <w:rFonts w:ascii="Calibri" w:eastAsia="Times New Roman" w:hAnsi="Calibri" w:cs="Calibri"/>
                <w:color w:val="FF0000"/>
                <w:sz w:val="18"/>
                <w:szCs w:val="18"/>
                <w:lang w:eastAsia="cs-CZ"/>
              </w:rPr>
              <w:t>a</w:t>
            </w:r>
            <w:r w:rsidR="000206C6" w:rsidRPr="0048630A">
              <w:rPr>
                <w:rFonts w:ascii="Calibri" w:eastAsia="Times New Roman" w:hAnsi="Calibri" w:cs="Calibri"/>
                <w:color w:val="FF0000"/>
                <w:sz w:val="18"/>
                <w:szCs w:val="18"/>
                <w:lang w:eastAsia="cs-CZ"/>
              </w:rPr>
              <w:t>ci)</w:t>
            </w:r>
            <w:r w:rsidR="00210CCC"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 xml:space="preserve"> 6 ks</w:t>
            </w:r>
            <w:proofErr w:type="gramEnd"/>
            <w:r w:rsidRPr="0048630A">
              <w:rPr>
                <w:rFonts w:ascii="Calibri" w:eastAsia="Times New Roman" w:hAnsi="Calibri" w:cs="Calibri"/>
                <w:sz w:val="18"/>
                <w:szCs w:val="18"/>
                <w:lang w:eastAsia="cs-CZ"/>
              </w:rPr>
              <w:t xml:space="preserve"> rukavic, plášť, čepice?</w:t>
            </w:r>
            <w:r w:rsidR="00210CCC" w:rsidRPr="0048630A">
              <w:rPr>
                <w:rFonts w:ascii="Calibri" w:eastAsia="Times New Roman" w:hAnsi="Calibri" w:cs="Calibri"/>
                <w:color w:val="FF0000"/>
                <w:sz w:val="18"/>
                <w:szCs w:val="18"/>
                <w:lang w:eastAsia="cs-CZ"/>
              </w:rPr>
              <w:t xml:space="preserve"> Odpovídá – přemytí operačního týmu po dokončení operačního přístupu</w:t>
            </w:r>
            <w:r w:rsidRPr="0048630A">
              <w:rPr>
                <w:rFonts w:ascii="Calibri" w:eastAsia="Times New Roman" w:hAnsi="Calibri" w:cs="Calibri"/>
                <w:sz w:val="18"/>
                <w:szCs w:val="18"/>
                <w:lang w:eastAsia="cs-CZ"/>
              </w:rPr>
              <w:t xml:space="preserve"> Povlak na mikroskop za 490 Kč? </w:t>
            </w:r>
            <w:r w:rsidR="000206C6" w:rsidRPr="0048630A">
              <w:rPr>
                <w:rFonts w:ascii="Calibri" w:eastAsia="Times New Roman" w:hAnsi="Calibri" w:cs="Calibri"/>
                <w:color w:val="FF0000"/>
                <w:sz w:val="18"/>
                <w:szCs w:val="18"/>
                <w:lang w:eastAsia="cs-CZ"/>
              </w:rPr>
              <w:t>Ano</w:t>
            </w:r>
            <w:r w:rsidR="000206C6" w:rsidRPr="0048630A">
              <w:rPr>
                <w:rFonts w:ascii="Calibri" w:eastAsia="Times New Roman" w:hAnsi="Calibri" w:cs="Calibri"/>
                <w:sz w:val="18"/>
                <w:szCs w:val="18"/>
                <w:lang w:eastAsia="cs-CZ"/>
              </w:rPr>
              <w:t xml:space="preserve"> 71823 </w:t>
            </w:r>
            <w:r w:rsidRPr="0048630A">
              <w:rPr>
                <w:rFonts w:ascii="Calibri" w:eastAsia="Times New Roman" w:hAnsi="Calibri" w:cs="Calibri"/>
                <w:sz w:val="18"/>
                <w:szCs w:val="18"/>
                <w:lang w:eastAsia="cs-CZ"/>
              </w:rPr>
              <w:t>JEHLA RŮŽOVÁ – 2 balení po 100 ks?</w:t>
            </w:r>
            <w:r w:rsidR="000206C6" w:rsidRPr="0048630A">
              <w:rPr>
                <w:rFonts w:ascii="Calibri" w:eastAsia="Times New Roman" w:hAnsi="Calibri" w:cs="Calibri"/>
                <w:sz w:val="18"/>
                <w:szCs w:val="18"/>
                <w:lang w:eastAsia="cs-CZ"/>
              </w:rPr>
              <w:t xml:space="preserve"> </w:t>
            </w:r>
            <w:r w:rsidR="000206C6" w:rsidRPr="0048630A">
              <w:rPr>
                <w:rFonts w:ascii="Calibri" w:eastAsia="Times New Roman" w:hAnsi="Calibri" w:cs="Calibri"/>
                <w:color w:val="FF0000"/>
                <w:sz w:val="18"/>
                <w:szCs w:val="18"/>
                <w:lang w:eastAsia="cs-CZ"/>
              </w:rPr>
              <w:t>2ks</w:t>
            </w:r>
            <w:r w:rsidRPr="0048630A">
              <w:rPr>
                <w:rFonts w:ascii="Calibri" w:eastAsia="Times New Roman" w:hAnsi="Calibri" w:cs="Calibri"/>
                <w:sz w:val="18"/>
                <w:szCs w:val="18"/>
                <w:lang w:eastAsia="cs-CZ"/>
              </w:rPr>
              <w:t xml:space="preserve"> Netkaná textilie 10</w:t>
            </w:r>
            <w:r w:rsidR="00B40436" w:rsidRPr="0048630A">
              <w:rPr>
                <w:rFonts w:ascii="Calibri" w:eastAsia="Times New Roman" w:hAnsi="Calibri" w:cs="Calibri"/>
                <w:sz w:val="18"/>
                <w:szCs w:val="18"/>
                <w:lang w:eastAsia="cs-CZ"/>
              </w:rPr>
              <w:t>k</w:t>
            </w:r>
            <w:r w:rsidRPr="0048630A">
              <w:rPr>
                <w:rFonts w:ascii="Calibri" w:eastAsia="Times New Roman" w:hAnsi="Calibri" w:cs="Calibri"/>
                <w:sz w:val="18"/>
                <w:szCs w:val="18"/>
                <w:lang w:eastAsia="cs-CZ"/>
              </w:rPr>
              <w:t>s?</w:t>
            </w:r>
            <w:r w:rsidR="000206C6" w:rsidRPr="0048630A">
              <w:rPr>
                <w:rFonts w:ascii="Calibri" w:eastAsia="Times New Roman" w:hAnsi="Calibri" w:cs="Calibri"/>
                <w:color w:val="FF0000"/>
                <w:sz w:val="18"/>
                <w:szCs w:val="18"/>
                <w:lang w:eastAsia="cs-CZ"/>
              </w:rPr>
              <w:t xml:space="preserve"> Ano</w:t>
            </w:r>
          </w:p>
          <w:p w:rsidR="004167A9" w:rsidRPr="0048630A" w:rsidRDefault="004167A9" w:rsidP="00EC72AF">
            <w:pPr>
              <w:pStyle w:val="Odstavecseseznamem"/>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sz w:val="18"/>
                <w:szCs w:val="18"/>
                <w:lang w:eastAsia="cs-CZ"/>
              </w:rPr>
              <w:lastRenderedPageBreak/>
              <w:t xml:space="preserve">Položka A001779 Rouška </w:t>
            </w:r>
            <w:proofErr w:type="spellStart"/>
            <w:r w:rsidRPr="0048630A">
              <w:rPr>
                <w:rFonts w:ascii="Calibri" w:eastAsia="Times New Roman" w:hAnsi="Calibri" w:cs="Calibri"/>
                <w:sz w:val="18"/>
                <w:szCs w:val="18"/>
                <w:lang w:eastAsia="cs-CZ"/>
              </w:rPr>
              <w:t>folioplast</w:t>
            </w:r>
            <w:proofErr w:type="spellEnd"/>
            <w:r w:rsidRPr="0048630A">
              <w:rPr>
                <w:rFonts w:ascii="Calibri" w:eastAsia="Times New Roman" w:hAnsi="Calibri" w:cs="Calibri"/>
                <w:sz w:val="18"/>
                <w:szCs w:val="18"/>
                <w:lang w:eastAsia="cs-CZ"/>
              </w:rPr>
              <w:t xml:space="preserve"> změnit spotřeb. </w:t>
            </w:r>
            <w:proofErr w:type="gramStart"/>
            <w:r w:rsidRPr="0048630A">
              <w:rPr>
                <w:rFonts w:ascii="Calibri" w:eastAsia="Times New Roman" w:hAnsi="Calibri" w:cs="Calibri"/>
                <w:sz w:val="18"/>
                <w:szCs w:val="18"/>
                <w:lang w:eastAsia="cs-CZ"/>
              </w:rPr>
              <w:t>množství</w:t>
            </w:r>
            <w:proofErr w:type="gramEnd"/>
            <w:r w:rsidRPr="0048630A">
              <w:rPr>
                <w:rFonts w:ascii="Calibri" w:eastAsia="Times New Roman" w:hAnsi="Calibri" w:cs="Calibri"/>
                <w:sz w:val="18"/>
                <w:szCs w:val="18"/>
                <w:lang w:eastAsia="cs-CZ"/>
              </w:rPr>
              <w:t xml:space="preserve"> na "0,2" (v balení je 10ks)</w:t>
            </w:r>
            <w:r w:rsidR="000206C6" w:rsidRPr="0048630A">
              <w:rPr>
                <w:rFonts w:ascii="Calibri" w:eastAsia="Times New Roman" w:hAnsi="Calibri" w:cs="Calibri"/>
                <w:sz w:val="18"/>
                <w:szCs w:val="18"/>
                <w:lang w:eastAsia="cs-CZ"/>
              </w:rPr>
              <w:t xml:space="preserve"> </w:t>
            </w:r>
            <w:r w:rsidR="000206C6" w:rsidRPr="0048630A">
              <w:rPr>
                <w:rFonts w:ascii="Calibri" w:eastAsia="Times New Roman" w:hAnsi="Calibri" w:cs="Calibri"/>
                <w:color w:val="FF0000"/>
                <w:sz w:val="18"/>
                <w:szCs w:val="18"/>
                <w:lang w:eastAsia="cs-CZ"/>
              </w:rPr>
              <w:t>Souhlas</w:t>
            </w:r>
            <w:r w:rsidR="00CE2489">
              <w:rPr>
                <w:rFonts w:ascii="Calibri" w:eastAsia="Times New Roman" w:hAnsi="Calibri" w:cs="Calibri"/>
                <w:color w:val="FF0000"/>
                <w:sz w:val="18"/>
                <w:szCs w:val="18"/>
                <w:lang w:eastAsia="cs-CZ"/>
              </w:rPr>
              <w:t>, 0,</w:t>
            </w:r>
            <w:r w:rsidR="00BB757F" w:rsidRPr="0048630A">
              <w:rPr>
                <w:rFonts w:ascii="Calibri" w:eastAsia="Times New Roman" w:hAnsi="Calibri" w:cs="Calibri"/>
                <w:color w:val="FF0000"/>
                <w:sz w:val="18"/>
                <w:szCs w:val="18"/>
                <w:lang w:eastAsia="cs-CZ"/>
              </w:rPr>
              <w:t>2</w:t>
            </w:r>
            <w:r w:rsidRPr="0048630A">
              <w:rPr>
                <w:rFonts w:ascii="Calibri" w:eastAsia="Times New Roman" w:hAnsi="Calibri" w:cs="Calibri"/>
                <w:sz w:val="18"/>
                <w:szCs w:val="18"/>
                <w:lang w:eastAsia="cs-CZ"/>
              </w:rPr>
              <w:t xml:space="preserve">. Je rouška </w:t>
            </w:r>
            <w:proofErr w:type="spellStart"/>
            <w:r w:rsidRPr="0048630A">
              <w:rPr>
                <w:rFonts w:ascii="Calibri" w:eastAsia="Times New Roman" w:hAnsi="Calibri" w:cs="Calibri"/>
                <w:sz w:val="18"/>
                <w:szCs w:val="18"/>
                <w:lang w:eastAsia="cs-CZ"/>
              </w:rPr>
              <w:t>folioplast</w:t>
            </w:r>
            <w:proofErr w:type="spellEnd"/>
            <w:r w:rsidRPr="0048630A">
              <w:rPr>
                <w:rFonts w:ascii="Calibri" w:eastAsia="Times New Roman" w:hAnsi="Calibri" w:cs="Calibri"/>
                <w:sz w:val="18"/>
                <w:szCs w:val="18"/>
                <w:lang w:eastAsia="cs-CZ"/>
              </w:rPr>
              <w:t xml:space="preserve"> potřebná</w:t>
            </w:r>
            <w:r w:rsidR="000206C6" w:rsidRPr="0048630A">
              <w:rPr>
                <w:rFonts w:ascii="Calibri" w:eastAsia="Times New Roman" w:hAnsi="Calibri" w:cs="Calibri"/>
                <w:color w:val="FF0000"/>
                <w:sz w:val="18"/>
                <w:szCs w:val="18"/>
                <w:lang w:eastAsia="cs-CZ"/>
              </w:rPr>
              <w:t xml:space="preserve"> Ano</w:t>
            </w:r>
            <w:r w:rsidRPr="0048630A">
              <w:rPr>
                <w:rFonts w:ascii="Calibri" w:eastAsia="Times New Roman" w:hAnsi="Calibri" w:cs="Calibri"/>
                <w:sz w:val="18"/>
                <w:szCs w:val="18"/>
                <w:lang w:eastAsia="cs-CZ"/>
              </w:rPr>
              <w:t>? -  K výkonu se přičítají další výkony viz výše</w:t>
            </w:r>
            <w:r w:rsidRPr="0048630A">
              <w:rPr>
                <w:rFonts w:ascii="Calibri" w:eastAsia="Times New Roman" w:hAnsi="Calibri" w:cs="Calibri"/>
                <w:sz w:val="18"/>
                <w:szCs w:val="18"/>
                <w:lang w:eastAsia="cs-CZ"/>
              </w:rPr>
              <w:br/>
              <w:t>Komprese mulová ze 100% bavlny, nesterilní – nesterilní materiály nekalkulovat, jsou v</w:t>
            </w:r>
            <w:r w:rsidR="000206C6" w:rsidRPr="0048630A">
              <w:rPr>
                <w:rFonts w:ascii="Calibri" w:eastAsia="Times New Roman" w:hAnsi="Calibri" w:cs="Calibri"/>
                <w:sz w:val="18"/>
                <w:szCs w:val="18"/>
                <w:lang w:eastAsia="cs-CZ"/>
              </w:rPr>
              <w:t> </w:t>
            </w:r>
            <w:r w:rsidRPr="0048630A">
              <w:rPr>
                <w:rFonts w:ascii="Calibri" w:eastAsia="Times New Roman" w:hAnsi="Calibri" w:cs="Calibri"/>
                <w:sz w:val="18"/>
                <w:szCs w:val="18"/>
                <w:lang w:eastAsia="cs-CZ"/>
              </w:rPr>
              <w:t>režii</w:t>
            </w:r>
            <w:r w:rsidR="000206C6" w:rsidRPr="0048630A">
              <w:rPr>
                <w:rFonts w:ascii="Calibri" w:eastAsia="Times New Roman" w:hAnsi="Calibri" w:cs="Calibri"/>
                <w:sz w:val="18"/>
                <w:szCs w:val="18"/>
                <w:lang w:eastAsia="cs-CZ"/>
              </w:rPr>
              <w:t xml:space="preserve"> </w:t>
            </w:r>
            <w:r w:rsidR="000206C6" w:rsidRPr="0048630A">
              <w:rPr>
                <w:rFonts w:ascii="Calibri" w:eastAsia="Times New Roman" w:hAnsi="Calibri" w:cs="Calibri"/>
                <w:color w:val="FF0000"/>
                <w:sz w:val="18"/>
                <w:szCs w:val="18"/>
                <w:lang w:eastAsia="cs-CZ"/>
              </w:rPr>
              <w:t>Souhlas</w:t>
            </w:r>
            <w:r w:rsidR="00BB757F" w:rsidRPr="0048630A">
              <w:rPr>
                <w:rFonts w:ascii="Calibri" w:eastAsia="Times New Roman" w:hAnsi="Calibri" w:cs="Calibri"/>
                <w:color w:val="FF0000"/>
                <w:sz w:val="18"/>
                <w:szCs w:val="18"/>
                <w:lang w:eastAsia="cs-CZ"/>
              </w:rPr>
              <w:t>, nekalkulovat</w:t>
            </w:r>
            <w:r w:rsidRPr="0048630A">
              <w:rPr>
                <w:rFonts w:ascii="Calibri" w:eastAsia="Times New Roman" w:hAnsi="Calibri" w:cs="Calibri"/>
                <w:sz w:val="18"/>
                <w:szCs w:val="18"/>
                <w:lang w:eastAsia="cs-CZ"/>
              </w:rPr>
              <w:t>.</w:t>
            </w:r>
            <w:r w:rsidRPr="0048630A">
              <w:rPr>
                <w:rFonts w:ascii="Calibri" w:eastAsia="Times New Roman" w:hAnsi="Calibri" w:cs="Calibri"/>
                <w:sz w:val="18"/>
                <w:szCs w:val="18"/>
                <w:lang w:eastAsia="cs-CZ"/>
              </w:rPr>
              <w:br/>
            </w:r>
            <w:r w:rsidRPr="0048630A">
              <w:rPr>
                <w:rFonts w:ascii="Calibri" w:eastAsia="Times New Roman" w:hAnsi="Calibri" w:cs="Calibri"/>
                <w:b/>
                <w:sz w:val="18"/>
                <w:szCs w:val="18"/>
                <w:lang w:eastAsia="cs-CZ"/>
              </w:rPr>
              <w:t>Obecná připomínka k </w:t>
            </w:r>
            <w:proofErr w:type="spellStart"/>
            <w:r w:rsidRPr="0048630A">
              <w:rPr>
                <w:rFonts w:ascii="Calibri" w:eastAsia="Times New Roman" w:hAnsi="Calibri" w:cs="Calibri"/>
                <w:b/>
                <w:sz w:val="18"/>
                <w:szCs w:val="18"/>
                <w:lang w:eastAsia="cs-CZ"/>
              </w:rPr>
              <w:t>PMAt</w:t>
            </w:r>
            <w:proofErr w:type="spellEnd"/>
            <w:r w:rsidRPr="0048630A">
              <w:rPr>
                <w:rFonts w:ascii="Calibri" w:eastAsia="Times New Roman" w:hAnsi="Calibri" w:cs="Calibri"/>
                <w:b/>
                <w:sz w:val="18"/>
                <w:szCs w:val="18"/>
                <w:lang w:eastAsia="cs-CZ"/>
              </w:rPr>
              <w:t xml:space="preserve"> napříč předloženými výkony</w:t>
            </w:r>
            <w:r w:rsidRPr="0048630A">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48630A">
              <w:rPr>
                <w:rFonts w:ascii="Calibri" w:eastAsia="Times New Roman" w:hAnsi="Calibri" w:cs="Calibri"/>
                <w:sz w:val="18"/>
                <w:szCs w:val="18"/>
                <w:lang w:eastAsia="cs-CZ"/>
              </w:rPr>
              <w:t>monopolární</w:t>
            </w:r>
            <w:proofErr w:type="spellEnd"/>
            <w:r w:rsidRPr="0048630A">
              <w:rPr>
                <w:rFonts w:ascii="Calibri" w:eastAsia="Times New Roman" w:hAnsi="Calibri" w:cs="Calibri"/>
                <w:sz w:val="18"/>
                <w:szCs w:val="18"/>
                <w:lang w:eastAsia="cs-CZ"/>
              </w:rPr>
              <w:t xml:space="preserve"> koagulace včetně nože s kabelem, kabel bipolární koagulace - opak použití)</w:t>
            </w:r>
            <w:r w:rsidR="000206C6" w:rsidRPr="0048630A">
              <w:rPr>
                <w:rFonts w:ascii="Calibri" w:eastAsia="Times New Roman" w:hAnsi="Calibri" w:cs="Calibri"/>
                <w:sz w:val="18"/>
                <w:szCs w:val="18"/>
                <w:lang w:eastAsia="cs-CZ"/>
              </w:rPr>
              <w:t xml:space="preserve"> </w:t>
            </w:r>
            <w:r w:rsidR="000206C6" w:rsidRPr="0048630A">
              <w:rPr>
                <w:rFonts w:ascii="Calibri" w:eastAsia="Times New Roman" w:hAnsi="Calibri" w:cs="Calibri"/>
                <w:color w:val="FF0000"/>
                <w:sz w:val="18"/>
                <w:szCs w:val="18"/>
                <w:lang w:eastAsia="cs-CZ"/>
              </w:rPr>
              <w:t>používány položky pro opakované použití</w:t>
            </w:r>
            <w:r w:rsidRPr="0048630A">
              <w:rPr>
                <w:rFonts w:ascii="Calibri" w:eastAsia="Times New Roman" w:hAnsi="Calibri" w:cs="Calibri"/>
                <w:sz w:val="18"/>
                <w:szCs w:val="18"/>
                <w:lang w:eastAsia="cs-CZ"/>
              </w:rPr>
              <w:t xml:space="preserve">, dále položky - množství a cenové relace položek  - šití, gázy, </w:t>
            </w:r>
            <w:proofErr w:type="spellStart"/>
            <w:r w:rsidRPr="0048630A">
              <w:rPr>
                <w:rFonts w:ascii="Calibri" w:eastAsia="Times New Roman" w:hAnsi="Calibri" w:cs="Calibri"/>
                <w:sz w:val="18"/>
                <w:szCs w:val="18"/>
                <w:lang w:eastAsia="cs-CZ"/>
              </w:rPr>
              <w:t>břiš</w:t>
            </w:r>
            <w:proofErr w:type="spellEnd"/>
            <w:r w:rsidRPr="0048630A">
              <w:rPr>
                <w:rFonts w:ascii="Calibri" w:eastAsia="Times New Roman" w:hAnsi="Calibri" w:cs="Calibri"/>
                <w:sz w:val="18"/>
                <w:szCs w:val="18"/>
                <w:lang w:eastAsia="cs-CZ"/>
              </w:rPr>
              <w:t xml:space="preserve">. roušek, obinadel, tampónů atd. → </w:t>
            </w:r>
            <w:r w:rsidRPr="0048630A">
              <w:rPr>
                <w:rFonts w:ascii="Calibri" w:eastAsia="Times New Roman" w:hAnsi="Calibri" w:cs="Calibri"/>
                <w:b/>
                <w:sz w:val="18"/>
                <w:szCs w:val="18"/>
                <w:lang w:eastAsia="cs-CZ"/>
              </w:rPr>
              <w:t xml:space="preserve">jsou uvedené položky PMAT ve výčtu skutečně </w:t>
            </w:r>
            <w:proofErr w:type="spellStart"/>
            <w:r w:rsidRPr="0048630A">
              <w:rPr>
                <w:rFonts w:ascii="Calibri" w:eastAsia="Times New Roman" w:hAnsi="Calibri" w:cs="Calibri"/>
                <w:b/>
                <w:sz w:val="18"/>
                <w:szCs w:val="18"/>
                <w:lang w:eastAsia="cs-CZ"/>
              </w:rPr>
              <w:t>nepodkročitelné</w:t>
            </w:r>
            <w:proofErr w:type="spellEnd"/>
            <w:r w:rsidRPr="0048630A">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000206C6" w:rsidRPr="0048630A">
              <w:rPr>
                <w:rFonts w:ascii="Calibri" w:eastAsia="Times New Roman" w:hAnsi="Calibri" w:cs="Calibri"/>
                <w:b/>
                <w:sz w:val="18"/>
                <w:szCs w:val="18"/>
                <w:lang w:eastAsia="cs-CZ"/>
              </w:rPr>
              <w:t xml:space="preserve"> </w:t>
            </w:r>
            <w:r w:rsidR="000206C6" w:rsidRPr="0048630A">
              <w:rPr>
                <w:rFonts w:ascii="Calibri" w:eastAsia="Times New Roman" w:hAnsi="Calibri" w:cs="Calibri"/>
                <w:b/>
                <w:color w:val="FF0000"/>
                <w:sz w:val="18"/>
                <w:szCs w:val="18"/>
                <w:lang w:eastAsia="cs-CZ"/>
              </w:rPr>
              <w:t>Při výše uvedených úpravách je PMAT odpovídající</w:t>
            </w:r>
            <w:r w:rsidRPr="0048630A">
              <w:rPr>
                <w:rFonts w:ascii="Calibri" w:eastAsia="Times New Roman" w:hAnsi="Calibri" w:cs="Calibri"/>
                <w:sz w:val="18"/>
                <w:szCs w:val="18"/>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48630A">
              <w:rPr>
                <w:rFonts w:ascii="Calibri" w:eastAsia="Times New Roman" w:hAnsi="Calibri" w:cs="Calibri"/>
                <w:sz w:val="18"/>
                <w:szCs w:val="18"/>
                <w:lang w:eastAsia="cs-CZ"/>
              </w:rPr>
              <w:br/>
              <w:t>PLP</w:t>
            </w:r>
            <w:r w:rsidR="00B40436" w:rsidRPr="0048630A">
              <w:rPr>
                <w:rFonts w:ascii="Calibri" w:eastAsia="Times New Roman" w:hAnsi="Calibri" w:cs="Calibri"/>
                <w:sz w:val="18"/>
                <w:szCs w:val="18"/>
                <w:lang w:eastAsia="cs-CZ"/>
              </w:rPr>
              <w:t xml:space="preserve"> </w:t>
            </w:r>
            <w:r w:rsidRPr="0048630A">
              <w:rPr>
                <w:rFonts w:ascii="Calibri" w:eastAsia="Times New Roman" w:hAnsi="Calibri" w:cs="Calibri"/>
                <w:sz w:val="18"/>
                <w:szCs w:val="18"/>
                <w:lang w:eastAsia="cs-CZ"/>
              </w:rPr>
              <w:t xml:space="preserve">- </w:t>
            </w:r>
            <w:r w:rsidRPr="00630F77">
              <w:rPr>
                <w:rFonts w:ascii="Calibri" w:eastAsia="Times New Roman" w:hAnsi="Calibri" w:cs="Calibri"/>
                <w:sz w:val="18"/>
                <w:szCs w:val="18"/>
                <w:lang w:eastAsia="cs-CZ"/>
              </w:rPr>
              <w:t xml:space="preserve">vysvětlit použití 0090505 TISSUCOL KIT </w:t>
            </w:r>
            <w:proofErr w:type="spellStart"/>
            <w:r w:rsidRPr="00630F77">
              <w:rPr>
                <w:rFonts w:ascii="Calibri" w:eastAsia="Times New Roman" w:hAnsi="Calibri" w:cs="Calibri"/>
                <w:sz w:val="18"/>
                <w:szCs w:val="18"/>
                <w:lang w:eastAsia="cs-CZ"/>
              </w:rPr>
              <w:t>kit</w:t>
            </w:r>
            <w:proofErr w:type="spellEnd"/>
            <w:r w:rsidRPr="00630F77">
              <w:rPr>
                <w:rFonts w:ascii="Calibri" w:eastAsia="Times New Roman" w:hAnsi="Calibri" w:cs="Calibri"/>
                <w:sz w:val="18"/>
                <w:szCs w:val="18"/>
                <w:lang w:eastAsia="cs-CZ"/>
              </w:rPr>
              <w:t xml:space="preserve"> 1x5ml v ceně 10 350,30 – z platných výkonů uveden pouze u 71544 a to jako ZULP</w:t>
            </w:r>
            <w:r w:rsidR="000206C6" w:rsidRPr="00630F77">
              <w:rPr>
                <w:rFonts w:ascii="Calibri" w:eastAsia="Times New Roman" w:hAnsi="Calibri" w:cs="Calibri"/>
                <w:sz w:val="18"/>
                <w:szCs w:val="18"/>
                <w:lang w:eastAsia="cs-CZ"/>
              </w:rPr>
              <w:t xml:space="preserve"> </w:t>
            </w:r>
            <w:r w:rsidR="000206C6" w:rsidRPr="00630F77">
              <w:rPr>
                <w:rFonts w:ascii="Calibri" w:eastAsia="Times New Roman" w:hAnsi="Calibri" w:cs="Calibri"/>
                <w:color w:val="FF0000"/>
                <w:sz w:val="18"/>
                <w:szCs w:val="18"/>
                <w:lang w:eastAsia="cs-CZ"/>
              </w:rPr>
              <w:t>do ZULP</w:t>
            </w:r>
          </w:p>
          <w:p w:rsidR="004167A9" w:rsidRPr="0048630A" w:rsidRDefault="004167A9" w:rsidP="00EF7B49">
            <w:pPr>
              <w:pStyle w:val="Odstavecseseznamem"/>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b/>
                <w:sz w:val="18"/>
                <w:szCs w:val="18"/>
                <w:lang w:eastAsia="cs-CZ"/>
              </w:rPr>
              <w:sym w:font="Symbol" w:char="F0AE"/>
            </w:r>
            <w:r w:rsidRPr="0048630A">
              <w:rPr>
                <w:rFonts w:ascii="Calibri" w:eastAsia="Times New Roman" w:hAnsi="Calibri" w:cs="Calibri"/>
                <w:b/>
                <w:sz w:val="18"/>
                <w:szCs w:val="18"/>
                <w:lang w:eastAsia="cs-CZ"/>
              </w:rPr>
              <w:t xml:space="preserve"> Vysvětlit současné uvedení </w:t>
            </w:r>
            <w:r w:rsidRPr="0048630A">
              <w:rPr>
                <w:rFonts w:ascii="Calibri" w:eastAsia="Times New Roman" w:hAnsi="Calibri" w:cs="Calibri"/>
                <w:sz w:val="18"/>
                <w:szCs w:val="18"/>
                <w:lang w:eastAsia="cs-CZ"/>
              </w:rPr>
              <w:t xml:space="preserve">TISSUCOL KIT, </w:t>
            </w:r>
            <w:r w:rsidRPr="0048630A">
              <w:rPr>
                <w:rFonts w:ascii="Calibri" w:hAnsi="Calibri" w:cs="Calibri"/>
                <w:sz w:val="18"/>
                <w:szCs w:val="18"/>
              </w:rPr>
              <w:t xml:space="preserve">TACHOSIL, PROSTŘEDEK </w:t>
            </w:r>
            <w:proofErr w:type="gramStart"/>
            <w:r w:rsidRPr="0048630A">
              <w:rPr>
                <w:rFonts w:ascii="Calibri" w:hAnsi="Calibri" w:cs="Calibri"/>
                <w:sz w:val="18"/>
                <w:szCs w:val="18"/>
              </w:rPr>
              <w:t xml:space="preserve">HEMOSTATICKÝ </w:t>
            </w:r>
            <w:r w:rsidR="000206C6" w:rsidRPr="0048630A">
              <w:rPr>
                <w:rFonts w:ascii="Calibri" w:hAnsi="Calibri" w:cs="Calibri"/>
                <w:sz w:val="18"/>
                <w:szCs w:val="18"/>
              </w:rPr>
              <w:t xml:space="preserve"> </w:t>
            </w:r>
            <w:r w:rsidR="000206C6" w:rsidRPr="0048630A">
              <w:rPr>
                <w:rFonts w:ascii="Calibri" w:hAnsi="Calibri" w:cs="Calibri"/>
                <w:color w:val="FF0000"/>
                <w:sz w:val="18"/>
                <w:szCs w:val="18"/>
              </w:rPr>
              <w:t>Užité</w:t>
            </w:r>
            <w:proofErr w:type="gramEnd"/>
            <w:r w:rsidR="000206C6" w:rsidRPr="0048630A">
              <w:rPr>
                <w:rFonts w:ascii="Calibri" w:hAnsi="Calibri" w:cs="Calibri"/>
                <w:color w:val="FF0000"/>
                <w:sz w:val="18"/>
                <w:szCs w:val="18"/>
              </w:rPr>
              <w:t xml:space="preserve"> hemostatické materiály, tkáňové lepidlo a </w:t>
            </w:r>
            <w:proofErr w:type="spellStart"/>
            <w:r w:rsidR="00745DFA" w:rsidRPr="0048630A">
              <w:rPr>
                <w:rFonts w:ascii="Calibri" w:hAnsi="Calibri" w:cs="Calibri"/>
                <w:color w:val="FF0000"/>
                <w:sz w:val="18"/>
                <w:szCs w:val="18"/>
              </w:rPr>
              <w:t>tachosil</w:t>
            </w:r>
            <w:proofErr w:type="spellEnd"/>
            <w:r w:rsidR="00745DFA" w:rsidRPr="0048630A">
              <w:rPr>
                <w:rFonts w:ascii="Calibri" w:hAnsi="Calibri" w:cs="Calibri"/>
                <w:color w:val="FF0000"/>
                <w:sz w:val="18"/>
                <w:szCs w:val="18"/>
              </w:rPr>
              <w:t xml:space="preserve"> jsou standardně u tohoto výkonu užívány v různých fázích výkonu – ošetření splavu, krvácení z žilních plexů, uzávěr a obliterace trepanační dutiny.</w:t>
            </w:r>
            <w:r w:rsidR="00745DFA" w:rsidRPr="0048630A">
              <w:rPr>
                <w:rFonts w:ascii="Calibri" w:hAnsi="Calibri" w:cs="Calibri"/>
                <w:sz w:val="18"/>
                <w:szCs w:val="18"/>
              </w:rPr>
              <w:t xml:space="preserve">  </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t xml:space="preserve">ZUM: co je myšleno - Náhrada - typ dle obsahu výkonu - Prosíme vysvětlit tuto položku, stejně tak materiál </w:t>
            </w:r>
            <w:proofErr w:type="spellStart"/>
            <w:r w:rsidRPr="0048630A">
              <w:rPr>
                <w:rFonts w:ascii="Calibri" w:eastAsia="Times New Roman" w:hAnsi="Calibri" w:cs="Calibri"/>
                <w:color w:val="000000"/>
                <w:sz w:val="18"/>
                <w:szCs w:val="18"/>
                <w:lang w:eastAsia="cs-CZ"/>
              </w:rPr>
              <w:t>osteosyntetický</w:t>
            </w:r>
            <w:proofErr w:type="spellEnd"/>
            <w:r w:rsidRPr="0048630A">
              <w:rPr>
                <w:rFonts w:ascii="Calibri" w:eastAsia="Times New Roman" w:hAnsi="Calibri" w:cs="Calibri"/>
                <w:color w:val="000000"/>
                <w:sz w:val="18"/>
                <w:szCs w:val="18"/>
                <w:lang w:eastAsia="cs-CZ"/>
              </w:rPr>
              <w:t xml:space="preserve"> (tato položka je pro ortopedii, plastiku a MF chirurgii)</w:t>
            </w:r>
            <w:r w:rsidR="00745DFA" w:rsidRPr="0048630A">
              <w:rPr>
                <w:rFonts w:ascii="Calibri" w:eastAsia="Times New Roman" w:hAnsi="Calibri" w:cs="Calibri"/>
                <w:color w:val="000000"/>
                <w:sz w:val="18"/>
                <w:szCs w:val="18"/>
                <w:lang w:eastAsia="cs-CZ"/>
              </w:rPr>
              <w:t xml:space="preserve"> </w:t>
            </w:r>
            <w:r w:rsidR="00745DFA" w:rsidRPr="0048630A">
              <w:rPr>
                <w:rFonts w:ascii="Calibri" w:eastAsia="Times New Roman" w:hAnsi="Calibri" w:cs="Calibri"/>
                <w:color w:val="FF0000"/>
                <w:sz w:val="18"/>
                <w:szCs w:val="18"/>
                <w:lang w:eastAsia="cs-CZ"/>
              </w:rPr>
              <w:t xml:space="preserve">Náhrada kosti </w:t>
            </w:r>
            <w:proofErr w:type="spellStart"/>
            <w:r w:rsidR="00745DFA" w:rsidRPr="0048630A">
              <w:rPr>
                <w:rFonts w:ascii="Calibri" w:eastAsia="Times New Roman" w:hAnsi="Calibri" w:cs="Calibri"/>
                <w:color w:val="FF0000"/>
                <w:sz w:val="18"/>
                <w:szCs w:val="18"/>
                <w:lang w:eastAsia="cs-CZ"/>
              </w:rPr>
              <w:t>mastoidálního</w:t>
            </w:r>
            <w:proofErr w:type="spellEnd"/>
            <w:r w:rsidR="00745DFA" w:rsidRPr="0048630A">
              <w:rPr>
                <w:rFonts w:ascii="Calibri" w:eastAsia="Times New Roman" w:hAnsi="Calibri" w:cs="Calibri"/>
                <w:color w:val="FF0000"/>
                <w:sz w:val="18"/>
                <w:szCs w:val="18"/>
                <w:lang w:eastAsia="cs-CZ"/>
              </w:rPr>
              <w:t xml:space="preserve"> výběžku </w:t>
            </w:r>
            <w:r w:rsidR="00BB757F" w:rsidRPr="0048630A">
              <w:rPr>
                <w:rFonts w:ascii="Calibri" w:eastAsia="Times New Roman" w:hAnsi="Calibri" w:cs="Calibri"/>
                <w:color w:val="FF0000"/>
                <w:sz w:val="18"/>
                <w:szCs w:val="18"/>
                <w:lang w:eastAsia="cs-CZ"/>
              </w:rPr>
              <w:t>(</w:t>
            </w:r>
            <w:proofErr w:type="spellStart"/>
            <w:r w:rsidR="00BB757F" w:rsidRPr="0048630A">
              <w:rPr>
                <w:rFonts w:ascii="Calibri" w:eastAsia="Times New Roman" w:hAnsi="Calibri" w:cs="Calibri"/>
                <w:color w:val="FF0000"/>
                <w:sz w:val="18"/>
                <w:szCs w:val="18"/>
                <w:lang w:eastAsia="cs-CZ"/>
              </w:rPr>
              <w:t>Su</w:t>
            </w:r>
            <w:proofErr w:type="spellEnd"/>
            <w:r w:rsidR="00BB757F" w:rsidRPr="0048630A">
              <w:rPr>
                <w:rFonts w:ascii="Calibri" w:eastAsia="Times New Roman" w:hAnsi="Calibri" w:cs="Calibri"/>
                <w:color w:val="FF0000"/>
                <w:sz w:val="18"/>
                <w:szCs w:val="18"/>
                <w:lang w:eastAsia="cs-CZ"/>
              </w:rPr>
              <w:t>-</w:t>
            </w:r>
            <w:proofErr w:type="spellStart"/>
            <w:r w:rsidR="00BB757F" w:rsidRPr="0048630A">
              <w:rPr>
                <w:rFonts w:ascii="Calibri" w:eastAsia="Times New Roman" w:hAnsi="Calibri" w:cs="Calibri"/>
                <w:color w:val="FF0000"/>
                <w:sz w:val="18"/>
                <w:szCs w:val="18"/>
                <w:lang w:eastAsia="cs-CZ"/>
              </w:rPr>
              <w:t>Por</w:t>
            </w:r>
            <w:proofErr w:type="spellEnd"/>
            <w:r w:rsidR="00BB757F" w:rsidRPr="0048630A">
              <w:rPr>
                <w:rFonts w:ascii="Calibri" w:eastAsia="Times New Roman" w:hAnsi="Calibri" w:cs="Calibri"/>
                <w:color w:val="FF0000"/>
                <w:sz w:val="18"/>
                <w:szCs w:val="18"/>
                <w:lang w:eastAsia="cs-CZ"/>
              </w:rPr>
              <w:t xml:space="preserve"> 2303504132, 2303504124 ev. 2303504125), ev. temporální </w:t>
            </w:r>
            <w:proofErr w:type="spellStart"/>
            <w:r w:rsidR="00BB757F" w:rsidRPr="0048630A">
              <w:rPr>
                <w:rFonts w:ascii="Calibri" w:eastAsia="Times New Roman" w:hAnsi="Calibri" w:cs="Calibri"/>
                <w:color w:val="FF0000"/>
                <w:sz w:val="18"/>
                <w:szCs w:val="18"/>
                <w:lang w:eastAsia="cs-CZ"/>
              </w:rPr>
              <w:t>squamy</w:t>
            </w:r>
            <w:proofErr w:type="spellEnd"/>
            <w:r w:rsidR="00BB757F" w:rsidRPr="0048630A">
              <w:rPr>
                <w:rFonts w:ascii="Calibri" w:eastAsia="Times New Roman" w:hAnsi="Calibri" w:cs="Calibri"/>
                <w:color w:val="FF0000"/>
                <w:sz w:val="18"/>
                <w:szCs w:val="18"/>
                <w:lang w:eastAsia="cs-CZ"/>
              </w:rPr>
              <w:t xml:space="preserve"> (</w:t>
            </w:r>
            <w:proofErr w:type="spellStart"/>
            <w:r w:rsidR="00BB757F" w:rsidRPr="0048630A">
              <w:rPr>
                <w:rFonts w:ascii="Calibri" w:eastAsia="Times New Roman" w:hAnsi="Calibri" w:cs="Calibri"/>
                <w:color w:val="FF0000"/>
                <w:sz w:val="18"/>
                <w:szCs w:val="18"/>
                <w:lang w:eastAsia="cs-CZ"/>
              </w:rPr>
              <w:t>Su</w:t>
            </w:r>
            <w:proofErr w:type="spellEnd"/>
            <w:r w:rsidR="00BB757F" w:rsidRPr="0048630A">
              <w:rPr>
                <w:rFonts w:ascii="Calibri" w:eastAsia="Times New Roman" w:hAnsi="Calibri" w:cs="Calibri"/>
                <w:color w:val="FF0000"/>
                <w:sz w:val="18"/>
                <w:szCs w:val="18"/>
                <w:lang w:eastAsia="cs-CZ"/>
              </w:rPr>
              <w:t>-</w:t>
            </w:r>
            <w:proofErr w:type="spellStart"/>
            <w:r w:rsidR="00BB757F" w:rsidRPr="0048630A">
              <w:rPr>
                <w:rFonts w:ascii="Calibri" w:eastAsia="Times New Roman" w:hAnsi="Calibri" w:cs="Calibri"/>
                <w:color w:val="FF0000"/>
                <w:sz w:val="18"/>
                <w:szCs w:val="18"/>
                <w:lang w:eastAsia="cs-CZ"/>
              </w:rPr>
              <w:t>Por</w:t>
            </w:r>
            <w:proofErr w:type="spellEnd"/>
            <w:r w:rsidR="00BB757F" w:rsidRPr="0048630A">
              <w:rPr>
                <w:rFonts w:ascii="Calibri" w:eastAsia="Times New Roman" w:hAnsi="Calibri" w:cs="Calibri"/>
                <w:color w:val="FF0000"/>
                <w:sz w:val="18"/>
                <w:szCs w:val="18"/>
                <w:lang w:eastAsia="cs-CZ"/>
              </w:rPr>
              <w:t xml:space="preserve"> 2303504110-4115, 2303504363-4365) </w:t>
            </w:r>
            <w:r w:rsidR="00745DFA" w:rsidRPr="0048630A">
              <w:rPr>
                <w:rFonts w:ascii="Calibri" w:eastAsia="Times New Roman" w:hAnsi="Calibri" w:cs="Calibri"/>
                <w:color w:val="FF0000"/>
                <w:sz w:val="18"/>
                <w:szCs w:val="18"/>
                <w:lang w:eastAsia="cs-CZ"/>
              </w:rPr>
              <w:t xml:space="preserve">a </w:t>
            </w:r>
            <w:proofErr w:type="spellStart"/>
            <w:r w:rsidR="00745DFA" w:rsidRPr="0048630A">
              <w:rPr>
                <w:rFonts w:ascii="Calibri" w:eastAsia="Times New Roman" w:hAnsi="Calibri" w:cs="Calibri"/>
                <w:color w:val="FF0000"/>
                <w:sz w:val="18"/>
                <w:szCs w:val="18"/>
                <w:lang w:eastAsia="cs-CZ"/>
              </w:rPr>
              <w:t>osteosyntetický</w:t>
            </w:r>
            <w:proofErr w:type="spellEnd"/>
            <w:r w:rsidR="00745DFA" w:rsidRPr="0048630A">
              <w:rPr>
                <w:rFonts w:ascii="Calibri" w:eastAsia="Times New Roman" w:hAnsi="Calibri" w:cs="Calibri"/>
                <w:color w:val="FF0000"/>
                <w:sz w:val="18"/>
                <w:szCs w:val="18"/>
                <w:lang w:eastAsia="cs-CZ"/>
              </w:rPr>
              <w:t xml:space="preserve"> materiál užívan</w:t>
            </w:r>
            <w:r w:rsidR="00BB757F" w:rsidRPr="0048630A">
              <w:rPr>
                <w:rFonts w:ascii="Calibri" w:eastAsia="Times New Roman" w:hAnsi="Calibri" w:cs="Calibri"/>
                <w:color w:val="FF0000"/>
                <w:sz w:val="18"/>
                <w:szCs w:val="18"/>
                <w:lang w:eastAsia="cs-CZ"/>
              </w:rPr>
              <w:t>ý k fixaci</w:t>
            </w:r>
            <w:r w:rsidR="00745DFA" w:rsidRPr="0048630A">
              <w:rPr>
                <w:rFonts w:ascii="Calibri" w:eastAsia="Times New Roman" w:hAnsi="Calibri" w:cs="Calibri"/>
                <w:color w:val="FF0000"/>
                <w:sz w:val="18"/>
                <w:szCs w:val="18"/>
                <w:lang w:eastAsia="cs-CZ"/>
              </w:rPr>
              <w:t xml:space="preserve"> – plastice spánkové kosti</w:t>
            </w:r>
            <w:r w:rsidR="00745DFA" w:rsidRPr="0048630A">
              <w:rPr>
                <w:rFonts w:ascii="Calibri" w:eastAsia="Times New Roman" w:hAnsi="Calibri" w:cs="Calibri"/>
                <w:color w:val="000000"/>
                <w:sz w:val="18"/>
                <w:szCs w:val="18"/>
                <w:lang w:eastAsia="cs-CZ"/>
              </w:rPr>
              <w:t xml:space="preserve"> </w:t>
            </w:r>
            <w:r w:rsidRPr="0048630A">
              <w:rPr>
                <w:rFonts w:ascii="Calibri" w:eastAsia="Times New Roman" w:hAnsi="Calibri" w:cs="Calibri"/>
                <w:color w:val="000000"/>
                <w:sz w:val="18"/>
                <w:szCs w:val="18"/>
                <w:lang w:eastAsia="cs-CZ"/>
              </w:rPr>
              <w:br/>
              <w:t xml:space="preserve">V případě nutnosti uvedení náhrady nutno uvést konkrétnější specifikaci této položky, tj. žádáme o doložení </w:t>
            </w:r>
            <w:r w:rsidRPr="0048630A">
              <w:rPr>
                <w:rFonts w:ascii="Calibri" w:eastAsia="Times New Roman" w:hAnsi="Calibri" w:cs="Calibri"/>
                <w:color w:val="000000"/>
                <w:sz w:val="18"/>
                <w:szCs w:val="18"/>
                <w:lang w:eastAsia="cs-CZ"/>
              </w:rPr>
              <w:br/>
              <w:t>a) informace, zda jsou v číselníku zařazeny srovnatelné ZP a pokud ano, tak pod jakými kódy</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t>,</w:t>
            </w:r>
            <w:r w:rsidRPr="0048630A">
              <w:rPr>
                <w:rFonts w:ascii="Calibri" w:eastAsia="Times New Roman" w:hAnsi="Calibri" w:cs="Calibri"/>
                <w:color w:val="000000"/>
                <w:sz w:val="18"/>
                <w:szCs w:val="18"/>
                <w:lang w:eastAsia="cs-CZ"/>
              </w:rPr>
              <w:br/>
              <w:t>b) katalogový list k ZP,</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br/>
              <w:t>c) signovaný ceník výrobce nebo fakturu, za kterou byl ZP obchodován,</w:t>
            </w:r>
            <w:r w:rsidR="00BB757F" w:rsidRPr="0048630A">
              <w:rPr>
                <w:rFonts w:ascii="Calibri" w:eastAsia="Times New Roman" w:hAnsi="Calibri" w:cs="Calibri"/>
                <w:color w:val="000000"/>
                <w:sz w:val="18"/>
                <w:szCs w:val="18"/>
                <w:lang w:eastAsia="cs-CZ"/>
              </w:rPr>
              <w:t xml:space="preserve"> </w:t>
            </w:r>
            <w:r w:rsidR="00BB757F" w:rsidRPr="0048630A">
              <w:rPr>
                <w:rFonts w:ascii="Calibri" w:eastAsia="Times New Roman" w:hAnsi="Calibri" w:cs="Calibri"/>
                <w:color w:val="FF0000"/>
                <w:sz w:val="18"/>
                <w:szCs w:val="18"/>
                <w:lang w:eastAsia="cs-CZ"/>
              </w:rPr>
              <w:t>Požadované informace doplníme v nejbližším možném termínu.</w:t>
            </w:r>
            <w:r w:rsidRPr="0048630A">
              <w:rPr>
                <w:rFonts w:ascii="Calibri" w:eastAsia="Times New Roman" w:hAnsi="Calibri" w:cs="Calibri"/>
                <w:color w:val="000000"/>
                <w:sz w:val="18"/>
                <w:szCs w:val="18"/>
                <w:lang w:eastAsia="cs-CZ"/>
              </w:rPr>
              <w:br/>
              <w:t xml:space="preserve">d) Jedná se o ZP v ekonomicky nejméně náročné variantě, resp. ve standardní cenové hladině, je více výrobců, distributorů – resp. těchto ZP v ČR?  </w:t>
            </w:r>
          </w:p>
          <w:p w:rsidR="0048630A" w:rsidRPr="0048630A" w:rsidRDefault="004167A9" w:rsidP="00A77CEE">
            <w:pPr>
              <w:pStyle w:val="Odstavecseseznamem"/>
              <w:numPr>
                <w:ilvl w:val="0"/>
                <w:numId w:val="30"/>
              </w:numPr>
              <w:spacing w:after="0" w:line="240" w:lineRule="auto"/>
              <w:contextualSpacing w:val="0"/>
              <w:jc w:val="both"/>
              <w:rPr>
                <w:rFonts w:cs="Arial"/>
                <w:color w:val="FF0000"/>
                <w:sz w:val="18"/>
                <w:szCs w:val="18"/>
              </w:rPr>
            </w:pPr>
            <w:r w:rsidRPr="0048630A">
              <w:rPr>
                <w:rFonts w:ascii="Calibri" w:eastAsia="Times New Roman" w:hAnsi="Calibri" w:cs="Calibri"/>
                <w:color w:val="000000"/>
                <w:sz w:val="18"/>
                <w:szCs w:val="18"/>
                <w:lang w:eastAsia="cs-CZ"/>
              </w:rPr>
              <w:t xml:space="preserve">Přístroje – dle kalkulačního vzorce se uvádějí pouze jednoúčelové přístroje pro danou operaci, </w:t>
            </w:r>
            <w:r w:rsidR="00B40436" w:rsidRPr="0048630A">
              <w:rPr>
                <w:rFonts w:ascii="Calibri" w:eastAsia="Times New Roman" w:hAnsi="Calibri" w:cs="Calibri"/>
                <w:color w:val="000000"/>
                <w:sz w:val="18"/>
                <w:szCs w:val="18"/>
                <w:lang w:eastAsia="cs-CZ"/>
              </w:rPr>
              <w:t>j</w:t>
            </w:r>
            <w:r w:rsidRPr="0048630A">
              <w:rPr>
                <w:rFonts w:ascii="Calibri" w:eastAsia="Times New Roman" w:hAnsi="Calibri" w:cs="Calibri"/>
                <w:color w:val="000000"/>
                <w:sz w:val="18"/>
                <w:szCs w:val="18"/>
                <w:lang w:eastAsia="cs-CZ"/>
              </w:rPr>
              <w:t>ako jednoúčelové přístroje se rozumí přístroje, použité pouze k uvedenému výkonu nebo ke skupině obdobných výkonů. Pokud jsou uvedeny i víceúčelové přístroje, nutno přehodnotit – nekalkulovat (již v režii)</w:t>
            </w:r>
            <w:r w:rsidR="00B40436" w:rsidRPr="0048630A">
              <w:rPr>
                <w:rFonts w:ascii="Calibri" w:eastAsia="Times New Roman" w:hAnsi="Calibri" w:cs="Calibri"/>
                <w:color w:val="000000"/>
                <w:sz w:val="18"/>
                <w:szCs w:val="18"/>
                <w:lang w:eastAsia="cs-CZ"/>
              </w:rPr>
              <w:t xml:space="preserve"> – jistě </w:t>
            </w:r>
            <w:r w:rsidRPr="0048630A">
              <w:rPr>
                <w:rFonts w:ascii="Calibri" w:eastAsia="Times New Roman" w:hAnsi="Calibri" w:cs="Calibri"/>
                <w:b/>
                <w:color w:val="000000"/>
                <w:sz w:val="18"/>
                <w:szCs w:val="18"/>
                <w:lang w:eastAsia="cs-CZ"/>
              </w:rPr>
              <w:t xml:space="preserve">platí pro </w:t>
            </w:r>
            <w:r w:rsidRPr="0048630A">
              <w:rPr>
                <w:rFonts w:ascii="Calibri" w:eastAsia="Times New Roman" w:hAnsi="Calibri" w:cs="Calibri"/>
                <w:bCs/>
                <w:color w:val="FF0000"/>
                <w:sz w:val="18"/>
                <w:szCs w:val="18"/>
                <w:lang w:eastAsia="cs-CZ"/>
              </w:rPr>
              <w:t>operační křeslo</w:t>
            </w:r>
            <w:r w:rsidR="000C2497" w:rsidRPr="0048630A">
              <w:rPr>
                <w:rFonts w:ascii="Calibri" w:eastAsia="Times New Roman" w:hAnsi="Calibri" w:cs="Calibri"/>
                <w:bCs/>
                <w:color w:val="FF0000"/>
                <w:sz w:val="18"/>
                <w:szCs w:val="18"/>
                <w:lang w:eastAsia="cs-CZ"/>
              </w:rPr>
              <w:t xml:space="preserve"> nekalkulovat, dále m</w:t>
            </w:r>
            <w:r w:rsidR="000C2497" w:rsidRPr="0048630A">
              <w:rPr>
                <w:rFonts w:ascii="Calibri" w:eastAsia="Times New Roman" w:hAnsi="Calibri" w:cs="Calibri"/>
                <w:color w:val="FF0000"/>
                <w:sz w:val="18"/>
                <w:szCs w:val="18"/>
                <w:lang w:eastAsia="cs-CZ"/>
              </w:rPr>
              <w:t>ezi jednoúčelové přístroje nenáleží: M1542</w:t>
            </w:r>
            <w:r w:rsidR="00DC2496" w:rsidRPr="0048630A">
              <w:rPr>
                <w:rFonts w:ascii="Calibri" w:eastAsia="Times New Roman" w:hAnsi="Calibri" w:cs="Calibri"/>
                <w:color w:val="FF0000"/>
                <w:sz w:val="18"/>
                <w:szCs w:val="18"/>
                <w:lang w:eastAsia="cs-CZ"/>
              </w:rPr>
              <w:t xml:space="preserve"> a M0346</w:t>
            </w:r>
            <w:r w:rsidR="000C2497" w:rsidRPr="0048630A">
              <w:rPr>
                <w:rFonts w:ascii="Calibri" w:eastAsia="Times New Roman" w:hAnsi="Calibri" w:cs="Calibri"/>
                <w:color w:val="FF0000"/>
                <w:sz w:val="18"/>
                <w:szCs w:val="18"/>
                <w:lang w:eastAsia="cs-CZ"/>
              </w:rPr>
              <w:t xml:space="preserve"> - nekalkulovat.</w:t>
            </w:r>
            <w:r w:rsidR="0048630A" w:rsidRPr="0048630A">
              <w:rPr>
                <w:rFonts w:ascii="Calibri" w:eastAsia="Times New Roman" w:hAnsi="Calibri" w:cs="Calibri"/>
                <w:color w:val="FF0000"/>
                <w:sz w:val="18"/>
                <w:szCs w:val="18"/>
                <w:lang w:eastAsia="cs-CZ"/>
              </w:rPr>
              <w:t xml:space="preserve"> </w:t>
            </w:r>
            <w:r w:rsidR="0048630A" w:rsidRPr="0048630A">
              <w:rPr>
                <w:rFonts w:cs="Arial"/>
                <w:color w:val="FF0000"/>
                <w:sz w:val="18"/>
                <w:szCs w:val="18"/>
              </w:rPr>
              <w:t>Instrumentárium mikrochirurgické ušní M0281 nekalkulovat</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color w:val="000000"/>
                <w:sz w:val="18"/>
                <w:szCs w:val="18"/>
                <w:lang w:eastAsia="cs-CZ"/>
              </w:rPr>
              <w:br/>
              <w:t>Disponují příslušní poskytovatelé uvedeným přístrojovým vybavením?</w:t>
            </w:r>
            <w:r w:rsidR="000C2497" w:rsidRPr="0048630A">
              <w:rPr>
                <w:rFonts w:ascii="Calibri" w:eastAsia="Times New Roman" w:hAnsi="Calibri" w:cs="Calibri"/>
                <w:color w:val="FF0000"/>
                <w:sz w:val="18"/>
                <w:szCs w:val="18"/>
                <w:lang w:eastAsia="cs-CZ"/>
              </w:rPr>
              <w:t xml:space="preserve"> Poskytovatelé přístrojovým vybavením disponují.</w:t>
            </w:r>
          </w:p>
          <w:p w:rsidR="004167A9" w:rsidRPr="0048630A" w:rsidRDefault="004167A9" w:rsidP="00A77CEE">
            <w:pPr>
              <w:pStyle w:val="Odstavecseseznamem"/>
              <w:numPr>
                <w:ilvl w:val="0"/>
                <w:numId w:val="5"/>
              </w:numPr>
              <w:spacing w:after="0" w:line="240" w:lineRule="auto"/>
              <w:rPr>
                <w:rFonts w:ascii="Calibri" w:eastAsia="Times New Roman" w:hAnsi="Calibri" w:cs="Calibri"/>
                <w:sz w:val="18"/>
                <w:szCs w:val="18"/>
                <w:lang w:eastAsia="cs-CZ"/>
              </w:rPr>
            </w:pPr>
            <w:r w:rsidRPr="0048630A">
              <w:rPr>
                <w:rFonts w:ascii="Calibri" w:eastAsia="Times New Roman" w:hAnsi="Calibri" w:cs="Calibri"/>
                <w:color w:val="000000"/>
                <w:sz w:val="18"/>
                <w:szCs w:val="18"/>
                <w:lang w:eastAsia="cs-CZ"/>
              </w:rPr>
              <w:t xml:space="preserve">Do </w:t>
            </w:r>
            <w:r w:rsidRPr="0048630A">
              <w:rPr>
                <w:rFonts w:ascii="Calibri" w:eastAsia="Times New Roman" w:hAnsi="Calibri" w:cs="Calibri"/>
                <w:sz w:val="18"/>
                <w:szCs w:val="18"/>
                <w:lang w:eastAsia="cs-CZ"/>
              </w:rPr>
              <w:t>Popisu doplnit, že nelze kombinovat s výkony použití mikroskopů 71823, 56419.</w:t>
            </w:r>
            <w:r w:rsidR="000C2497" w:rsidRPr="0048630A">
              <w:rPr>
                <w:rFonts w:ascii="Calibri" w:eastAsia="Times New Roman" w:hAnsi="Calibri" w:cs="Calibri"/>
                <w:sz w:val="18"/>
                <w:szCs w:val="18"/>
                <w:lang w:eastAsia="cs-CZ"/>
              </w:rPr>
              <w:t xml:space="preserve"> </w:t>
            </w:r>
            <w:r w:rsidR="000C2497" w:rsidRPr="0048630A">
              <w:rPr>
                <w:rFonts w:ascii="Calibri" w:eastAsia="Times New Roman" w:hAnsi="Calibri" w:cs="Calibri"/>
                <w:color w:val="FF0000"/>
                <w:sz w:val="18"/>
                <w:szCs w:val="18"/>
                <w:lang w:eastAsia="cs-CZ"/>
              </w:rPr>
              <w:t>Souhlas</w:t>
            </w:r>
            <w:r w:rsidR="00BB757F" w:rsidRPr="0048630A">
              <w:rPr>
                <w:rFonts w:ascii="Calibri" w:eastAsia="Times New Roman" w:hAnsi="Calibri" w:cs="Calibri"/>
                <w:color w:val="FF0000"/>
                <w:sz w:val="18"/>
                <w:szCs w:val="18"/>
                <w:lang w:eastAsia="cs-CZ"/>
              </w:rPr>
              <w:t xml:space="preserve"> s doplněním</w:t>
            </w:r>
          </w:p>
          <w:p w:rsidR="004167A9" w:rsidRPr="0048630A" w:rsidRDefault="004167A9" w:rsidP="00A77CEE">
            <w:pPr>
              <w:pStyle w:val="Odstavecseseznamem"/>
              <w:numPr>
                <w:ilvl w:val="0"/>
                <w:numId w:val="5"/>
              </w:numPr>
              <w:spacing w:after="0" w:line="240" w:lineRule="auto"/>
              <w:rPr>
                <w:rFonts w:ascii="Calibri" w:eastAsia="Times New Roman" w:hAnsi="Calibri" w:cs="Calibri"/>
                <w:color w:val="000000"/>
                <w:sz w:val="18"/>
                <w:szCs w:val="18"/>
                <w:lang w:eastAsia="cs-CZ"/>
              </w:rPr>
            </w:pPr>
            <w:r w:rsidRPr="0048630A">
              <w:rPr>
                <w:rFonts w:ascii="Calibri" w:eastAsia="Times New Roman" w:hAnsi="Calibri" w:cs="Calibri"/>
                <w:sz w:val="18"/>
                <w:szCs w:val="18"/>
                <w:lang w:eastAsia="cs-CZ"/>
              </w:rPr>
              <w:t>Bodová hodnota výkonu předloženého v materiálech pro PS se liší od bodové hodnoty výkonu na portále MZ ČR, jaká je finální verze?</w:t>
            </w:r>
            <w:r w:rsidR="000C2497" w:rsidRPr="0048630A">
              <w:rPr>
                <w:rFonts w:ascii="Calibri" w:eastAsia="Times New Roman" w:hAnsi="Calibri" w:cs="Calibri"/>
                <w:sz w:val="18"/>
                <w:szCs w:val="18"/>
                <w:lang w:eastAsia="cs-CZ"/>
              </w:rPr>
              <w:t xml:space="preserve"> </w:t>
            </w:r>
            <w:r w:rsidR="000C2497" w:rsidRPr="0048630A">
              <w:rPr>
                <w:rFonts w:ascii="Calibri" w:eastAsia="Times New Roman" w:hAnsi="Calibri" w:cs="Calibri"/>
                <w:color w:val="FF0000"/>
                <w:sz w:val="18"/>
                <w:szCs w:val="18"/>
                <w:lang w:eastAsia="cs-CZ"/>
              </w:rPr>
              <w:t>Bodová hodnota na portále MZ.</w:t>
            </w:r>
          </w:p>
        </w:tc>
      </w:tr>
      <w:tr w:rsidR="0076337B" w:rsidRPr="001D0CE1" w:rsidTr="00351313">
        <w:tc>
          <w:tcPr>
            <w:tcW w:w="180" w:type="pct"/>
            <w:shd w:val="clear" w:color="auto" w:fill="auto"/>
            <w:noWrap/>
            <w:vAlign w:val="center"/>
            <w:hideMark/>
          </w:tcPr>
          <w:p w:rsidR="0076337B" w:rsidRPr="0076337B" w:rsidRDefault="0076337B" w:rsidP="006260CA">
            <w:pPr>
              <w:spacing w:after="0" w:line="240" w:lineRule="auto"/>
              <w:jc w:val="center"/>
              <w:rPr>
                <w:rFonts w:eastAsia="Times New Roman" w:cstheme="minorHAnsi"/>
                <w:b/>
                <w:bCs/>
                <w:color w:val="000000"/>
                <w:sz w:val="18"/>
                <w:szCs w:val="18"/>
                <w:lang w:eastAsia="cs-CZ"/>
              </w:rPr>
            </w:pPr>
            <w:r w:rsidRPr="0076337B">
              <w:rPr>
                <w:rFonts w:eastAsia="Times New Roman" w:cstheme="minorHAnsi"/>
                <w:b/>
                <w:bCs/>
                <w:color w:val="000000"/>
                <w:sz w:val="18"/>
                <w:szCs w:val="18"/>
                <w:lang w:eastAsia="cs-CZ"/>
              </w:rPr>
              <w:lastRenderedPageBreak/>
              <w:t>721</w:t>
            </w:r>
          </w:p>
        </w:tc>
        <w:tc>
          <w:tcPr>
            <w:tcW w:w="627" w:type="pct"/>
            <w:shd w:val="clear" w:color="auto" w:fill="auto"/>
            <w:vAlign w:val="center"/>
            <w:hideMark/>
          </w:tcPr>
          <w:p w:rsidR="0076337B" w:rsidRPr="0076337B" w:rsidRDefault="0076337B" w:rsidP="006260CA">
            <w:pPr>
              <w:spacing w:after="0" w:line="240" w:lineRule="auto"/>
              <w:jc w:val="center"/>
              <w:rPr>
                <w:rFonts w:eastAsia="Times New Roman" w:cstheme="minorHAnsi"/>
                <w:b/>
                <w:bCs/>
                <w:color w:val="000000"/>
                <w:sz w:val="18"/>
                <w:szCs w:val="18"/>
                <w:lang w:eastAsia="cs-CZ"/>
              </w:rPr>
            </w:pPr>
            <w:r w:rsidRPr="0076337B">
              <w:rPr>
                <w:rFonts w:eastAsia="Times New Roman" w:cstheme="minorHAnsi"/>
                <w:b/>
                <w:bCs/>
                <w:color w:val="000000"/>
                <w:sz w:val="18"/>
                <w:szCs w:val="18"/>
                <w:lang w:eastAsia="cs-CZ"/>
              </w:rPr>
              <w:t>71801</w:t>
            </w:r>
            <w:r w:rsidRPr="0076337B">
              <w:rPr>
                <w:rFonts w:eastAsia="Times New Roman" w:cstheme="minorHAnsi"/>
                <w:b/>
                <w:bCs/>
                <w:color w:val="000000"/>
                <w:sz w:val="18"/>
                <w:szCs w:val="18"/>
                <w:lang w:eastAsia="cs-CZ"/>
              </w:rPr>
              <w:br/>
            </w:r>
            <w:r w:rsidRPr="0076337B">
              <w:rPr>
                <w:rFonts w:eastAsia="Times New Roman" w:cstheme="minorHAnsi"/>
                <w:b/>
                <w:bCs/>
                <w:color w:val="000000"/>
                <w:sz w:val="18"/>
                <w:szCs w:val="18"/>
                <w:lang w:eastAsia="cs-CZ"/>
              </w:rPr>
              <w:br/>
              <w:t>STAVĚNÍ KRVÁCENÍ PO TONZILEKTOMII V CELKOVÉ ANESTEZII</w:t>
            </w:r>
            <w:r w:rsidRPr="0076337B">
              <w:rPr>
                <w:rFonts w:eastAsia="Times New Roman" w:cstheme="minorHAnsi"/>
                <w:b/>
                <w:bCs/>
                <w:color w:val="000000"/>
                <w:sz w:val="18"/>
                <w:szCs w:val="18"/>
                <w:lang w:eastAsia="cs-CZ"/>
              </w:rPr>
              <w:br/>
            </w:r>
            <w:r w:rsidRPr="0076337B">
              <w:rPr>
                <w:rFonts w:eastAsia="Times New Roman" w:cstheme="minorHAnsi"/>
                <w:b/>
                <w:bCs/>
                <w:color w:val="000000"/>
                <w:sz w:val="18"/>
                <w:szCs w:val="18"/>
                <w:lang w:eastAsia="cs-CZ"/>
              </w:rPr>
              <w:br/>
            </w:r>
            <w:r w:rsidRPr="0076337B">
              <w:rPr>
                <w:rFonts w:eastAsia="Times New Roman" w:cstheme="minorHAnsi"/>
                <w:b/>
                <w:bCs/>
                <w:color w:val="000000"/>
                <w:sz w:val="18"/>
                <w:szCs w:val="18"/>
                <w:lang w:eastAsia="cs-CZ"/>
              </w:rPr>
              <w:lastRenderedPageBreak/>
              <w:t>nový výkon</w:t>
            </w:r>
          </w:p>
        </w:tc>
        <w:tc>
          <w:tcPr>
            <w:tcW w:w="4193" w:type="pct"/>
            <w:shd w:val="clear" w:color="auto" w:fill="auto"/>
            <w:hideMark/>
          </w:tcPr>
          <w:p w:rsidR="0076337B" w:rsidRPr="0076337B" w:rsidRDefault="0076337B" w:rsidP="00A77CEE">
            <w:pPr>
              <w:pStyle w:val="Odstavecseseznamem"/>
              <w:numPr>
                <w:ilvl w:val="0"/>
                <w:numId w:val="6"/>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lastRenderedPageBreak/>
              <w:t xml:space="preserve">Nutno vysvětlit účel nově zaváděného výkonu. Existující výkon tonzilektomie (71763) trvá 25 min. a jeho součástí je dle RL stavění krvácení podvazem, kauterizací, </w:t>
            </w:r>
            <w:proofErr w:type="spellStart"/>
            <w:r w:rsidRPr="0076337B">
              <w:rPr>
                <w:rFonts w:eastAsia="Times New Roman" w:cstheme="minorHAnsi"/>
                <w:sz w:val="18"/>
                <w:szCs w:val="18"/>
                <w:lang w:eastAsia="cs-CZ"/>
              </w:rPr>
              <w:t>elektrokauterem</w:t>
            </w:r>
            <w:proofErr w:type="spellEnd"/>
            <w:r w:rsidRPr="0076337B">
              <w:rPr>
                <w:rFonts w:eastAsia="Times New Roman" w:cstheme="minorHAnsi"/>
                <w:sz w:val="18"/>
                <w:szCs w:val="18"/>
                <w:lang w:eastAsia="cs-CZ"/>
              </w:rPr>
              <w:t xml:space="preserve">. Dle informací na stránkách OS je tonzilektomie standardně prováděna v celkové anestezii. Proč je zaváděn tento výkon? Je určen pro pooperační komplikace, nebo navazuje na 71763? V návrhu se uvádí, že cílem je sběr informací, které mají sloužit jako indikátor kvality. Nelze tohoto cíle dosáhnout řádným kódováním vedlejších dg dle MKN? </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cstheme="minorHAnsi"/>
                <w:color w:val="4472C4" w:themeColor="accent1"/>
                <w:sz w:val="18"/>
                <w:szCs w:val="18"/>
              </w:rPr>
              <w:t xml:space="preserve">ČSORLCHHK ČLS JEP systematicky řeší problematiku krvácení po tonzilektomii s Kanceláří zdravotního pojištění a ÚZIS MZ ČR. Na základě celorepublikových analýz bylo všemi včetně MZ ČR doporučeno sledování krvácení po tonzilektomii novým registračním listem – </w:t>
            </w:r>
            <w:r w:rsidRPr="0076337B">
              <w:rPr>
                <w:rFonts w:cstheme="minorHAnsi"/>
                <w:color w:val="4472C4" w:themeColor="accent1"/>
                <w:sz w:val="18"/>
                <w:szCs w:val="18"/>
                <w:u w:val="single"/>
              </w:rPr>
              <w:t xml:space="preserve">jedná se o nový </w:t>
            </w:r>
            <w:r w:rsidRPr="0076337B">
              <w:rPr>
                <w:rFonts w:cstheme="minorHAnsi"/>
                <w:color w:val="4472C4" w:themeColor="accent1"/>
                <w:sz w:val="18"/>
                <w:szCs w:val="18"/>
                <w:u w:val="single"/>
              </w:rPr>
              <w:lastRenderedPageBreak/>
              <w:t xml:space="preserve">výkon, nikoli o výkon </w:t>
            </w:r>
            <w:proofErr w:type="spellStart"/>
            <w:r w:rsidRPr="0076337B">
              <w:rPr>
                <w:rFonts w:cstheme="minorHAnsi"/>
                <w:color w:val="4472C4" w:themeColor="accent1"/>
                <w:sz w:val="18"/>
                <w:szCs w:val="18"/>
                <w:u w:val="single"/>
              </w:rPr>
              <w:t>přičítací</w:t>
            </w:r>
            <w:proofErr w:type="spellEnd"/>
            <w:r w:rsidRPr="0076337B">
              <w:rPr>
                <w:rFonts w:cstheme="minorHAnsi"/>
                <w:color w:val="4472C4" w:themeColor="accent1"/>
                <w:sz w:val="18"/>
                <w:szCs w:val="18"/>
                <w:u w:val="single"/>
              </w:rPr>
              <w:t>. V současné době neexistuje pro prováděné intervence stavění krvácení po tonzilektomii vhodný výkon v rámci Seznamu zdravotních výkonů.</w:t>
            </w:r>
            <w:r w:rsidRPr="0076337B">
              <w:rPr>
                <w:rFonts w:cstheme="minorHAnsi"/>
                <w:color w:val="4472C4" w:themeColor="accent1"/>
                <w:sz w:val="18"/>
                <w:szCs w:val="18"/>
              </w:rPr>
              <w:t xml:space="preserve"> Cílem zařazení tohoto nového výkonu do SZV je zakotvení adekvátního výkonu pro vykazování tohoto typu intervence zdravotním pojišťovnám za účelem adekvátní úhrady, kdy vykázání výkonu současně ponese informaci o četnosti provádění těchto výkonů, kterou bude možné následně centrálně zpracovávat, a to i jako podklad pro indikátory kvality u prováděných </w:t>
            </w:r>
            <w:proofErr w:type="spellStart"/>
            <w:r w:rsidRPr="0076337B">
              <w:rPr>
                <w:rFonts w:cstheme="minorHAnsi"/>
                <w:color w:val="4472C4" w:themeColor="accent1"/>
                <w:sz w:val="18"/>
                <w:szCs w:val="18"/>
              </w:rPr>
              <w:t>adenotomií</w:t>
            </w:r>
            <w:proofErr w:type="spellEnd"/>
            <w:r w:rsidRPr="0076337B">
              <w:rPr>
                <w:rFonts w:cstheme="minorHAnsi"/>
                <w:color w:val="4472C4" w:themeColor="accent1"/>
                <w:sz w:val="18"/>
                <w:szCs w:val="18"/>
              </w:rPr>
              <w:t xml:space="preserve"> a tonzilektomií. Zároveň s návrhy nových výkonů byly aktualizovány registrační listy pro tonzilektomii. Návrh je podáván ve spolupráci ÚZIS ČR a České společnosti otorinolaryngologie a chirurgie hlavy a krku a ve shodě s požadavky MZ ČR na sběr indikátorů kvality zdravotní péče. Nelze řešit kódem MKN.</w:t>
            </w:r>
          </w:p>
          <w:p w:rsidR="0076337B" w:rsidRPr="0076337B" w:rsidRDefault="0076337B" w:rsidP="006260CA">
            <w:pPr>
              <w:pStyle w:val="Odstavecseseznamem"/>
              <w:rPr>
                <w:rFonts w:eastAsia="Times New Roman" w:cstheme="minorHAnsi"/>
                <w:color w:val="4472C4" w:themeColor="accent1"/>
                <w:sz w:val="18"/>
                <w:szCs w:val="18"/>
                <w:u w:val="single"/>
                <w:lang w:eastAsia="cs-CZ"/>
              </w:rPr>
            </w:pPr>
            <w:r w:rsidRPr="0076337B">
              <w:rPr>
                <w:rFonts w:cstheme="minorHAnsi"/>
                <w:color w:val="4472C4" w:themeColor="accent1"/>
                <w:sz w:val="18"/>
                <w:szCs w:val="18"/>
                <w:u w:val="single"/>
              </w:rPr>
              <w:t>Nejedná se tedy o stavění krvácení, které je součástí výkonu TE, ale o výkon stavění krvácení v časovém odstupu několika hodin až dní po provedené tonzilektomii.</w:t>
            </w:r>
          </w:p>
          <w:p w:rsidR="0076337B" w:rsidRPr="0076337B" w:rsidRDefault="0076337B" w:rsidP="00A77CEE">
            <w:pPr>
              <w:pStyle w:val="Odstavecseseznamem"/>
              <w:numPr>
                <w:ilvl w:val="0"/>
                <w:numId w:val="6"/>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Výkon časově nadhodnocen (60 min), obzvláště jedná-li se o </w:t>
            </w:r>
            <w:proofErr w:type="spellStart"/>
            <w:r w:rsidRPr="0076337B">
              <w:rPr>
                <w:rFonts w:eastAsia="Times New Roman" w:cstheme="minorHAnsi"/>
                <w:sz w:val="18"/>
                <w:szCs w:val="18"/>
                <w:lang w:eastAsia="cs-CZ"/>
              </w:rPr>
              <w:t>přičítací</w:t>
            </w:r>
            <w:proofErr w:type="spellEnd"/>
            <w:r w:rsidRPr="0076337B">
              <w:rPr>
                <w:rFonts w:eastAsia="Times New Roman" w:cstheme="minorHAnsi"/>
                <w:sz w:val="18"/>
                <w:szCs w:val="18"/>
                <w:lang w:eastAsia="cs-CZ"/>
              </w:rPr>
              <w:t xml:space="preserve"> výkon (pacient je již v anestezii a </w:t>
            </w:r>
            <w:proofErr w:type="spellStart"/>
            <w:r w:rsidRPr="0076337B">
              <w:rPr>
                <w:rFonts w:eastAsia="Times New Roman" w:cstheme="minorHAnsi"/>
                <w:sz w:val="18"/>
                <w:szCs w:val="18"/>
                <w:lang w:eastAsia="cs-CZ"/>
              </w:rPr>
              <w:t>zarouškován</w:t>
            </w:r>
            <w:proofErr w:type="spellEnd"/>
            <w:r w:rsidRPr="0076337B">
              <w:rPr>
                <w:rFonts w:eastAsia="Times New Roman" w:cstheme="minorHAnsi"/>
                <w:sz w:val="18"/>
                <w:szCs w:val="18"/>
                <w:lang w:eastAsia="cs-CZ"/>
              </w:rPr>
              <w:t xml:space="preserve">). </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 xml:space="preserve">Jak bylo uvedeno, jedná se o výkon k zastavení nově vzniklého krvácení s odstupem řady hodin až dní po provedené tonzilektomii. Výkon není časově nadhodnocen, je uvedena průměrná doba trvání obtížného, často komplikovaného krvácení po tonzilektomii. </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na základě ujasnění koncepce výkonu nutno ukotvit příslušné nepovolené kombinace.</w:t>
            </w:r>
          </w:p>
          <w:p w:rsidR="0076337B" w:rsidRPr="0076337B" w:rsidRDefault="0076337B" w:rsidP="00A77CEE">
            <w:pPr>
              <w:pStyle w:val="Odstavecseseznamem"/>
              <w:numPr>
                <w:ilvl w:val="1"/>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Nelze vykázat současně 71801 a 71763.</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 xml:space="preserve">Tento výkon i výkon 71803 jsou obsahově a kalkulačně totožné – nelze mít jeden výkon pro tonzilektomii i </w:t>
            </w:r>
            <w:proofErr w:type="spellStart"/>
            <w:r w:rsidRPr="0076337B">
              <w:rPr>
                <w:rFonts w:eastAsia="Times New Roman" w:cstheme="minorHAnsi"/>
                <w:sz w:val="18"/>
                <w:szCs w:val="18"/>
                <w:lang w:eastAsia="cs-CZ"/>
              </w:rPr>
              <w:t>adenotomii</w:t>
            </w:r>
            <w:proofErr w:type="spellEnd"/>
            <w:r w:rsidRPr="0076337B">
              <w:rPr>
                <w:rFonts w:eastAsia="Times New Roman" w:cstheme="minorHAnsi"/>
                <w:sz w:val="18"/>
                <w:szCs w:val="18"/>
                <w:lang w:eastAsia="cs-CZ"/>
              </w:rPr>
              <w:t>?</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 xml:space="preserve">Po jednání s ÚZIS MZ ČR doporučeny dva výkony, samostatně pro revizi krvácení po TE a po AT. </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Není uvedeno OF – lze doplnit?</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Frekvenční omezení doplnit nelze, nelze předjímat, zda nastane krvácení či zda se krvácení bude či nebude opakovat.</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Nositelé – je schopen výkon provést L2 nebo je nutný uvedený nositel L3?</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Vždy L3. Jedná se o obtížný výkon v anatomicky rizikovém terénu.</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Množství spotřebovávané PMAT revidovat na základě ujasnění koncepce výkonu.</w:t>
            </w:r>
          </w:p>
          <w:p w:rsidR="0076337B" w:rsidRPr="0076337B" w:rsidRDefault="0076337B" w:rsidP="006260CA">
            <w:pPr>
              <w:pStyle w:val="Odstavecseseznamem"/>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V PMAT uvedená položka </w:t>
            </w:r>
            <w:proofErr w:type="spellStart"/>
            <w:r w:rsidRPr="0076337B">
              <w:rPr>
                <w:rFonts w:eastAsia="Times New Roman" w:cstheme="minorHAnsi"/>
                <w:sz w:val="18"/>
                <w:szCs w:val="18"/>
                <w:lang w:eastAsia="cs-CZ"/>
              </w:rPr>
              <w:t>rouškování</w:t>
            </w:r>
            <w:proofErr w:type="spellEnd"/>
            <w:r w:rsidRPr="0076337B">
              <w:rPr>
                <w:rFonts w:eastAsia="Times New Roman" w:cstheme="minorHAnsi"/>
                <w:sz w:val="18"/>
                <w:szCs w:val="18"/>
                <w:lang w:eastAsia="cs-CZ"/>
              </w:rPr>
              <w:t xml:space="preserve"> za 400 Kč – představující 2/3 </w:t>
            </w:r>
            <w:proofErr w:type="spellStart"/>
            <w:r w:rsidRPr="0076337B">
              <w:rPr>
                <w:rFonts w:eastAsia="Times New Roman" w:cstheme="minorHAnsi"/>
                <w:sz w:val="18"/>
                <w:szCs w:val="18"/>
                <w:lang w:eastAsia="cs-CZ"/>
              </w:rPr>
              <w:t>PMATu</w:t>
            </w:r>
            <w:proofErr w:type="spellEnd"/>
            <w:r w:rsidRPr="0076337B">
              <w:rPr>
                <w:rFonts w:eastAsia="Times New Roman" w:cstheme="minorHAnsi"/>
                <w:sz w:val="18"/>
                <w:szCs w:val="18"/>
                <w:lang w:eastAsia="cs-CZ"/>
              </w:rPr>
              <w:t xml:space="preserve"> - není k dispozici levnější varianta?</w:t>
            </w:r>
          </w:p>
          <w:p w:rsidR="0076337B" w:rsidRPr="0076337B" w:rsidRDefault="0076337B" w:rsidP="006260CA">
            <w:pPr>
              <w:pStyle w:val="Odstavecseseznamem"/>
              <w:spacing w:after="0" w:line="240" w:lineRule="auto"/>
              <w:rPr>
                <w:rFonts w:eastAsia="Times New Roman" w:cstheme="minorHAnsi"/>
                <w:sz w:val="18"/>
                <w:szCs w:val="18"/>
                <w:lang w:eastAsia="cs-CZ"/>
              </w:rPr>
            </w:pPr>
            <w:r w:rsidRPr="0076337B">
              <w:rPr>
                <w:rFonts w:cstheme="minorHAnsi"/>
                <w:color w:val="4472C4" w:themeColor="accent1"/>
                <w:sz w:val="18"/>
                <w:szCs w:val="18"/>
              </w:rPr>
              <w:t xml:space="preserve">Níže je uvedeno složení </w:t>
            </w:r>
            <w:proofErr w:type="spellStart"/>
            <w:r w:rsidRPr="0076337B">
              <w:rPr>
                <w:rFonts w:cstheme="minorHAnsi"/>
                <w:color w:val="4472C4" w:themeColor="accent1"/>
                <w:sz w:val="18"/>
                <w:szCs w:val="18"/>
              </w:rPr>
              <w:t>rouškovacího</w:t>
            </w:r>
            <w:proofErr w:type="spellEnd"/>
            <w:r w:rsidRPr="0076337B">
              <w:rPr>
                <w:rFonts w:cstheme="minorHAnsi"/>
                <w:color w:val="4472C4" w:themeColor="accent1"/>
                <w:sz w:val="18"/>
                <w:szCs w:val="18"/>
              </w:rPr>
              <w:t xml:space="preserve"> setu, který používáme na výkony typu TE, FESS a všechny výkony s tímto související ve Fakultní nemocnici Hradec Králové. Set byl sestaven tak, aby plně vyhovoval našim potřebám a z jednoho balení byly uspokojeny všechny požadavky bez nutnosti jakéhokoliv dohazování dalšího sterilního materiálu. Zároveň byl kladen důraz na to, aby set neobsahoval nic, co by se, byť občas, muselo vyhodit.  Dodavatelská firma vyhrála v řádném výběrovém řízení, používá pouze vysoce kvalitní materiály a obsahuje tedy minimum toho, co k operaci na </w:t>
            </w:r>
            <w:proofErr w:type="spellStart"/>
            <w:r w:rsidRPr="0076337B">
              <w:rPr>
                <w:rFonts w:cstheme="minorHAnsi"/>
                <w:color w:val="4472C4" w:themeColor="accent1"/>
                <w:sz w:val="18"/>
                <w:szCs w:val="18"/>
              </w:rPr>
              <w:t>rouškování</w:t>
            </w:r>
            <w:proofErr w:type="spellEnd"/>
            <w:r w:rsidRPr="0076337B">
              <w:rPr>
                <w:rFonts w:cstheme="minorHAnsi"/>
                <w:color w:val="4472C4" w:themeColor="accent1"/>
                <w:sz w:val="18"/>
                <w:szCs w:val="18"/>
              </w:rPr>
              <w:t xml:space="preserve"> operačního pole, sterilního a pomocného stolku potřebujeme.  </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r w:rsidRPr="0076337B">
              <w:rPr>
                <w:rFonts w:asciiTheme="minorHAnsi" w:hAnsiTheme="minorHAnsi" w:cstheme="minorHAnsi"/>
                <w:color w:val="4472C4" w:themeColor="accent1"/>
                <w:sz w:val="18"/>
                <w:szCs w:val="18"/>
              </w:rPr>
              <w:t>ORL SET III - REF 274050</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rouška </w:t>
            </w:r>
            <w:proofErr w:type="gramStart"/>
            <w:r w:rsidRPr="0076337B">
              <w:rPr>
                <w:rFonts w:asciiTheme="minorHAnsi" w:hAnsiTheme="minorHAnsi" w:cstheme="minorHAnsi"/>
                <w:color w:val="4472C4" w:themeColor="accent1"/>
                <w:sz w:val="18"/>
                <w:szCs w:val="18"/>
              </w:rPr>
              <w:t>na OP</w:t>
            </w:r>
            <w:proofErr w:type="gramEnd"/>
            <w:r w:rsidRPr="0076337B">
              <w:rPr>
                <w:rFonts w:asciiTheme="minorHAnsi" w:hAnsiTheme="minorHAnsi" w:cstheme="minorHAnsi"/>
                <w:color w:val="4472C4" w:themeColor="accent1"/>
                <w:sz w:val="18"/>
                <w:szCs w:val="18"/>
              </w:rPr>
              <w:t xml:space="preserve"> - inventář 150*190 cm             1 ks</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Sentinex</w:t>
            </w:r>
            <w:proofErr w:type="spellEnd"/>
            <w:r w:rsidRPr="0076337B">
              <w:rPr>
                <w:rFonts w:asciiTheme="minorHAnsi" w:hAnsiTheme="minorHAnsi" w:cstheme="minorHAnsi"/>
                <w:color w:val="4472C4" w:themeColor="accent1"/>
                <w:sz w:val="18"/>
                <w:szCs w:val="18"/>
              </w:rPr>
              <w:t xml:space="preserve"> operační plášť 130 cm                                       1 ks</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Sentinex</w:t>
            </w:r>
            <w:proofErr w:type="spellEnd"/>
            <w:r w:rsidRPr="0076337B">
              <w:rPr>
                <w:rFonts w:asciiTheme="minorHAnsi" w:hAnsiTheme="minorHAnsi" w:cstheme="minorHAnsi"/>
                <w:color w:val="4472C4" w:themeColor="accent1"/>
                <w:sz w:val="18"/>
                <w:szCs w:val="18"/>
              </w:rPr>
              <w:t xml:space="preserve"> operační plášť 150 cm                                       1 ks</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w:t>
            </w:r>
            <w:proofErr w:type="gramStart"/>
            <w:r w:rsidRPr="0076337B">
              <w:rPr>
                <w:rFonts w:asciiTheme="minorHAnsi" w:hAnsiTheme="minorHAnsi" w:cstheme="minorHAnsi"/>
                <w:color w:val="4472C4" w:themeColor="accent1"/>
                <w:sz w:val="18"/>
                <w:szCs w:val="18"/>
              </w:rPr>
              <w:t>lepící</w:t>
            </w:r>
            <w:proofErr w:type="gramEnd"/>
            <w:r w:rsidRPr="0076337B">
              <w:rPr>
                <w:rFonts w:asciiTheme="minorHAnsi" w:hAnsiTheme="minorHAnsi" w:cstheme="minorHAnsi"/>
                <w:color w:val="4472C4" w:themeColor="accent1"/>
                <w:sz w:val="18"/>
                <w:szCs w:val="18"/>
              </w:rPr>
              <w:t xml:space="preserve"> páska 9*50 cm                                    1 ks</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krycí rouška 90*110 cm                                1 ks</w:t>
            </w:r>
          </w:p>
          <w:p w:rsidR="0076337B" w:rsidRPr="0076337B" w:rsidRDefault="0076337B"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krycí rouška s otvorem 2 vrstvy 150*200 cm  1 ks</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rsidR="0076337B" w:rsidRPr="0076337B" w:rsidRDefault="0076337B" w:rsidP="00A77CEE">
            <w:pPr>
              <w:pStyle w:val="Odstavecseseznamem"/>
              <w:numPr>
                <w:ilvl w:val="0"/>
                <w:numId w:val="6"/>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Souhlas uvedením A084677</w:t>
            </w:r>
          </w:p>
          <w:p w:rsidR="0076337B" w:rsidRPr="0076337B" w:rsidRDefault="0076337B" w:rsidP="00A77CEE">
            <w:pPr>
              <w:pStyle w:val="Odstavecseseznamem"/>
              <w:numPr>
                <w:ilvl w:val="0"/>
                <w:numId w:val="6"/>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w:t>
            </w:r>
            <w:r w:rsidRPr="0076337B">
              <w:rPr>
                <w:rFonts w:eastAsia="Times New Roman" w:cstheme="minorHAnsi"/>
                <w:color w:val="000000"/>
                <w:sz w:val="18"/>
                <w:szCs w:val="18"/>
                <w:lang w:eastAsia="cs-CZ"/>
              </w:rPr>
              <w:t>(již v režii).</w:t>
            </w:r>
          </w:p>
          <w:p w:rsidR="0076337B" w:rsidRPr="0076337B" w:rsidRDefault="0076337B" w:rsidP="00A77CEE">
            <w:pPr>
              <w:pStyle w:val="Odstavecseseznamem"/>
              <w:numPr>
                <w:ilvl w:val="0"/>
                <w:numId w:val="6"/>
              </w:numPr>
              <w:spacing w:after="0" w:line="240" w:lineRule="auto"/>
              <w:contextualSpacing w:val="0"/>
              <w:jc w:val="both"/>
              <w:rPr>
                <w:rFonts w:cstheme="minorHAnsi"/>
                <w:color w:val="4472C4" w:themeColor="accent1"/>
                <w:sz w:val="18"/>
                <w:szCs w:val="18"/>
              </w:rPr>
            </w:pPr>
            <w:r w:rsidRPr="0076337B">
              <w:rPr>
                <w:rFonts w:cstheme="minorHAnsi"/>
                <w:color w:val="4472C4" w:themeColor="accent1"/>
                <w:sz w:val="18"/>
                <w:szCs w:val="18"/>
              </w:rPr>
              <w:t xml:space="preserve">Jedná se o standardní přístroje používané v FN Hradec Králové, a které lze nalézt v sazebníku. </w:t>
            </w:r>
            <w:proofErr w:type="spellStart"/>
            <w:r w:rsidRPr="0076337B">
              <w:rPr>
                <w:rFonts w:cstheme="minorHAnsi"/>
                <w:color w:val="4472C4" w:themeColor="accent1"/>
                <w:sz w:val="18"/>
                <w:szCs w:val="18"/>
              </w:rPr>
              <w:t>Event</w:t>
            </w:r>
            <w:proofErr w:type="spellEnd"/>
            <w:r w:rsidRPr="0076337B">
              <w:rPr>
                <w:rFonts w:cstheme="minorHAnsi"/>
                <w:color w:val="4472C4" w:themeColor="accent1"/>
                <w:sz w:val="18"/>
                <w:szCs w:val="18"/>
              </w:rPr>
              <w:t xml:space="preserve"> lze vynechat síto </w:t>
            </w:r>
            <w:proofErr w:type="spellStart"/>
            <w:r w:rsidRPr="0076337B">
              <w:rPr>
                <w:rFonts w:cstheme="minorHAnsi"/>
                <w:color w:val="4472C4" w:themeColor="accent1"/>
                <w:sz w:val="18"/>
                <w:szCs w:val="18"/>
              </w:rPr>
              <w:t>proplachové</w:t>
            </w:r>
            <w:proofErr w:type="spellEnd"/>
            <w:r w:rsidRPr="0076337B">
              <w:rPr>
                <w:rFonts w:cstheme="minorHAnsi"/>
                <w:color w:val="4472C4" w:themeColor="accent1"/>
                <w:sz w:val="18"/>
                <w:szCs w:val="18"/>
              </w:rPr>
              <w:t xml:space="preserve"> bipolární pinzety, </w:t>
            </w:r>
            <w:r w:rsidRPr="0076337B">
              <w:rPr>
                <w:rFonts w:cstheme="minorHAnsi"/>
                <w:color w:val="4472C4" w:themeColor="accent1"/>
                <w:sz w:val="18"/>
                <w:szCs w:val="18"/>
              </w:rPr>
              <w:lastRenderedPageBreak/>
              <w:t>jelikož se nepoužívá vždy.</w:t>
            </w:r>
          </w:p>
          <w:p w:rsidR="0076337B" w:rsidRPr="0076337B" w:rsidRDefault="0076337B" w:rsidP="006260CA">
            <w:pPr>
              <w:pStyle w:val="Odstavecseseznamem"/>
              <w:spacing w:after="0" w:line="240" w:lineRule="auto"/>
              <w:rPr>
                <w:rFonts w:eastAsia="Times New Roman" w:cstheme="minorHAnsi"/>
                <w:color w:val="000000"/>
                <w:sz w:val="18"/>
                <w:szCs w:val="18"/>
                <w:lang w:eastAsia="cs-CZ"/>
              </w:rPr>
            </w:pPr>
          </w:p>
        </w:tc>
      </w:tr>
      <w:tr w:rsidR="0076337B" w:rsidRPr="001D0CE1" w:rsidTr="00351313">
        <w:tc>
          <w:tcPr>
            <w:tcW w:w="180" w:type="pct"/>
            <w:shd w:val="clear" w:color="auto" w:fill="auto"/>
            <w:noWrap/>
            <w:vAlign w:val="center"/>
            <w:hideMark/>
          </w:tcPr>
          <w:p w:rsidR="0076337B" w:rsidRPr="0076337B" w:rsidRDefault="0076337B" w:rsidP="006260CA">
            <w:pPr>
              <w:spacing w:after="0" w:line="240" w:lineRule="auto"/>
              <w:jc w:val="center"/>
              <w:rPr>
                <w:rFonts w:eastAsia="Times New Roman" w:cstheme="minorHAnsi"/>
                <w:b/>
                <w:bCs/>
                <w:color w:val="000000"/>
                <w:sz w:val="18"/>
                <w:szCs w:val="18"/>
                <w:lang w:eastAsia="cs-CZ"/>
              </w:rPr>
            </w:pPr>
            <w:r w:rsidRPr="0076337B">
              <w:rPr>
                <w:rFonts w:eastAsia="Times New Roman" w:cstheme="minorHAnsi"/>
                <w:b/>
                <w:bCs/>
                <w:color w:val="000000"/>
                <w:sz w:val="18"/>
                <w:szCs w:val="18"/>
                <w:lang w:eastAsia="cs-CZ"/>
              </w:rPr>
              <w:lastRenderedPageBreak/>
              <w:t>721</w:t>
            </w:r>
          </w:p>
        </w:tc>
        <w:tc>
          <w:tcPr>
            <w:tcW w:w="627" w:type="pct"/>
            <w:shd w:val="clear" w:color="auto" w:fill="auto"/>
            <w:vAlign w:val="center"/>
            <w:hideMark/>
          </w:tcPr>
          <w:p w:rsidR="0076337B" w:rsidRPr="0076337B" w:rsidRDefault="0076337B" w:rsidP="006260CA">
            <w:pPr>
              <w:spacing w:after="0" w:line="240" w:lineRule="auto"/>
              <w:jc w:val="center"/>
              <w:rPr>
                <w:rFonts w:eastAsia="Times New Roman" w:cstheme="minorHAnsi"/>
                <w:b/>
                <w:bCs/>
                <w:color w:val="000000"/>
                <w:sz w:val="18"/>
                <w:szCs w:val="18"/>
                <w:lang w:eastAsia="cs-CZ"/>
              </w:rPr>
            </w:pPr>
            <w:r w:rsidRPr="0076337B">
              <w:rPr>
                <w:rFonts w:eastAsia="Times New Roman" w:cstheme="minorHAnsi"/>
                <w:b/>
                <w:bCs/>
                <w:color w:val="000000"/>
                <w:sz w:val="18"/>
                <w:szCs w:val="18"/>
                <w:lang w:eastAsia="cs-CZ"/>
              </w:rPr>
              <w:t>71803</w:t>
            </w:r>
            <w:r w:rsidRPr="0076337B">
              <w:rPr>
                <w:rFonts w:eastAsia="Times New Roman" w:cstheme="minorHAnsi"/>
                <w:b/>
                <w:bCs/>
                <w:color w:val="000000"/>
                <w:sz w:val="18"/>
                <w:szCs w:val="18"/>
                <w:lang w:eastAsia="cs-CZ"/>
              </w:rPr>
              <w:br/>
            </w:r>
            <w:r w:rsidRPr="0076337B">
              <w:rPr>
                <w:rFonts w:eastAsia="Times New Roman" w:cstheme="minorHAnsi"/>
                <w:b/>
                <w:bCs/>
                <w:color w:val="000000"/>
                <w:sz w:val="18"/>
                <w:szCs w:val="18"/>
                <w:lang w:eastAsia="cs-CZ"/>
              </w:rPr>
              <w:br/>
              <w:t>STAVĚNÍ KRVÁCENÍ PO ADENOTOMII V CELKOVÉ ANESTEZII</w:t>
            </w:r>
            <w:r w:rsidRPr="0076337B">
              <w:rPr>
                <w:rFonts w:eastAsia="Times New Roman" w:cstheme="minorHAnsi"/>
                <w:b/>
                <w:bCs/>
                <w:color w:val="000000"/>
                <w:sz w:val="18"/>
                <w:szCs w:val="18"/>
                <w:lang w:eastAsia="cs-CZ"/>
              </w:rPr>
              <w:br/>
            </w:r>
            <w:r w:rsidRPr="0076337B">
              <w:rPr>
                <w:rFonts w:eastAsia="Times New Roman" w:cstheme="minorHAnsi"/>
                <w:b/>
                <w:bCs/>
                <w:color w:val="000000"/>
                <w:sz w:val="18"/>
                <w:szCs w:val="18"/>
                <w:lang w:eastAsia="cs-CZ"/>
              </w:rPr>
              <w:br/>
              <w:t>nový výkon</w:t>
            </w:r>
          </w:p>
        </w:tc>
        <w:tc>
          <w:tcPr>
            <w:tcW w:w="4193" w:type="pct"/>
            <w:shd w:val="clear" w:color="auto" w:fill="auto"/>
            <w:hideMark/>
          </w:tcPr>
          <w:p w:rsidR="0076337B" w:rsidRPr="0076337B" w:rsidRDefault="0076337B" w:rsidP="00A77CEE">
            <w:pPr>
              <w:pStyle w:val="Odstavecseseznamem"/>
              <w:numPr>
                <w:ilvl w:val="0"/>
                <w:numId w:val="7"/>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Tak, jako u předcházejícího výkonu, nutno objasnit koncepci a účel výkonu. Jedná se o </w:t>
            </w:r>
            <w:proofErr w:type="spellStart"/>
            <w:r w:rsidRPr="0076337B">
              <w:rPr>
                <w:rFonts w:eastAsia="Times New Roman" w:cstheme="minorHAnsi"/>
                <w:sz w:val="18"/>
                <w:szCs w:val="18"/>
                <w:lang w:eastAsia="cs-CZ"/>
              </w:rPr>
              <w:t>přičítací</w:t>
            </w:r>
            <w:proofErr w:type="spellEnd"/>
            <w:r w:rsidRPr="0076337B">
              <w:rPr>
                <w:rFonts w:eastAsia="Times New Roman" w:cstheme="minorHAnsi"/>
                <w:sz w:val="18"/>
                <w:szCs w:val="18"/>
                <w:lang w:eastAsia="cs-CZ"/>
              </w:rPr>
              <w:t>, či samostatný kód, je nutný nový kód, nelze řešit důsledným kódování dle MKN, či použít jiný, již existující kód (např. 51627, 71825), popř. zavést jeden obecný výkon "stavění krvácení v ORL", popř. "stavění krvácení při tonzilektomii/</w:t>
            </w:r>
            <w:proofErr w:type="spellStart"/>
            <w:r w:rsidRPr="0076337B">
              <w:rPr>
                <w:rFonts w:eastAsia="Times New Roman" w:cstheme="minorHAnsi"/>
                <w:sz w:val="18"/>
                <w:szCs w:val="18"/>
                <w:lang w:eastAsia="cs-CZ"/>
              </w:rPr>
              <w:t>adenotomii</w:t>
            </w:r>
            <w:proofErr w:type="spellEnd"/>
            <w:r w:rsidRPr="0076337B">
              <w:rPr>
                <w:rFonts w:eastAsia="Times New Roman" w:cstheme="minorHAnsi"/>
                <w:sz w:val="18"/>
                <w:szCs w:val="18"/>
                <w:lang w:eastAsia="cs-CZ"/>
              </w:rPr>
              <w:t xml:space="preserve">"? </w:t>
            </w:r>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u w:val="single"/>
                <w:lang w:eastAsia="cs-CZ"/>
              </w:rPr>
            </w:pPr>
            <w:r w:rsidRPr="0076337B">
              <w:rPr>
                <w:rFonts w:cstheme="minorHAnsi"/>
                <w:color w:val="4472C4" w:themeColor="accent1"/>
                <w:sz w:val="18"/>
                <w:szCs w:val="18"/>
              </w:rPr>
              <w:t xml:space="preserve">ČSORLCHHK ČLS JEP systematicky řeší problematiku krvácení po </w:t>
            </w:r>
            <w:proofErr w:type="spellStart"/>
            <w:r w:rsidRPr="0076337B">
              <w:rPr>
                <w:rFonts w:cstheme="minorHAnsi"/>
                <w:color w:val="4472C4" w:themeColor="accent1"/>
                <w:sz w:val="18"/>
                <w:szCs w:val="18"/>
              </w:rPr>
              <w:t>adenotomii</w:t>
            </w:r>
            <w:proofErr w:type="spellEnd"/>
            <w:r w:rsidRPr="0076337B">
              <w:rPr>
                <w:rFonts w:cstheme="minorHAnsi"/>
                <w:color w:val="4472C4" w:themeColor="accent1"/>
                <w:sz w:val="18"/>
                <w:szCs w:val="18"/>
              </w:rPr>
              <w:t xml:space="preserve"> a tonzilektomii s Kanceláří zdravotního pojištění a ÚZIS MZ ČR. Na základě celorepublikových analýz bylo všemi včetně MZ ČR doporučeno sledování krvácení po </w:t>
            </w:r>
            <w:proofErr w:type="spellStart"/>
            <w:r w:rsidRPr="0076337B">
              <w:rPr>
                <w:rFonts w:cstheme="minorHAnsi"/>
                <w:color w:val="4472C4" w:themeColor="accent1"/>
                <w:sz w:val="18"/>
                <w:szCs w:val="18"/>
              </w:rPr>
              <w:t>adenotomii</w:t>
            </w:r>
            <w:proofErr w:type="spellEnd"/>
            <w:r w:rsidRPr="0076337B">
              <w:rPr>
                <w:rFonts w:cstheme="minorHAnsi"/>
                <w:color w:val="4472C4" w:themeColor="accent1"/>
                <w:sz w:val="18"/>
                <w:szCs w:val="18"/>
              </w:rPr>
              <w:t xml:space="preserve"> novým registračním listem </w:t>
            </w:r>
            <w:r w:rsidRPr="0076337B">
              <w:rPr>
                <w:rFonts w:cstheme="minorHAnsi"/>
                <w:color w:val="4472C4" w:themeColor="accent1"/>
                <w:sz w:val="18"/>
                <w:szCs w:val="18"/>
                <w:u w:val="single"/>
              </w:rPr>
              <w:t xml:space="preserve">– jedná se o nový výkon, nikoli o výkon </w:t>
            </w:r>
            <w:proofErr w:type="spellStart"/>
            <w:r w:rsidRPr="0076337B">
              <w:rPr>
                <w:rFonts w:cstheme="minorHAnsi"/>
                <w:color w:val="4472C4" w:themeColor="accent1"/>
                <w:sz w:val="18"/>
                <w:szCs w:val="18"/>
                <w:u w:val="single"/>
              </w:rPr>
              <w:t>přičítací</w:t>
            </w:r>
            <w:proofErr w:type="spellEnd"/>
            <w:r w:rsidRPr="0076337B">
              <w:rPr>
                <w:rFonts w:cstheme="minorHAnsi"/>
                <w:color w:val="4472C4" w:themeColor="accent1"/>
                <w:sz w:val="18"/>
                <w:szCs w:val="18"/>
                <w:u w:val="single"/>
              </w:rPr>
              <w:t xml:space="preserve">. V současné době neexistuje pro prováděné intervence stavění krvácení po </w:t>
            </w:r>
            <w:proofErr w:type="spellStart"/>
            <w:r w:rsidRPr="0076337B">
              <w:rPr>
                <w:rFonts w:cstheme="minorHAnsi"/>
                <w:color w:val="4472C4" w:themeColor="accent1"/>
                <w:sz w:val="18"/>
                <w:szCs w:val="18"/>
                <w:u w:val="single"/>
              </w:rPr>
              <w:t>adenotomii</w:t>
            </w:r>
            <w:proofErr w:type="spellEnd"/>
            <w:r w:rsidRPr="0076337B">
              <w:rPr>
                <w:rFonts w:cstheme="minorHAnsi"/>
                <w:color w:val="4472C4" w:themeColor="accent1"/>
                <w:sz w:val="18"/>
                <w:szCs w:val="18"/>
                <w:u w:val="single"/>
              </w:rPr>
              <w:t xml:space="preserve"> vhodný výkon v rámci Seznamu zdravotních výkonů.</w:t>
            </w:r>
            <w:r w:rsidRPr="0076337B">
              <w:rPr>
                <w:rFonts w:cstheme="minorHAnsi"/>
                <w:color w:val="4472C4" w:themeColor="accent1"/>
                <w:sz w:val="18"/>
                <w:szCs w:val="18"/>
              </w:rPr>
              <w:t xml:space="preserve"> Cílem zařazení tohoto nového výkonu do SZV je zakotvení adekvátního výkonu pro vykazování tohoto typu intervence zdravotním pojišťovnám za účelem adekvátní úhrady, kdy vykázání výkonu současně ponese informaci o četnosti provádění těchto výkonů, kterou bude možné následně centrálně </w:t>
            </w:r>
            <w:proofErr w:type="gramStart"/>
            <w:r w:rsidRPr="0076337B">
              <w:rPr>
                <w:rFonts w:cstheme="minorHAnsi"/>
                <w:color w:val="4472C4" w:themeColor="accent1"/>
                <w:sz w:val="18"/>
                <w:szCs w:val="18"/>
              </w:rPr>
              <w:t>zpracovávat , a to</w:t>
            </w:r>
            <w:proofErr w:type="gramEnd"/>
            <w:r w:rsidRPr="0076337B">
              <w:rPr>
                <w:rFonts w:cstheme="minorHAnsi"/>
                <w:color w:val="4472C4" w:themeColor="accent1"/>
                <w:sz w:val="18"/>
                <w:szCs w:val="18"/>
              </w:rPr>
              <w:t xml:space="preserve"> i jako podklad pro indikátory kvality u prováděných </w:t>
            </w:r>
            <w:proofErr w:type="spellStart"/>
            <w:r w:rsidRPr="0076337B">
              <w:rPr>
                <w:rFonts w:cstheme="minorHAnsi"/>
                <w:color w:val="4472C4" w:themeColor="accent1"/>
                <w:sz w:val="18"/>
                <w:szCs w:val="18"/>
              </w:rPr>
              <w:t>adenotomií</w:t>
            </w:r>
            <w:proofErr w:type="spellEnd"/>
            <w:r w:rsidRPr="0076337B">
              <w:rPr>
                <w:rFonts w:cstheme="minorHAnsi"/>
                <w:color w:val="4472C4" w:themeColor="accent1"/>
                <w:sz w:val="18"/>
                <w:szCs w:val="18"/>
              </w:rPr>
              <w:t xml:space="preserve"> a tonzilektomií. Zároveň s návrhy nových výkonů byly aktualizovány registrační listy pro </w:t>
            </w:r>
            <w:proofErr w:type="spellStart"/>
            <w:r w:rsidRPr="0076337B">
              <w:rPr>
                <w:rFonts w:cstheme="minorHAnsi"/>
                <w:color w:val="4472C4" w:themeColor="accent1"/>
                <w:sz w:val="18"/>
                <w:szCs w:val="18"/>
              </w:rPr>
              <w:t>adenotomii</w:t>
            </w:r>
            <w:proofErr w:type="spellEnd"/>
            <w:r w:rsidRPr="0076337B">
              <w:rPr>
                <w:rFonts w:cstheme="minorHAnsi"/>
                <w:color w:val="4472C4" w:themeColor="accent1"/>
                <w:sz w:val="18"/>
                <w:szCs w:val="18"/>
              </w:rPr>
              <w:t xml:space="preserve"> (i tonzilektomii). Návrh je podáván ve spolupráci ÚZIS ČR a České společnosti otorinolaryngologie a chirurgie hlavy a krku a ve shodě s požadavky MZ ČR na sběr indikátorů kvality zdravotní péče. Nelze řešit kódem MKN. </w:t>
            </w:r>
            <w:r w:rsidRPr="0076337B">
              <w:rPr>
                <w:rFonts w:cstheme="minorHAnsi"/>
                <w:color w:val="4472C4" w:themeColor="accent1"/>
                <w:sz w:val="18"/>
                <w:szCs w:val="18"/>
                <w:u w:val="single"/>
              </w:rPr>
              <w:t xml:space="preserve">Jedná se o výkon, který se provede v případě krvácení s odstupem hodin či dní po provedené </w:t>
            </w:r>
            <w:proofErr w:type="spellStart"/>
            <w:r w:rsidRPr="0076337B">
              <w:rPr>
                <w:rFonts w:cstheme="minorHAnsi"/>
                <w:color w:val="4472C4" w:themeColor="accent1"/>
                <w:sz w:val="18"/>
                <w:szCs w:val="18"/>
                <w:u w:val="single"/>
              </w:rPr>
              <w:t>adenotomii</w:t>
            </w:r>
            <w:proofErr w:type="spellEnd"/>
            <w:r w:rsidRPr="0076337B">
              <w:rPr>
                <w:rFonts w:cstheme="minorHAnsi"/>
                <w:color w:val="4472C4" w:themeColor="accent1"/>
                <w:sz w:val="18"/>
                <w:szCs w:val="18"/>
                <w:u w:val="single"/>
              </w:rPr>
              <w:t>.</w:t>
            </w:r>
          </w:p>
          <w:p w:rsidR="0076337B" w:rsidRPr="0076337B" w:rsidRDefault="0076337B" w:rsidP="006260CA">
            <w:pPr>
              <w:spacing w:after="0" w:line="240" w:lineRule="auto"/>
              <w:ind w:left="360"/>
              <w:rPr>
                <w:rFonts w:eastAsia="Times New Roman" w:cstheme="minorHAnsi"/>
                <w:color w:val="FF0000"/>
                <w:sz w:val="18"/>
                <w:szCs w:val="18"/>
                <w:lang w:eastAsia="cs-CZ"/>
              </w:rPr>
            </w:pPr>
          </w:p>
          <w:p w:rsidR="0076337B" w:rsidRPr="0076337B" w:rsidRDefault="0076337B" w:rsidP="006260CA">
            <w:pPr>
              <w:pStyle w:val="Odstavecseseznamem"/>
              <w:spacing w:after="0" w:line="240" w:lineRule="auto"/>
              <w:rPr>
                <w:rFonts w:eastAsia="Times New Roman" w:cstheme="minorHAnsi"/>
                <w:sz w:val="18"/>
                <w:szCs w:val="18"/>
                <w:lang w:eastAsia="cs-CZ"/>
              </w:rPr>
            </w:pPr>
          </w:p>
          <w:p w:rsidR="0076337B" w:rsidRPr="0076337B" w:rsidRDefault="0076337B" w:rsidP="00A77CEE">
            <w:pPr>
              <w:pStyle w:val="Odstavecseseznamem"/>
              <w:numPr>
                <w:ilvl w:val="0"/>
                <w:numId w:val="7"/>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Výkon časově nadhodnocen (60 min), obzvláště jedná-li se o </w:t>
            </w:r>
            <w:proofErr w:type="spellStart"/>
            <w:r w:rsidRPr="0076337B">
              <w:rPr>
                <w:rFonts w:eastAsia="Times New Roman" w:cstheme="minorHAnsi"/>
                <w:sz w:val="18"/>
                <w:szCs w:val="18"/>
                <w:lang w:eastAsia="cs-CZ"/>
              </w:rPr>
              <w:t>přičítací</w:t>
            </w:r>
            <w:proofErr w:type="spellEnd"/>
            <w:r w:rsidRPr="0076337B">
              <w:rPr>
                <w:rFonts w:eastAsia="Times New Roman" w:cstheme="minorHAnsi"/>
                <w:sz w:val="18"/>
                <w:szCs w:val="18"/>
                <w:lang w:eastAsia="cs-CZ"/>
              </w:rPr>
              <w:t xml:space="preserve"> výkon (pacient je již v anestezii a </w:t>
            </w:r>
            <w:proofErr w:type="spellStart"/>
            <w:r w:rsidRPr="0076337B">
              <w:rPr>
                <w:rFonts w:eastAsia="Times New Roman" w:cstheme="minorHAnsi"/>
                <w:sz w:val="18"/>
                <w:szCs w:val="18"/>
                <w:lang w:eastAsia="cs-CZ"/>
              </w:rPr>
              <w:t>zarouškován</w:t>
            </w:r>
            <w:proofErr w:type="spellEnd"/>
            <w:r w:rsidRPr="0076337B">
              <w:rPr>
                <w:rFonts w:eastAsia="Times New Roman" w:cstheme="minorHAnsi"/>
                <w:sz w:val="18"/>
                <w:szCs w:val="18"/>
                <w:lang w:eastAsia="cs-CZ"/>
              </w:rPr>
              <w:t xml:space="preserve">). </w:t>
            </w:r>
          </w:p>
          <w:p w:rsidR="0076337B" w:rsidRPr="0076337B" w:rsidRDefault="0076337B" w:rsidP="006260CA">
            <w:pPr>
              <w:pStyle w:val="Odstavecseseznamem"/>
              <w:spacing w:after="0" w:line="240" w:lineRule="auto"/>
              <w:contextualSpacing w:val="0"/>
              <w:jc w:val="both"/>
              <w:rPr>
                <w:rFonts w:cstheme="minorHAnsi"/>
                <w:color w:val="4472C4" w:themeColor="accent1"/>
                <w:sz w:val="18"/>
                <w:szCs w:val="18"/>
              </w:rPr>
            </w:pPr>
            <w:r w:rsidRPr="0076337B">
              <w:rPr>
                <w:rFonts w:cstheme="minorHAnsi"/>
                <w:color w:val="4472C4" w:themeColor="accent1"/>
                <w:sz w:val="18"/>
                <w:szCs w:val="18"/>
              </w:rPr>
              <w:t>Jedná se o stavění krvácení po chirurgickém výkonu v nosohltanu s odstupem v řádu hodin či dní. Výkon je velmi náročný, čas 60 minut naprosto odpovídá době potřebné k zastavení krvácení z NH.</w:t>
            </w:r>
          </w:p>
          <w:p w:rsidR="0076337B" w:rsidRPr="0076337B" w:rsidRDefault="0076337B" w:rsidP="006260CA">
            <w:pPr>
              <w:spacing w:after="0" w:line="240" w:lineRule="auto"/>
              <w:rPr>
                <w:rFonts w:eastAsia="Times New Roman" w:cstheme="minorHAnsi"/>
                <w:sz w:val="18"/>
                <w:szCs w:val="18"/>
                <w:lang w:eastAsia="cs-CZ"/>
              </w:rPr>
            </w:pPr>
          </w:p>
          <w:p w:rsidR="0076337B" w:rsidRPr="0076337B" w:rsidRDefault="0076337B" w:rsidP="00A77CEE">
            <w:pPr>
              <w:pStyle w:val="Odstavecseseznamem"/>
              <w:numPr>
                <w:ilvl w:val="0"/>
                <w:numId w:val="7"/>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na základě ujasnění koncepce výkonu nutno ukotvit příslušné nepovolené kombinace.</w:t>
            </w:r>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Nelze vykázat současně 71803 a 71765.</w:t>
            </w:r>
          </w:p>
          <w:p w:rsidR="0076337B" w:rsidRPr="0076337B" w:rsidRDefault="0076337B" w:rsidP="00A77CEE">
            <w:pPr>
              <w:pStyle w:val="Odstavecseseznamem"/>
              <w:numPr>
                <w:ilvl w:val="0"/>
                <w:numId w:val="7"/>
              </w:numPr>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Tento výkon i výkon 71803 jsou obsahově a kalkulačně totožné – nelze mít jeden výkon pro tonzilektomii i </w:t>
            </w:r>
            <w:proofErr w:type="spellStart"/>
            <w:r w:rsidRPr="0076337B">
              <w:rPr>
                <w:rFonts w:eastAsia="Times New Roman" w:cstheme="minorHAnsi"/>
                <w:sz w:val="18"/>
                <w:szCs w:val="18"/>
                <w:lang w:eastAsia="cs-CZ"/>
              </w:rPr>
              <w:t>adenotomii</w:t>
            </w:r>
            <w:proofErr w:type="spellEnd"/>
            <w:r w:rsidRPr="0076337B">
              <w:rPr>
                <w:rFonts w:eastAsia="Times New Roman" w:cstheme="minorHAnsi"/>
                <w:sz w:val="18"/>
                <w:szCs w:val="18"/>
                <w:lang w:eastAsia="cs-CZ"/>
              </w:rPr>
              <w:t>?</w:t>
            </w:r>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Po jednání s ÚZIS MZ ČR doporučeny dva výkony, samostatně pro revizi krvácení po TE a po AT.</w:t>
            </w:r>
          </w:p>
          <w:p w:rsidR="0076337B" w:rsidRPr="0076337B" w:rsidRDefault="0076337B" w:rsidP="00A77CEE">
            <w:pPr>
              <w:pStyle w:val="Odstavecseseznamem"/>
              <w:numPr>
                <w:ilvl w:val="0"/>
                <w:numId w:val="7"/>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Není uvedeno OF – lze doplnit?</w:t>
            </w:r>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Nelze, nelze předjímat krvácení s časovým odstupem po provedeném výkonu.</w:t>
            </w:r>
          </w:p>
          <w:p w:rsidR="0076337B" w:rsidRPr="0076337B" w:rsidRDefault="0076337B" w:rsidP="00A77CEE">
            <w:pPr>
              <w:pStyle w:val="Odstavecseseznamem"/>
              <w:numPr>
                <w:ilvl w:val="0"/>
                <w:numId w:val="7"/>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 xml:space="preserve">Nositelé – je schopen výkon provést L2 nebo je nutný uvedený nositel </w:t>
            </w:r>
            <w:proofErr w:type="gramStart"/>
            <w:r w:rsidRPr="0076337B">
              <w:rPr>
                <w:rFonts w:eastAsia="Times New Roman" w:cstheme="minorHAnsi"/>
                <w:sz w:val="18"/>
                <w:szCs w:val="18"/>
                <w:lang w:eastAsia="cs-CZ"/>
              </w:rPr>
              <w:t>L3?¨</w:t>
            </w:r>
            <w:proofErr w:type="gramEnd"/>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Ne, jedná se o výkon příslušející zodpovědnosti lékaře L3.</w:t>
            </w:r>
          </w:p>
          <w:p w:rsidR="0076337B" w:rsidRPr="0076337B" w:rsidRDefault="0076337B" w:rsidP="00A77CEE">
            <w:pPr>
              <w:pStyle w:val="Odstavecseseznamem"/>
              <w:numPr>
                <w:ilvl w:val="0"/>
                <w:numId w:val="7"/>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Množství spotřebovávané PMAT revidovat na základě ujasnění koncepce výkonu.</w:t>
            </w:r>
          </w:p>
          <w:p w:rsidR="0076337B" w:rsidRPr="0076337B" w:rsidRDefault="0076337B" w:rsidP="006260CA">
            <w:pPr>
              <w:pStyle w:val="Odstavecseseznamem"/>
              <w:spacing w:after="0" w:line="240" w:lineRule="auto"/>
              <w:rPr>
                <w:rFonts w:eastAsia="Times New Roman" w:cstheme="minorHAnsi"/>
                <w:sz w:val="18"/>
                <w:szCs w:val="18"/>
                <w:lang w:eastAsia="cs-CZ"/>
              </w:rPr>
            </w:pPr>
            <w:r w:rsidRPr="0076337B">
              <w:rPr>
                <w:rFonts w:eastAsia="Times New Roman" w:cstheme="minorHAnsi"/>
                <w:sz w:val="18"/>
                <w:szCs w:val="18"/>
                <w:lang w:eastAsia="cs-CZ"/>
              </w:rPr>
              <w:t xml:space="preserve">V PMAT uvedená položka </w:t>
            </w:r>
            <w:proofErr w:type="spellStart"/>
            <w:r w:rsidRPr="0076337B">
              <w:rPr>
                <w:rFonts w:eastAsia="Times New Roman" w:cstheme="minorHAnsi"/>
                <w:sz w:val="18"/>
                <w:szCs w:val="18"/>
                <w:lang w:eastAsia="cs-CZ"/>
              </w:rPr>
              <w:t>rouškování</w:t>
            </w:r>
            <w:proofErr w:type="spellEnd"/>
            <w:r w:rsidRPr="0076337B">
              <w:rPr>
                <w:rFonts w:eastAsia="Times New Roman" w:cstheme="minorHAnsi"/>
                <w:sz w:val="18"/>
                <w:szCs w:val="18"/>
                <w:lang w:eastAsia="cs-CZ"/>
              </w:rPr>
              <w:t xml:space="preserve"> za 400 Kč – představující 2/3 </w:t>
            </w:r>
            <w:proofErr w:type="spellStart"/>
            <w:r w:rsidRPr="0076337B">
              <w:rPr>
                <w:rFonts w:eastAsia="Times New Roman" w:cstheme="minorHAnsi"/>
                <w:sz w:val="18"/>
                <w:szCs w:val="18"/>
                <w:lang w:eastAsia="cs-CZ"/>
              </w:rPr>
              <w:t>PMATu</w:t>
            </w:r>
            <w:proofErr w:type="spellEnd"/>
            <w:r w:rsidRPr="0076337B">
              <w:rPr>
                <w:rFonts w:eastAsia="Times New Roman" w:cstheme="minorHAnsi"/>
                <w:sz w:val="18"/>
                <w:szCs w:val="18"/>
                <w:lang w:eastAsia="cs-CZ"/>
              </w:rPr>
              <w:t xml:space="preserve"> - není k dispozici levnější varianta?</w:t>
            </w:r>
          </w:p>
          <w:p w:rsidR="0076337B" w:rsidRPr="0076337B" w:rsidRDefault="0076337B" w:rsidP="006260CA">
            <w:pPr>
              <w:pStyle w:val="Normlnweb"/>
              <w:ind w:left="708"/>
              <w:rPr>
                <w:rFonts w:asciiTheme="minorHAnsi" w:hAnsiTheme="minorHAnsi" w:cstheme="minorHAnsi"/>
                <w:color w:val="4472C4" w:themeColor="accent1"/>
                <w:sz w:val="18"/>
                <w:szCs w:val="18"/>
              </w:rPr>
            </w:pPr>
            <w:r w:rsidRPr="0076337B">
              <w:rPr>
                <w:rFonts w:asciiTheme="minorHAnsi" w:hAnsiTheme="minorHAnsi" w:cstheme="minorHAnsi"/>
                <w:color w:val="4472C4" w:themeColor="accent1"/>
                <w:sz w:val="18"/>
                <w:szCs w:val="18"/>
              </w:rPr>
              <w:t xml:space="preserve">Níže je uvedeno složení </w:t>
            </w:r>
            <w:proofErr w:type="spellStart"/>
            <w:r w:rsidRPr="0076337B">
              <w:rPr>
                <w:rFonts w:asciiTheme="minorHAnsi" w:hAnsiTheme="minorHAnsi" w:cstheme="minorHAnsi"/>
                <w:color w:val="4472C4" w:themeColor="accent1"/>
                <w:sz w:val="18"/>
                <w:szCs w:val="18"/>
              </w:rPr>
              <w:t>rouškovacího</w:t>
            </w:r>
            <w:proofErr w:type="spellEnd"/>
            <w:r w:rsidRPr="0076337B">
              <w:rPr>
                <w:rFonts w:asciiTheme="minorHAnsi" w:hAnsiTheme="minorHAnsi" w:cstheme="minorHAnsi"/>
                <w:color w:val="4472C4" w:themeColor="accent1"/>
                <w:sz w:val="18"/>
                <w:szCs w:val="18"/>
              </w:rPr>
              <w:t xml:space="preserve"> setu, který používáme na výkony typu TE, FESS a všechny výkony s tímto související ve Fakultní nemocnici Hradec Králové. Set byl sestaven tak, aby plně vyhovoval našim potřebám a z jednoho balení byly uspokojeny všechny požadavky bez nutnosti jakéhokoliv dohazování dalšího sterilního materiálu. Zároveň byl kladen důraz na to, aby set neobsahoval nic, co by se, byť občas, muselo vyhodit.  Dodavatelská firma vyhrála v řádném výběrovém řízení, používá pouze vysoce kvalitní materiály a obsahuje tedy minimum toho, co k operaci na </w:t>
            </w:r>
            <w:proofErr w:type="spellStart"/>
            <w:r w:rsidRPr="0076337B">
              <w:rPr>
                <w:rFonts w:asciiTheme="minorHAnsi" w:hAnsiTheme="minorHAnsi" w:cstheme="minorHAnsi"/>
                <w:color w:val="4472C4" w:themeColor="accent1"/>
                <w:sz w:val="18"/>
                <w:szCs w:val="18"/>
              </w:rPr>
              <w:t>rouškování</w:t>
            </w:r>
            <w:proofErr w:type="spellEnd"/>
            <w:r w:rsidRPr="0076337B">
              <w:rPr>
                <w:rFonts w:asciiTheme="minorHAnsi" w:hAnsiTheme="minorHAnsi" w:cstheme="minorHAnsi"/>
                <w:color w:val="4472C4" w:themeColor="accent1"/>
                <w:sz w:val="18"/>
                <w:szCs w:val="18"/>
              </w:rPr>
              <w:t xml:space="preserve"> operačního pole, sterilního a pomocného stolku potřebujeme.  </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r w:rsidRPr="0076337B">
              <w:rPr>
                <w:rFonts w:asciiTheme="minorHAnsi" w:hAnsiTheme="minorHAnsi" w:cstheme="minorHAnsi"/>
                <w:color w:val="4472C4" w:themeColor="accent1"/>
                <w:sz w:val="18"/>
                <w:szCs w:val="18"/>
              </w:rPr>
              <w:t>ORL SET III - REF 274050</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rouška </w:t>
            </w:r>
            <w:proofErr w:type="gramStart"/>
            <w:r w:rsidRPr="0076337B">
              <w:rPr>
                <w:rFonts w:asciiTheme="minorHAnsi" w:hAnsiTheme="minorHAnsi" w:cstheme="minorHAnsi"/>
                <w:color w:val="4472C4" w:themeColor="accent1"/>
                <w:sz w:val="18"/>
                <w:szCs w:val="18"/>
              </w:rPr>
              <w:t>na OP</w:t>
            </w:r>
            <w:proofErr w:type="gramEnd"/>
            <w:r w:rsidRPr="0076337B">
              <w:rPr>
                <w:rFonts w:asciiTheme="minorHAnsi" w:hAnsiTheme="minorHAnsi" w:cstheme="minorHAnsi"/>
                <w:color w:val="4472C4" w:themeColor="accent1"/>
                <w:sz w:val="18"/>
                <w:szCs w:val="18"/>
              </w:rPr>
              <w:t xml:space="preserve"> - inventář 150*190 cm             1 ks</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lastRenderedPageBreak/>
              <w:t>Sentinex</w:t>
            </w:r>
            <w:proofErr w:type="spellEnd"/>
            <w:r w:rsidRPr="0076337B">
              <w:rPr>
                <w:rFonts w:asciiTheme="minorHAnsi" w:hAnsiTheme="minorHAnsi" w:cstheme="minorHAnsi"/>
                <w:color w:val="4472C4" w:themeColor="accent1"/>
                <w:sz w:val="18"/>
                <w:szCs w:val="18"/>
              </w:rPr>
              <w:t xml:space="preserve"> operační plášť 130 cm                                       1 ks</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Sentinex</w:t>
            </w:r>
            <w:proofErr w:type="spellEnd"/>
            <w:r w:rsidRPr="0076337B">
              <w:rPr>
                <w:rFonts w:asciiTheme="minorHAnsi" w:hAnsiTheme="minorHAnsi" w:cstheme="minorHAnsi"/>
                <w:color w:val="4472C4" w:themeColor="accent1"/>
                <w:sz w:val="18"/>
                <w:szCs w:val="18"/>
              </w:rPr>
              <w:t xml:space="preserve"> operační plášť 150 cm                                       1 ks</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w:t>
            </w:r>
            <w:proofErr w:type="gramStart"/>
            <w:r w:rsidRPr="0076337B">
              <w:rPr>
                <w:rFonts w:asciiTheme="minorHAnsi" w:hAnsiTheme="minorHAnsi" w:cstheme="minorHAnsi"/>
                <w:color w:val="4472C4" w:themeColor="accent1"/>
                <w:sz w:val="18"/>
                <w:szCs w:val="18"/>
              </w:rPr>
              <w:t>lepící</w:t>
            </w:r>
            <w:proofErr w:type="gramEnd"/>
            <w:r w:rsidRPr="0076337B">
              <w:rPr>
                <w:rFonts w:asciiTheme="minorHAnsi" w:hAnsiTheme="minorHAnsi" w:cstheme="minorHAnsi"/>
                <w:color w:val="4472C4" w:themeColor="accent1"/>
                <w:sz w:val="18"/>
                <w:szCs w:val="18"/>
              </w:rPr>
              <w:t xml:space="preserve"> páska 9*50 cm                                    1 ks</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krycí rouška 90*110 cm                                1 ks</w:t>
            </w:r>
          </w:p>
          <w:p w:rsidR="0076337B" w:rsidRPr="0076337B" w:rsidRDefault="0076337B" w:rsidP="006260CA">
            <w:pPr>
              <w:pStyle w:val="Normlnweb"/>
              <w:spacing w:before="0" w:beforeAutospacing="0" w:after="0" w:afterAutospacing="0"/>
              <w:ind w:left="708"/>
              <w:rPr>
                <w:rFonts w:asciiTheme="minorHAnsi" w:hAnsiTheme="minorHAnsi" w:cstheme="minorHAnsi"/>
                <w:color w:val="4472C4" w:themeColor="accent1"/>
                <w:sz w:val="18"/>
                <w:szCs w:val="18"/>
              </w:rPr>
            </w:pPr>
            <w:proofErr w:type="spellStart"/>
            <w:r w:rsidRPr="0076337B">
              <w:rPr>
                <w:rFonts w:asciiTheme="minorHAnsi" w:hAnsiTheme="minorHAnsi" w:cstheme="minorHAnsi"/>
                <w:color w:val="4472C4" w:themeColor="accent1"/>
                <w:sz w:val="18"/>
                <w:szCs w:val="18"/>
              </w:rPr>
              <w:t>Raucodrape</w:t>
            </w:r>
            <w:proofErr w:type="spellEnd"/>
            <w:r w:rsidRPr="0076337B">
              <w:rPr>
                <w:rFonts w:asciiTheme="minorHAnsi" w:hAnsiTheme="minorHAnsi" w:cstheme="minorHAnsi"/>
                <w:color w:val="4472C4" w:themeColor="accent1"/>
                <w:sz w:val="18"/>
                <w:szCs w:val="18"/>
              </w:rPr>
              <w:t xml:space="preserve"> krycí rouška s otvorem 2 vrstvy 150*200 cm  1 ks</w:t>
            </w:r>
          </w:p>
          <w:p w:rsidR="0076337B" w:rsidRPr="0076337B" w:rsidRDefault="0076337B" w:rsidP="006260CA">
            <w:pPr>
              <w:pStyle w:val="Odstavecseseznamem"/>
              <w:spacing w:after="0" w:line="240" w:lineRule="auto"/>
              <w:rPr>
                <w:rFonts w:eastAsia="Times New Roman" w:cstheme="minorHAnsi"/>
                <w:sz w:val="18"/>
                <w:szCs w:val="18"/>
                <w:lang w:eastAsia="cs-CZ"/>
              </w:rPr>
            </w:pPr>
          </w:p>
          <w:p w:rsidR="0076337B" w:rsidRPr="0076337B" w:rsidRDefault="0076337B" w:rsidP="00A77CEE">
            <w:pPr>
              <w:pStyle w:val="Odstavecseseznamem"/>
              <w:numPr>
                <w:ilvl w:val="0"/>
                <w:numId w:val="7"/>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rsidR="0076337B" w:rsidRPr="0076337B" w:rsidRDefault="0076337B" w:rsidP="00A77CEE">
            <w:pPr>
              <w:pStyle w:val="Odstavecseseznamem"/>
              <w:numPr>
                <w:ilvl w:val="0"/>
                <w:numId w:val="7"/>
              </w:numPr>
              <w:spacing w:after="0" w:line="240" w:lineRule="auto"/>
              <w:rPr>
                <w:rFonts w:eastAsia="Times New Roman" w:cstheme="minorHAnsi"/>
                <w:color w:val="4472C4" w:themeColor="accent1"/>
                <w:sz w:val="18"/>
                <w:szCs w:val="18"/>
                <w:lang w:eastAsia="cs-CZ"/>
              </w:rPr>
            </w:pPr>
            <w:r w:rsidRPr="0076337B">
              <w:rPr>
                <w:rFonts w:eastAsia="Times New Roman" w:cstheme="minorHAnsi"/>
                <w:color w:val="4472C4" w:themeColor="accent1"/>
                <w:sz w:val="18"/>
                <w:szCs w:val="18"/>
                <w:lang w:eastAsia="cs-CZ"/>
              </w:rPr>
              <w:t>Souhlas uvedením A084677</w:t>
            </w:r>
          </w:p>
          <w:p w:rsidR="0076337B" w:rsidRPr="0076337B" w:rsidRDefault="0076337B" w:rsidP="00A77CEE">
            <w:pPr>
              <w:pStyle w:val="Odstavecseseznamem"/>
              <w:numPr>
                <w:ilvl w:val="0"/>
                <w:numId w:val="7"/>
              </w:numPr>
              <w:spacing w:after="0" w:line="240" w:lineRule="auto"/>
              <w:rPr>
                <w:rFonts w:eastAsia="Times New Roman" w:cstheme="minorHAnsi"/>
                <w:color w:val="000000"/>
                <w:sz w:val="18"/>
                <w:szCs w:val="18"/>
                <w:lang w:eastAsia="cs-CZ"/>
              </w:rPr>
            </w:pPr>
            <w:r w:rsidRPr="0076337B">
              <w:rPr>
                <w:rFonts w:eastAsia="Times New Roman" w:cstheme="minorHAnsi"/>
                <w:sz w:val="18"/>
                <w:szCs w:val="18"/>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w:t>
            </w:r>
            <w:r w:rsidRPr="0076337B">
              <w:rPr>
                <w:rFonts w:eastAsia="Times New Roman" w:cstheme="minorHAnsi"/>
                <w:color w:val="000000"/>
                <w:sz w:val="18"/>
                <w:szCs w:val="18"/>
                <w:lang w:eastAsia="cs-CZ"/>
              </w:rPr>
              <w:t>(již v režii).</w:t>
            </w:r>
          </w:p>
          <w:p w:rsidR="0076337B" w:rsidRPr="0076337B" w:rsidRDefault="0076337B" w:rsidP="00A77CEE">
            <w:pPr>
              <w:pStyle w:val="Odstavecseseznamem"/>
              <w:numPr>
                <w:ilvl w:val="0"/>
                <w:numId w:val="7"/>
              </w:numPr>
              <w:spacing w:after="0" w:line="240" w:lineRule="auto"/>
              <w:contextualSpacing w:val="0"/>
              <w:jc w:val="both"/>
              <w:rPr>
                <w:rFonts w:cstheme="minorHAnsi"/>
                <w:color w:val="4472C4" w:themeColor="accent1"/>
                <w:sz w:val="18"/>
                <w:szCs w:val="18"/>
              </w:rPr>
            </w:pPr>
            <w:r w:rsidRPr="0076337B">
              <w:rPr>
                <w:rFonts w:cstheme="minorHAnsi"/>
                <w:color w:val="4472C4" w:themeColor="accent1"/>
                <w:sz w:val="18"/>
                <w:szCs w:val="18"/>
              </w:rPr>
              <w:t xml:space="preserve">Jedná se o standardní přístroje používané v FN Hradec Králové, a které lze nalézt v sazebníku. </w:t>
            </w:r>
            <w:proofErr w:type="spellStart"/>
            <w:r w:rsidRPr="0076337B">
              <w:rPr>
                <w:rFonts w:cstheme="minorHAnsi"/>
                <w:color w:val="4472C4" w:themeColor="accent1"/>
                <w:sz w:val="18"/>
                <w:szCs w:val="18"/>
              </w:rPr>
              <w:t>Event</w:t>
            </w:r>
            <w:proofErr w:type="spellEnd"/>
            <w:r w:rsidRPr="0076337B">
              <w:rPr>
                <w:rFonts w:cstheme="minorHAnsi"/>
                <w:color w:val="4472C4" w:themeColor="accent1"/>
                <w:sz w:val="18"/>
                <w:szCs w:val="18"/>
              </w:rPr>
              <w:t xml:space="preserve"> lze vynechat síto </w:t>
            </w:r>
            <w:proofErr w:type="spellStart"/>
            <w:r w:rsidRPr="0076337B">
              <w:rPr>
                <w:rFonts w:cstheme="minorHAnsi"/>
                <w:color w:val="4472C4" w:themeColor="accent1"/>
                <w:sz w:val="18"/>
                <w:szCs w:val="18"/>
              </w:rPr>
              <w:t>proplachové</w:t>
            </w:r>
            <w:proofErr w:type="spellEnd"/>
            <w:r w:rsidRPr="0076337B">
              <w:rPr>
                <w:rFonts w:cstheme="minorHAnsi"/>
                <w:color w:val="4472C4" w:themeColor="accent1"/>
                <w:sz w:val="18"/>
                <w:szCs w:val="18"/>
              </w:rPr>
              <w:t xml:space="preserve"> bipolární pinzety, jelikož se nepoužívá vždy.</w:t>
            </w:r>
          </w:p>
          <w:p w:rsidR="0076337B" w:rsidRPr="0076337B" w:rsidRDefault="0076337B" w:rsidP="006260CA">
            <w:pPr>
              <w:pStyle w:val="Odstavecseseznamem"/>
              <w:spacing w:after="0" w:line="240" w:lineRule="auto"/>
              <w:rPr>
                <w:rFonts w:eastAsia="Times New Roman" w:cstheme="minorHAnsi"/>
                <w:color w:val="000000"/>
                <w:sz w:val="18"/>
                <w:szCs w:val="18"/>
                <w:lang w:eastAsia="cs-CZ"/>
              </w:rPr>
            </w:pPr>
          </w:p>
          <w:p w:rsidR="0076337B" w:rsidRPr="0076337B" w:rsidRDefault="0076337B" w:rsidP="006260CA">
            <w:pPr>
              <w:pStyle w:val="Odstavecseseznamem"/>
              <w:spacing w:after="0" w:line="240" w:lineRule="auto"/>
              <w:rPr>
                <w:rFonts w:eastAsia="Times New Roman" w:cstheme="minorHAnsi"/>
                <w:color w:val="000000"/>
                <w:sz w:val="18"/>
                <w:szCs w:val="18"/>
                <w:lang w:eastAsia="cs-CZ"/>
              </w:rPr>
            </w:pPr>
          </w:p>
        </w:tc>
      </w:tr>
      <w:tr w:rsidR="004167A9" w:rsidRPr="001D0CE1" w:rsidTr="00351313">
        <w:tc>
          <w:tcPr>
            <w:tcW w:w="180" w:type="pct"/>
            <w:shd w:val="clear" w:color="auto" w:fill="auto"/>
            <w:noWrap/>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731</w:t>
            </w:r>
          </w:p>
        </w:tc>
        <w:tc>
          <w:tcPr>
            <w:tcW w:w="627" w:type="pct"/>
            <w:shd w:val="clear" w:color="auto" w:fill="auto"/>
            <w:vAlign w:val="center"/>
            <w:hideMark/>
          </w:tcPr>
          <w:p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71749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BLOKOVÁ DISEKCE KRČNÍCH UZLIN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doby trvání, nositelů výkonu, materiálů, přípravků, přístrojů, ZUM, ZULP a bodové hodnoty</w:t>
            </w:r>
          </w:p>
        </w:tc>
        <w:tc>
          <w:tcPr>
            <w:tcW w:w="4193" w:type="pct"/>
            <w:shd w:val="clear" w:color="auto" w:fill="auto"/>
            <w:hideMark/>
          </w:tcPr>
          <w:p w:rsidR="004167A9" w:rsidRPr="00CE2489" w:rsidRDefault="004167A9" w:rsidP="00A77CEE">
            <w:pPr>
              <w:pStyle w:val="Odstavecseseznamem"/>
              <w:numPr>
                <w:ilvl w:val="0"/>
                <w:numId w:val="8"/>
              </w:numPr>
              <w:spacing w:after="0" w:line="240" w:lineRule="auto"/>
              <w:rPr>
                <w:rFonts w:ascii="Calibri" w:eastAsia="Times New Roman" w:hAnsi="Calibri" w:cs="Calibri"/>
                <w:color w:val="FF0000"/>
                <w:sz w:val="18"/>
                <w:szCs w:val="18"/>
                <w:lang w:eastAsia="cs-CZ"/>
              </w:rPr>
            </w:pPr>
            <w:r w:rsidRPr="001D0CE1">
              <w:rPr>
                <w:rFonts w:ascii="Calibri" w:eastAsia="Times New Roman" w:hAnsi="Calibri" w:cs="Calibri"/>
                <w:color w:val="000000"/>
                <w:sz w:val="18"/>
                <w:szCs w:val="18"/>
                <w:lang w:eastAsia="cs-CZ"/>
              </w:rPr>
              <w:t>Aktualizací výkonu dochází k vysokému navýšení bodové hodnoty z 8 242 bodů na 13 020 bodů.</w:t>
            </w:r>
            <w:r w:rsidR="00CE2489">
              <w:rPr>
                <w:rFonts w:ascii="Calibri" w:eastAsia="Times New Roman" w:hAnsi="Calibri" w:cs="Calibri"/>
                <w:color w:val="000000"/>
                <w:sz w:val="18"/>
                <w:szCs w:val="18"/>
                <w:lang w:eastAsia="cs-CZ"/>
              </w:rPr>
              <w:t xml:space="preserve"> </w:t>
            </w:r>
            <w:r w:rsidR="00CE2489" w:rsidRPr="00CE2489">
              <w:rPr>
                <w:rFonts w:ascii="Calibri" w:eastAsia="Times New Roman" w:hAnsi="Calibri" w:cs="Calibri"/>
                <w:color w:val="FF0000"/>
                <w:sz w:val="18"/>
                <w:szCs w:val="18"/>
                <w:lang w:eastAsia="cs-CZ"/>
              </w:rPr>
              <w:t xml:space="preserve">Aktualizace výkonu odráží současné provádění výkonu. Jedná se o jeden z nejčastějších ORL </w:t>
            </w:r>
            <w:proofErr w:type="spellStart"/>
            <w:r w:rsidR="00CE2489" w:rsidRPr="00CE2489">
              <w:rPr>
                <w:rFonts w:ascii="Calibri" w:eastAsia="Times New Roman" w:hAnsi="Calibri" w:cs="Calibri"/>
                <w:color w:val="FF0000"/>
                <w:sz w:val="18"/>
                <w:szCs w:val="18"/>
                <w:lang w:eastAsia="cs-CZ"/>
              </w:rPr>
              <w:t>onkochirurgických</w:t>
            </w:r>
            <w:proofErr w:type="spellEnd"/>
            <w:r w:rsidR="00CE2489" w:rsidRPr="00CE2489">
              <w:rPr>
                <w:rFonts w:ascii="Calibri" w:eastAsia="Times New Roman" w:hAnsi="Calibri" w:cs="Calibri"/>
                <w:color w:val="FF0000"/>
                <w:sz w:val="18"/>
                <w:szCs w:val="18"/>
                <w:lang w:eastAsia="cs-CZ"/>
              </w:rPr>
              <w:t xml:space="preserve"> výkonů, který řeší uzlinové metastázy všech primárních malignit hlavy a krku. </w:t>
            </w:r>
          </w:p>
          <w:p w:rsidR="004167A9" w:rsidRPr="001D0CE1" w:rsidRDefault="004167A9" w:rsidP="00A77CEE">
            <w:pPr>
              <w:pStyle w:val="Odstavecseseznamem"/>
              <w:numPr>
                <w:ilvl w:val="0"/>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Nositelé – Nově má být výkon prováděn 3 lékaři - je pro to odůvodnění? - kolik lékařů tedy provádí operaci? - pokud je nositelem výkonu lékař, náklady na NLZP a poslední asistenci se do kalkulace nezapočítávají, jsou v režii – tedy nositele L2 a S nekalkulovat. Navíc čas nositele S přesahuje čas výkonu.</w:t>
            </w:r>
            <w:r w:rsidR="00DC2496">
              <w:rPr>
                <w:rFonts w:ascii="Calibri" w:eastAsia="Times New Roman" w:hAnsi="Calibri" w:cs="Calibri"/>
                <w:color w:val="000000"/>
                <w:sz w:val="18"/>
                <w:szCs w:val="18"/>
                <w:lang w:eastAsia="cs-CZ"/>
              </w:rPr>
              <w:t xml:space="preserve"> L2 a S nekalkulovat.</w:t>
            </w:r>
            <w:r w:rsidR="00CE2489">
              <w:rPr>
                <w:rFonts w:ascii="Calibri" w:eastAsia="Times New Roman" w:hAnsi="Calibri" w:cs="Calibri"/>
                <w:color w:val="000000"/>
                <w:sz w:val="18"/>
                <w:szCs w:val="18"/>
                <w:lang w:eastAsia="cs-CZ"/>
              </w:rPr>
              <w:t xml:space="preserve"> </w:t>
            </w:r>
            <w:r w:rsidR="00CE2489" w:rsidRPr="00CE2489">
              <w:rPr>
                <w:rFonts w:ascii="Calibri" w:eastAsia="Times New Roman" w:hAnsi="Calibri" w:cs="Calibri"/>
                <w:color w:val="FF0000"/>
                <w:sz w:val="18"/>
                <w:szCs w:val="18"/>
                <w:lang w:eastAsia="cs-CZ"/>
              </w:rPr>
              <w:t>Výkon provádějí 3 lékaři. Souhlas s navrženou kalkulací.</w:t>
            </w:r>
            <w:r w:rsidR="00CE2489">
              <w:rPr>
                <w:rFonts w:ascii="Calibri" w:eastAsia="Times New Roman" w:hAnsi="Calibri" w:cs="Calibri"/>
                <w:color w:val="000000"/>
                <w:sz w:val="18"/>
                <w:szCs w:val="18"/>
                <w:lang w:eastAsia="cs-CZ"/>
              </w:rPr>
              <w:t xml:space="preserve"> </w:t>
            </w:r>
          </w:p>
          <w:p w:rsidR="004167A9" w:rsidRPr="001D0CE1" w:rsidRDefault="004167A9" w:rsidP="00A77CEE">
            <w:pPr>
              <w:pStyle w:val="Odstavecseseznamem"/>
              <w:numPr>
                <w:ilvl w:val="0"/>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Nyní OM: S – není vzhledem k charakteru výkonu adekvátní OM:SH</w:t>
            </w:r>
            <w:r w:rsidR="00DC2496">
              <w:rPr>
                <w:rFonts w:ascii="Calibri" w:eastAsia="Times New Roman" w:hAnsi="Calibri" w:cs="Calibri"/>
                <w:color w:val="000000"/>
                <w:sz w:val="18"/>
                <w:szCs w:val="18"/>
                <w:lang w:eastAsia="cs-CZ"/>
              </w:rPr>
              <w:t xml:space="preserve"> </w:t>
            </w:r>
            <w:r w:rsidR="00DC2496" w:rsidRPr="00DC2496">
              <w:rPr>
                <w:rFonts w:ascii="Calibri" w:eastAsia="Times New Roman" w:hAnsi="Calibri" w:cs="Calibri"/>
                <w:color w:val="FF0000"/>
                <w:sz w:val="18"/>
                <w:szCs w:val="18"/>
                <w:lang w:eastAsia="cs-CZ"/>
              </w:rPr>
              <w:t>SH</w:t>
            </w:r>
            <w:r w:rsidRPr="001D0CE1">
              <w:rPr>
                <w:rFonts w:ascii="Calibri" w:eastAsia="Times New Roman" w:hAnsi="Calibri" w:cs="Calibri"/>
                <w:color w:val="000000"/>
                <w:sz w:val="18"/>
                <w:szCs w:val="18"/>
                <w:lang w:eastAsia="cs-CZ"/>
              </w:rPr>
              <w:t>? Při 150 min operačním výkonu s anestézií?</w:t>
            </w:r>
            <w:r w:rsidR="00CE2489">
              <w:rPr>
                <w:rFonts w:ascii="Calibri" w:eastAsia="Times New Roman" w:hAnsi="Calibri" w:cs="Calibri"/>
                <w:color w:val="000000"/>
                <w:sz w:val="18"/>
                <w:szCs w:val="18"/>
                <w:lang w:eastAsia="cs-CZ"/>
              </w:rPr>
              <w:t xml:space="preserve"> Ano. Souhlas.</w:t>
            </w:r>
            <w:r w:rsidRPr="001D0CE1">
              <w:rPr>
                <w:rFonts w:ascii="Calibri" w:eastAsia="Times New Roman" w:hAnsi="Calibri" w:cs="Calibri"/>
                <w:color w:val="000000"/>
                <w:sz w:val="18"/>
                <w:szCs w:val="18"/>
                <w:lang w:eastAsia="cs-CZ"/>
              </w:rPr>
              <w:br/>
              <w:t xml:space="preserve">Nutno definovat S – Podmínku pracoviště – v textu odůvodnění je uvedeno, že výkon je jeden ze základních </w:t>
            </w:r>
            <w:proofErr w:type="spellStart"/>
            <w:r w:rsidRPr="001D0CE1">
              <w:rPr>
                <w:rFonts w:ascii="Calibri" w:eastAsia="Times New Roman" w:hAnsi="Calibri" w:cs="Calibri"/>
                <w:color w:val="000000"/>
                <w:sz w:val="18"/>
                <w:szCs w:val="18"/>
                <w:lang w:eastAsia="cs-CZ"/>
              </w:rPr>
              <w:t>onkochirurgických</w:t>
            </w:r>
            <w:proofErr w:type="spellEnd"/>
            <w:r w:rsidRPr="001D0CE1">
              <w:rPr>
                <w:rFonts w:ascii="Calibri" w:eastAsia="Times New Roman" w:hAnsi="Calibri" w:cs="Calibri"/>
                <w:color w:val="000000"/>
                <w:sz w:val="18"/>
                <w:szCs w:val="18"/>
                <w:lang w:eastAsia="cs-CZ"/>
              </w:rPr>
              <w:t xml:space="preserve"> výkonů je určující pro centra vysoce specializované péče – tedy doplnit</w:t>
            </w:r>
            <w:r w:rsidR="00944341" w:rsidRPr="001D0CE1">
              <w:rPr>
                <w:rFonts w:ascii="Calibri" w:eastAsia="Times New Roman" w:hAnsi="Calibri" w:cs="Calibri"/>
                <w:color w:val="000000"/>
                <w:sz w:val="18"/>
                <w:szCs w:val="18"/>
                <w:lang w:eastAsia="cs-CZ"/>
              </w:rPr>
              <w:t xml:space="preserve"> typ</w:t>
            </w:r>
            <w:r w:rsidRPr="001D0CE1">
              <w:rPr>
                <w:rFonts w:ascii="Calibri" w:eastAsia="Times New Roman" w:hAnsi="Calibri" w:cs="Calibri"/>
                <w:color w:val="000000"/>
                <w:sz w:val="18"/>
                <w:szCs w:val="18"/>
                <w:lang w:eastAsia="cs-CZ"/>
              </w:rPr>
              <w:t xml:space="preserve"> CVSP do podmínky.</w:t>
            </w:r>
            <w:r w:rsidR="00DC2496">
              <w:rPr>
                <w:rFonts w:ascii="Calibri" w:eastAsia="Times New Roman" w:hAnsi="Calibri" w:cs="Calibri"/>
                <w:color w:val="000000"/>
                <w:sz w:val="18"/>
                <w:szCs w:val="18"/>
                <w:lang w:eastAsia="cs-CZ"/>
              </w:rPr>
              <w:t xml:space="preserve"> </w:t>
            </w:r>
            <w:r w:rsidR="00DC2496" w:rsidRPr="00DC2496">
              <w:rPr>
                <w:rFonts w:ascii="Calibri" w:eastAsia="Times New Roman" w:hAnsi="Calibri" w:cs="Calibri"/>
                <w:color w:val="FF0000"/>
                <w:sz w:val="18"/>
                <w:szCs w:val="18"/>
                <w:lang w:eastAsia="cs-CZ"/>
              </w:rPr>
              <w:t>CVSP ne</w:t>
            </w:r>
            <w:r w:rsidR="000C2FFB">
              <w:rPr>
                <w:rFonts w:ascii="Calibri" w:eastAsia="Times New Roman" w:hAnsi="Calibri" w:cs="Calibri"/>
                <w:color w:val="FF0000"/>
                <w:sz w:val="18"/>
                <w:szCs w:val="18"/>
                <w:lang w:eastAsia="cs-CZ"/>
              </w:rPr>
              <w:t xml:space="preserve">jsou </w:t>
            </w:r>
            <w:r w:rsidR="00CE2489">
              <w:rPr>
                <w:rFonts w:ascii="Calibri" w:eastAsia="Times New Roman" w:hAnsi="Calibri" w:cs="Calibri"/>
                <w:color w:val="FF0000"/>
                <w:sz w:val="18"/>
                <w:szCs w:val="18"/>
                <w:lang w:eastAsia="cs-CZ"/>
              </w:rPr>
              <w:t xml:space="preserve">dosud </w:t>
            </w:r>
            <w:r w:rsidR="00DC2496" w:rsidRPr="00DC2496">
              <w:rPr>
                <w:rFonts w:ascii="Calibri" w:eastAsia="Times New Roman" w:hAnsi="Calibri" w:cs="Calibri"/>
                <w:color w:val="FF0000"/>
                <w:sz w:val="18"/>
                <w:szCs w:val="18"/>
                <w:lang w:eastAsia="cs-CZ"/>
              </w:rPr>
              <w:t>stanovena.</w:t>
            </w:r>
          </w:p>
          <w:p w:rsidR="004167A9" w:rsidRPr="001D0CE1" w:rsidRDefault="004167A9" w:rsidP="00A77CEE">
            <w:pPr>
              <w:pStyle w:val="Odstavecseseznamem"/>
              <w:numPr>
                <w:ilvl w:val="0"/>
                <w:numId w:val="8"/>
              </w:numPr>
              <w:spacing w:after="0" w:line="240" w:lineRule="auto"/>
              <w:rPr>
                <w:rFonts w:eastAsia="Times New Roman" w:cstheme="minorHAnsi"/>
                <w:sz w:val="18"/>
                <w:szCs w:val="18"/>
                <w:lang w:eastAsia="cs-CZ"/>
              </w:rPr>
            </w:pPr>
            <w:r w:rsidRPr="001D0CE1">
              <w:rPr>
                <w:rFonts w:ascii="Calibri" w:eastAsia="Times New Roman" w:hAnsi="Calibri" w:cs="Calibri"/>
                <w:color w:val="000000"/>
                <w:sz w:val="18"/>
                <w:szCs w:val="18"/>
                <w:lang w:eastAsia="cs-CZ"/>
              </w:rPr>
              <w:t>PMAT: 8 ks šití?</w:t>
            </w:r>
            <w:r w:rsidR="005F053C">
              <w:rPr>
                <w:rFonts w:ascii="Calibri" w:eastAsia="Times New Roman" w:hAnsi="Calibri" w:cs="Calibri"/>
                <w:color w:val="000000"/>
                <w:sz w:val="18"/>
                <w:szCs w:val="18"/>
                <w:lang w:eastAsia="cs-CZ"/>
              </w:rPr>
              <w:t xml:space="preserve"> </w:t>
            </w:r>
            <w:r w:rsidR="005F053C" w:rsidRPr="005F053C">
              <w:rPr>
                <w:rFonts w:ascii="Calibri" w:eastAsia="Times New Roman" w:hAnsi="Calibri" w:cs="Calibri"/>
                <w:color w:val="FF0000"/>
                <w:sz w:val="18"/>
                <w:szCs w:val="18"/>
                <w:lang w:eastAsia="cs-CZ"/>
              </w:rPr>
              <w:t>A001098 kalkulovat 1x, A000986 kalkulovat 1x, A085495 kalkulovat 1x</w:t>
            </w:r>
            <w:r w:rsidR="005F053C">
              <w:rPr>
                <w:rFonts w:ascii="Helvetica Neue" w:hAnsi="Helvetica Neue"/>
                <w:color w:val="333333"/>
                <w:sz w:val="21"/>
                <w:szCs w:val="21"/>
                <w:shd w:val="clear" w:color="auto" w:fill="FEF8E7"/>
              </w:rPr>
              <w:t xml:space="preserve"> </w:t>
            </w:r>
            <w:r w:rsidRPr="001D0CE1">
              <w:rPr>
                <w:rFonts w:ascii="Calibri" w:eastAsia="Times New Roman" w:hAnsi="Calibri" w:cs="Calibri"/>
                <w:color w:val="000000"/>
                <w:sz w:val="18"/>
                <w:szCs w:val="18"/>
                <w:lang w:eastAsia="cs-CZ"/>
              </w:rPr>
              <w:t>9 ks rukavic</w:t>
            </w:r>
            <w:r w:rsidR="005F053C">
              <w:rPr>
                <w:rFonts w:ascii="Calibri" w:eastAsia="Times New Roman" w:hAnsi="Calibri" w:cs="Calibri"/>
                <w:color w:val="000000"/>
                <w:sz w:val="18"/>
                <w:szCs w:val="18"/>
                <w:lang w:eastAsia="cs-CZ"/>
              </w:rPr>
              <w:t xml:space="preserve"> </w:t>
            </w:r>
            <w:r w:rsidR="005F053C" w:rsidRPr="005F053C">
              <w:rPr>
                <w:rFonts w:ascii="Calibri" w:eastAsia="Times New Roman" w:hAnsi="Calibri" w:cs="Calibri"/>
                <w:color w:val="FF0000"/>
                <w:sz w:val="18"/>
                <w:szCs w:val="18"/>
                <w:lang w:eastAsia="cs-CZ"/>
              </w:rPr>
              <w:t xml:space="preserve">kalkulovat </w:t>
            </w:r>
            <w:r w:rsidR="005F053C">
              <w:rPr>
                <w:rFonts w:ascii="Calibri" w:eastAsia="Times New Roman" w:hAnsi="Calibri" w:cs="Calibri"/>
                <w:color w:val="FF0000"/>
                <w:sz w:val="18"/>
                <w:szCs w:val="18"/>
                <w:lang w:eastAsia="cs-CZ"/>
              </w:rPr>
              <w:t>5</w:t>
            </w:r>
            <w:r w:rsidR="005F053C" w:rsidRPr="005F053C">
              <w:rPr>
                <w:rFonts w:ascii="Calibri" w:eastAsia="Times New Roman" w:hAnsi="Calibri" w:cs="Calibri"/>
                <w:color w:val="FF0000"/>
                <w:sz w:val="18"/>
                <w:szCs w:val="18"/>
                <w:lang w:eastAsia="cs-CZ"/>
              </w:rPr>
              <w:t>ks rukavic</w:t>
            </w:r>
            <w:r w:rsidRPr="001D0CE1">
              <w:rPr>
                <w:rFonts w:ascii="Calibri" w:eastAsia="Times New Roman" w:hAnsi="Calibri" w:cs="Calibri"/>
                <w:color w:val="000000"/>
                <w:sz w:val="18"/>
                <w:szCs w:val="18"/>
                <w:lang w:eastAsia="cs-CZ"/>
              </w:rPr>
              <w:t>, 5x plášť</w:t>
            </w:r>
            <w:r w:rsidR="005F053C">
              <w:rPr>
                <w:rFonts w:ascii="Calibri" w:eastAsia="Times New Roman" w:hAnsi="Calibri" w:cs="Calibri"/>
                <w:color w:val="000000"/>
                <w:sz w:val="18"/>
                <w:szCs w:val="18"/>
                <w:lang w:eastAsia="cs-CZ"/>
              </w:rPr>
              <w:t xml:space="preserve"> </w:t>
            </w:r>
            <w:proofErr w:type="gramStart"/>
            <w:r w:rsidR="005F053C" w:rsidRPr="005F053C">
              <w:rPr>
                <w:rFonts w:ascii="Calibri" w:eastAsia="Times New Roman" w:hAnsi="Calibri" w:cs="Calibri"/>
                <w:color w:val="FF0000"/>
                <w:sz w:val="18"/>
                <w:szCs w:val="18"/>
                <w:lang w:eastAsia="cs-CZ"/>
              </w:rPr>
              <w:t>ano</w:t>
            </w:r>
            <w:r w:rsidRPr="001D0CE1">
              <w:rPr>
                <w:rFonts w:ascii="Calibri" w:eastAsia="Times New Roman" w:hAnsi="Calibri" w:cs="Calibri"/>
                <w:color w:val="000000"/>
                <w:sz w:val="18"/>
                <w:szCs w:val="18"/>
                <w:lang w:eastAsia="cs-CZ"/>
              </w:rPr>
              <w:t xml:space="preserve"> ,čepice</w:t>
            </w:r>
            <w:proofErr w:type="gramEnd"/>
            <w:r w:rsidRPr="001D0CE1">
              <w:rPr>
                <w:rFonts w:ascii="Calibri" w:eastAsia="Times New Roman" w:hAnsi="Calibri" w:cs="Calibri"/>
                <w:color w:val="000000"/>
                <w:sz w:val="18"/>
                <w:szCs w:val="18"/>
                <w:lang w:eastAsia="cs-CZ"/>
              </w:rPr>
              <w:t>, roušky? Obinadlo 4x</w:t>
            </w:r>
            <w:r w:rsidR="005F053C">
              <w:rPr>
                <w:rFonts w:ascii="Calibri" w:eastAsia="Times New Roman" w:hAnsi="Calibri" w:cs="Calibri"/>
                <w:color w:val="000000"/>
                <w:sz w:val="18"/>
                <w:szCs w:val="18"/>
                <w:lang w:eastAsia="cs-CZ"/>
              </w:rPr>
              <w:t xml:space="preserve"> </w:t>
            </w:r>
            <w:r w:rsidR="005F053C" w:rsidRPr="005F053C">
              <w:rPr>
                <w:rFonts w:ascii="Calibri" w:eastAsia="Times New Roman" w:hAnsi="Calibri" w:cs="Calibri"/>
                <w:color w:val="FF0000"/>
                <w:sz w:val="18"/>
                <w:szCs w:val="18"/>
                <w:lang w:eastAsia="cs-CZ"/>
              </w:rPr>
              <w:t>kalkulovat 2X</w:t>
            </w:r>
            <w:r w:rsidRPr="001D0CE1">
              <w:rPr>
                <w:rFonts w:ascii="Calibri" w:eastAsia="Times New Roman" w:hAnsi="Calibri" w:cs="Calibri"/>
                <w:color w:val="000000"/>
                <w:sz w:val="18"/>
                <w:szCs w:val="18"/>
                <w:lang w:eastAsia="cs-CZ"/>
              </w:rPr>
              <w:t>? Tampony malé 4x 15 Ks</w:t>
            </w:r>
            <w:r w:rsidR="005F053C" w:rsidRPr="005F053C">
              <w:rPr>
                <w:rFonts w:ascii="Calibri" w:eastAsia="Times New Roman" w:hAnsi="Calibri" w:cs="Calibri"/>
                <w:color w:val="FF0000"/>
                <w:sz w:val="18"/>
                <w:szCs w:val="18"/>
                <w:lang w:eastAsia="cs-CZ"/>
              </w:rPr>
              <w:t xml:space="preserve"> 1x15ks</w:t>
            </w:r>
            <w:r w:rsidRPr="001D0CE1">
              <w:rPr>
                <w:rFonts w:ascii="Calibri" w:eastAsia="Times New Roman" w:hAnsi="Calibri" w:cs="Calibri"/>
                <w:color w:val="000000"/>
                <w:sz w:val="18"/>
                <w:szCs w:val="18"/>
                <w:lang w:eastAsia="cs-CZ"/>
              </w:rPr>
              <w:t>?? Tampony velké 4x 10 Ks</w:t>
            </w:r>
            <w:r w:rsidR="005F053C">
              <w:rPr>
                <w:rFonts w:ascii="Calibri" w:eastAsia="Times New Roman" w:hAnsi="Calibri" w:cs="Calibri"/>
                <w:color w:val="000000"/>
                <w:sz w:val="18"/>
                <w:szCs w:val="18"/>
                <w:lang w:eastAsia="cs-CZ"/>
              </w:rPr>
              <w:t xml:space="preserve"> </w:t>
            </w:r>
            <w:r w:rsidR="005F053C" w:rsidRPr="005F053C">
              <w:rPr>
                <w:rFonts w:ascii="Calibri" w:eastAsia="Times New Roman" w:hAnsi="Calibri" w:cs="Calibri"/>
                <w:color w:val="FF0000"/>
                <w:sz w:val="18"/>
                <w:szCs w:val="18"/>
                <w:lang w:eastAsia="cs-CZ"/>
              </w:rPr>
              <w:t>2x10ks</w:t>
            </w:r>
            <w:r w:rsidRPr="001D0CE1">
              <w:rPr>
                <w:rFonts w:ascii="Calibri" w:eastAsia="Times New Roman" w:hAnsi="Calibri" w:cs="Calibri"/>
                <w:color w:val="000000"/>
                <w:sz w:val="18"/>
                <w:szCs w:val="18"/>
                <w:lang w:eastAsia="cs-CZ"/>
              </w:rPr>
              <w:t>?? Břišní roušky 5x 3ks</w:t>
            </w:r>
            <w:r w:rsidR="005F053C">
              <w:rPr>
                <w:rFonts w:ascii="Calibri" w:eastAsia="Times New Roman" w:hAnsi="Calibri" w:cs="Calibri"/>
                <w:color w:val="000000"/>
                <w:sz w:val="18"/>
                <w:szCs w:val="18"/>
                <w:lang w:eastAsia="cs-CZ"/>
              </w:rPr>
              <w:t xml:space="preserve"> </w:t>
            </w:r>
            <w:r w:rsidR="005F053C" w:rsidRPr="005F053C">
              <w:rPr>
                <w:rFonts w:ascii="Calibri" w:eastAsia="Times New Roman" w:hAnsi="Calibri" w:cs="Calibri"/>
                <w:color w:val="FF0000"/>
                <w:sz w:val="18"/>
                <w:szCs w:val="18"/>
                <w:lang w:eastAsia="cs-CZ"/>
              </w:rPr>
              <w:t>1x3ks</w:t>
            </w:r>
            <w:r w:rsidRPr="001D0CE1">
              <w:rPr>
                <w:rFonts w:ascii="Calibri" w:eastAsia="Times New Roman" w:hAnsi="Calibri" w:cs="Calibri"/>
                <w:color w:val="000000"/>
                <w:sz w:val="18"/>
                <w:szCs w:val="18"/>
                <w:lang w:eastAsia="cs-CZ"/>
              </w:rPr>
              <w:t>? Gáza 4x balení 9X5CM,24 VRSTEV,10KS</w:t>
            </w:r>
            <w:r w:rsidR="005F053C" w:rsidRPr="005F053C">
              <w:rPr>
                <w:rFonts w:ascii="Calibri" w:eastAsia="Times New Roman" w:hAnsi="Calibri" w:cs="Calibri"/>
                <w:color w:val="FF0000"/>
                <w:sz w:val="18"/>
                <w:szCs w:val="18"/>
                <w:lang w:eastAsia="cs-CZ"/>
              </w:rPr>
              <w:t xml:space="preserve"> 2ks</w:t>
            </w:r>
            <w:r w:rsidRPr="001D0CE1">
              <w:rPr>
                <w:rFonts w:ascii="Calibri" w:eastAsia="Times New Roman" w:hAnsi="Calibri" w:cs="Calibri"/>
                <w:color w:val="000000"/>
                <w:sz w:val="18"/>
                <w:szCs w:val="18"/>
                <w:lang w:eastAsia="cs-CZ"/>
              </w:rPr>
              <w:t xml:space="preserve">?? U položky </w:t>
            </w:r>
            <w:r w:rsidRPr="001D0CE1">
              <w:rPr>
                <w:rFonts w:eastAsia="Times New Roman" w:cstheme="minorHAnsi"/>
                <w:sz w:val="18"/>
                <w:szCs w:val="18"/>
                <w:lang w:eastAsia="cs-CZ"/>
              </w:rPr>
              <w:t xml:space="preserve">A001779 </w:t>
            </w:r>
            <w:r w:rsidRPr="001D0CE1">
              <w:rPr>
                <w:rFonts w:cstheme="minorHAnsi"/>
                <w:sz w:val="18"/>
                <w:szCs w:val="18"/>
                <w:shd w:val="clear" w:color="auto" w:fill="FFFFFF"/>
              </w:rPr>
              <w:t xml:space="preserve">Rouška </w:t>
            </w:r>
            <w:proofErr w:type="spellStart"/>
            <w:r w:rsidRPr="001D0CE1">
              <w:rPr>
                <w:rFonts w:cstheme="minorHAnsi"/>
                <w:sz w:val="18"/>
                <w:szCs w:val="18"/>
                <w:shd w:val="clear" w:color="auto" w:fill="FFFFFF"/>
              </w:rPr>
              <w:t>folioplast</w:t>
            </w:r>
            <w:proofErr w:type="spellEnd"/>
            <w:r w:rsidRPr="001D0CE1">
              <w:rPr>
                <w:rFonts w:cstheme="minorHAnsi"/>
                <w:sz w:val="18"/>
                <w:szCs w:val="18"/>
                <w:shd w:val="clear" w:color="auto" w:fill="FFFFFF"/>
              </w:rPr>
              <w:t xml:space="preserve"> operační </w:t>
            </w:r>
            <w:r w:rsidRPr="001D0CE1">
              <w:rPr>
                <w:rFonts w:eastAsia="Times New Roman" w:cstheme="minorHAnsi"/>
                <w:sz w:val="18"/>
                <w:szCs w:val="18"/>
                <w:lang w:eastAsia="cs-CZ"/>
              </w:rPr>
              <w:t>se spotřebovává celé balení (=10ks), nebo jeden kus</w:t>
            </w:r>
            <w:r w:rsidR="005F053C" w:rsidRPr="005F053C">
              <w:rPr>
                <w:rFonts w:eastAsia="Times New Roman" w:cstheme="minorHAnsi"/>
                <w:color w:val="FF0000"/>
                <w:sz w:val="18"/>
                <w:szCs w:val="18"/>
                <w:lang w:eastAsia="cs-CZ"/>
              </w:rPr>
              <w:t xml:space="preserve"> 1xks</w:t>
            </w:r>
            <w:r w:rsidRPr="001D0CE1">
              <w:rPr>
                <w:rFonts w:eastAsia="Times New Roman" w:cstheme="minorHAnsi"/>
                <w:sz w:val="18"/>
                <w:szCs w:val="18"/>
                <w:lang w:eastAsia="cs-CZ"/>
              </w:rPr>
              <w:t>?</w:t>
            </w:r>
          </w:p>
          <w:p w:rsidR="004167A9" w:rsidRPr="001D0CE1" w:rsidRDefault="004167A9" w:rsidP="00A77CEE">
            <w:pPr>
              <w:pStyle w:val="Odstavecseseznamem"/>
              <w:numPr>
                <w:ilvl w:val="0"/>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b/>
                <w:sz w:val="18"/>
                <w:szCs w:val="18"/>
                <w:lang w:eastAsia="cs-CZ"/>
              </w:rPr>
              <w:t>Obecná připomínka k </w:t>
            </w:r>
            <w:proofErr w:type="spellStart"/>
            <w:r w:rsidRPr="001D0CE1">
              <w:rPr>
                <w:rFonts w:ascii="Calibri" w:eastAsia="Times New Roman" w:hAnsi="Calibri" w:cs="Calibri"/>
                <w:b/>
                <w:sz w:val="18"/>
                <w:szCs w:val="18"/>
                <w:lang w:eastAsia="cs-CZ"/>
              </w:rPr>
              <w:t>PMAt</w:t>
            </w:r>
            <w:proofErr w:type="spellEnd"/>
            <w:r w:rsidRPr="001D0CE1">
              <w:rPr>
                <w:rFonts w:ascii="Calibri" w:eastAsia="Times New Roman" w:hAnsi="Calibri" w:cs="Calibri"/>
                <w:b/>
                <w:sz w:val="18"/>
                <w:szCs w:val="18"/>
                <w:lang w:eastAsia="cs-CZ"/>
              </w:rPr>
              <w:t xml:space="preserve"> napříč předloženými výkony</w:t>
            </w:r>
            <w:r w:rsidRPr="001D0CE1">
              <w:rPr>
                <w:rFonts w:ascii="Calibri" w:eastAsia="Times New Roman" w:hAnsi="Calibri" w:cs="Calibri"/>
                <w:sz w:val="18"/>
                <w:szCs w:val="18"/>
                <w:lang w:eastAsia="cs-CZ"/>
              </w:rPr>
              <w:t xml:space="preserve"> </w:t>
            </w:r>
            <w:r w:rsidRPr="001D0CE1">
              <w:rPr>
                <w:rFonts w:ascii="Calibri" w:eastAsia="Times New Roman" w:hAnsi="Calibri" w:cs="Calibri"/>
                <w:color w:val="000000"/>
                <w:sz w:val="18"/>
                <w:szCs w:val="18"/>
                <w:lang w:eastAsia="cs-CZ"/>
              </w:rPr>
              <w:t xml:space="preserve">- nutno odůvodnit vysoké položky PMAT – materiálové položky navýšeny především nově zařazenými jednorázovými materiály ke koagulaci (koagulační elektroda, kabel k jednorázové nulové zemnící elektrodě, jednorázová nulová zemnící elektroda, </w:t>
            </w:r>
            <w:proofErr w:type="spellStart"/>
            <w:r w:rsidRPr="001D0CE1">
              <w:rPr>
                <w:rFonts w:ascii="Calibri" w:eastAsia="Times New Roman" w:hAnsi="Calibri" w:cs="Calibri"/>
                <w:color w:val="000000"/>
                <w:sz w:val="18"/>
                <w:szCs w:val="18"/>
                <w:lang w:eastAsia="cs-CZ"/>
              </w:rPr>
              <w:t>monopolární</w:t>
            </w:r>
            <w:proofErr w:type="spellEnd"/>
            <w:r w:rsidRPr="001D0CE1">
              <w:rPr>
                <w:rFonts w:ascii="Calibri" w:eastAsia="Times New Roman" w:hAnsi="Calibri" w:cs="Calibri"/>
                <w:color w:val="000000"/>
                <w:sz w:val="18"/>
                <w:szCs w:val="18"/>
                <w:lang w:eastAsia="cs-CZ"/>
              </w:rPr>
              <w:t xml:space="preserve"> koagulace včetně nože s kabelem, kabel bipolární koagulace - </w:t>
            </w:r>
            <w:r w:rsidR="000C2FFB" w:rsidRPr="00FC2507">
              <w:rPr>
                <w:rFonts w:ascii="Calibri" w:eastAsia="Times New Roman" w:hAnsi="Calibri" w:cs="Calibri"/>
                <w:color w:val="FF0000"/>
                <w:sz w:val="18"/>
                <w:szCs w:val="18"/>
                <w:lang w:eastAsia="cs-CZ"/>
              </w:rPr>
              <w:t>používány položky pro opakované použití</w:t>
            </w:r>
            <w:r w:rsidRPr="001D0CE1">
              <w:rPr>
                <w:rFonts w:ascii="Calibri" w:eastAsia="Times New Roman" w:hAnsi="Calibri" w:cs="Calibri"/>
                <w:color w:val="000000"/>
                <w:sz w:val="18"/>
                <w:szCs w:val="18"/>
                <w:lang w:eastAsia="cs-CZ"/>
              </w:rPr>
              <w:t xml:space="preserve">), dále nově uvedené položky, které dříve vůbec obsaženy nebyly, příp. navýšení množství a cenové relace položek  - šití, gázy, </w:t>
            </w:r>
            <w:proofErr w:type="spellStart"/>
            <w:r w:rsidRPr="001D0CE1">
              <w:rPr>
                <w:rFonts w:ascii="Calibri" w:eastAsia="Times New Roman" w:hAnsi="Calibri" w:cs="Calibri"/>
                <w:color w:val="000000"/>
                <w:sz w:val="18"/>
                <w:szCs w:val="18"/>
                <w:lang w:eastAsia="cs-CZ"/>
              </w:rPr>
              <w:t>břiš</w:t>
            </w:r>
            <w:proofErr w:type="spellEnd"/>
            <w:r w:rsidRPr="001D0CE1">
              <w:rPr>
                <w:rFonts w:ascii="Calibri" w:eastAsia="Times New Roman" w:hAnsi="Calibri" w:cs="Calibri"/>
                <w:color w:val="000000"/>
                <w:sz w:val="18"/>
                <w:szCs w:val="18"/>
                <w:lang w:eastAsia="cs-CZ"/>
              </w:rPr>
              <w:t xml:space="preserve">. roušek, obinadel, tampónů atd. </w:t>
            </w:r>
            <w:r w:rsidRPr="001D0CE1">
              <w:rPr>
                <w:rFonts w:ascii="Calibri" w:eastAsia="Times New Roman" w:hAnsi="Calibri" w:cs="Calibri"/>
                <w:sz w:val="18"/>
                <w:szCs w:val="18"/>
                <w:lang w:eastAsia="cs-CZ"/>
              </w:rPr>
              <w:t xml:space="preserve">→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w:t>
            </w:r>
            <w:r w:rsidR="00D255E4">
              <w:rPr>
                <w:rFonts w:ascii="Calibri" w:eastAsia="Times New Roman" w:hAnsi="Calibri" w:cs="Calibri"/>
                <w:b/>
                <w:sz w:val="18"/>
                <w:szCs w:val="18"/>
                <w:lang w:eastAsia="cs-CZ"/>
              </w:rPr>
              <w:t xml:space="preserve"> </w:t>
            </w:r>
            <w:r w:rsidR="00D255E4" w:rsidRPr="000C2FFB">
              <w:rPr>
                <w:rFonts w:ascii="Calibri" w:eastAsia="Times New Roman" w:hAnsi="Calibri" w:cs="Calibri"/>
                <w:b/>
                <w:color w:val="FF0000"/>
                <w:sz w:val="18"/>
                <w:szCs w:val="18"/>
                <w:lang w:eastAsia="cs-CZ"/>
              </w:rPr>
              <w:t>k</w:t>
            </w:r>
            <w:r w:rsidR="00D255E4" w:rsidRPr="00D255E4">
              <w:rPr>
                <w:rFonts w:ascii="Calibri" w:eastAsia="Times New Roman" w:hAnsi="Calibri" w:cs="Calibri"/>
                <w:b/>
                <w:color w:val="FF0000"/>
                <w:sz w:val="18"/>
                <w:szCs w:val="18"/>
                <w:lang w:eastAsia="cs-CZ"/>
              </w:rPr>
              <w:t>alkulace upravena po zhodnocení užitého materiálu na větším spektru pracovišť</w:t>
            </w:r>
            <w:r w:rsidRPr="001D0CE1">
              <w:rPr>
                <w:rFonts w:ascii="Calibri" w:eastAsia="Times New Roman" w:hAnsi="Calibri" w:cs="Calibri"/>
                <w:b/>
                <w:sz w:val="18"/>
                <w:szCs w:val="18"/>
                <w:lang w:eastAsia="cs-CZ"/>
              </w:rPr>
              <w:t>? Nelze nalézt dané položky v ekonomicky méně náročné cenové relaci? Nejsou uvedeny položky vzájemně zaměnitelné a uvedené tedy duplicitně? Je množství u konkrétních položek skutečně adekvátní</w:t>
            </w:r>
            <w:r w:rsidR="00CE2489">
              <w:rPr>
                <w:rFonts w:ascii="Calibri" w:eastAsia="Times New Roman" w:hAnsi="Calibri" w:cs="Calibri"/>
                <w:b/>
                <w:sz w:val="18"/>
                <w:szCs w:val="18"/>
                <w:lang w:eastAsia="cs-CZ"/>
              </w:rPr>
              <w:t xml:space="preserve"> </w:t>
            </w:r>
            <w:r w:rsidR="00CE2489" w:rsidRPr="00CE2489">
              <w:rPr>
                <w:rFonts w:ascii="Calibri" w:eastAsia="Times New Roman" w:hAnsi="Calibri" w:cs="Calibri"/>
                <w:color w:val="FF0000"/>
                <w:sz w:val="18"/>
                <w:szCs w:val="18"/>
                <w:lang w:eastAsia="cs-CZ"/>
              </w:rPr>
              <w:t>Aktualizace výkonu odráží současné provádění výkonu.</w:t>
            </w:r>
            <w:r w:rsidRPr="001D0CE1">
              <w:rPr>
                <w:rFonts w:ascii="Calibri" w:eastAsia="Times New Roman" w:hAnsi="Calibri" w:cs="Calibri"/>
                <w:color w:val="000000"/>
                <w:sz w:val="18"/>
                <w:szCs w:val="18"/>
                <w:lang w:eastAsia="cs-CZ"/>
              </w:rPr>
              <w:b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sidR="00CE2489">
              <w:rPr>
                <w:rFonts w:ascii="Calibri" w:eastAsia="Times New Roman" w:hAnsi="Calibri" w:cs="Calibri"/>
                <w:color w:val="000000"/>
                <w:sz w:val="18"/>
                <w:szCs w:val="18"/>
                <w:lang w:eastAsia="cs-CZ"/>
              </w:rPr>
              <w:t xml:space="preserve"> </w:t>
            </w:r>
            <w:r w:rsidR="00CE2489" w:rsidRPr="00CE2489">
              <w:rPr>
                <w:rFonts w:ascii="Calibri" w:eastAsia="Times New Roman" w:hAnsi="Calibri" w:cs="Calibri"/>
                <w:color w:val="FF0000"/>
                <w:sz w:val="18"/>
                <w:szCs w:val="18"/>
                <w:lang w:eastAsia="cs-CZ"/>
              </w:rPr>
              <w:t>Aktualizace výkonu odráží současné provádění výkonu.</w:t>
            </w:r>
            <w:r w:rsidR="00CE2489"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t xml:space="preserve">Odůvodnit nově zařazený nákladný ZULP ( TISSUCOL KIT </w:t>
            </w:r>
            <w:proofErr w:type="spellStart"/>
            <w:r w:rsidRPr="001D0CE1">
              <w:rPr>
                <w:rFonts w:ascii="Calibri" w:eastAsia="Times New Roman" w:hAnsi="Calibri" w:cs="Calibri"/>
                <w:color w:val="000000"/>
                <w:sz w:val="18"/>
                <w:szCs w:val="18"/>
                <w:lang w:eastAsia="cs-CZ"/>
              </w:rPr>
              <w:t>kit</w:t>
            </w:r>
            <w:proofErr w:type="spellEnd"/>
            <w:r w:rsidRPr="001D0CE1">
              <w:rPr>
                <w:rFonts w:ascii="Calibri" w:eastAsia="Times New Roman" w:hAnsi="Calibri" w:cs="Calibri"/>
                <w:color w:val="000000"/>
                <w:sz w:val="18"/>
                <w:szCs w:val="18"/>
                <w:lang w:eastAsia="cs-CZ"/>
              </w:rPr>
              <w:t xml:space="preserve"> 1x2ml)</w:t>
            </w:r>
            <w:r w:rsidR="00D255E4">
              <w:rPr>
                <w:rFonts w:ascii="Calibri" w:eastAsia="Times New Roman" w:hAnsi="Calibri" w:cs="Calibri"/>
                <w:color w:val="000000"/>
                <w:sz w:val="18"/>
                <w:szCs w:val="18"/>
                <w:lang w:eastAsia="cs-CZ"/>
              </w:rPr>
              <w:t xml:space="preserve"> </w:t>
            </w:r>
            <w:r w:rsidR="00D255E4" w:rsidRPr="00D255E4">
              <w:rPr>
                <w:rFonts w:ascii="Calibri" w:eastAsia="Times New Roman" w:hAnsi="Calibri" w:cs="Calibri"/>
                <w:color w:val="FF0000"/>
                <w:sz w:val="18"/>
                <w:szCs w:val="18"/>
                <w:lang w:eastAsia="cs-CZ"/>
              </w:rPr>
              <w:t xml:space="preserve">ponechat – nutné v případě komplikovaně řešené </w:t>
            </w:r>
            <w:proofErr w:type="spellStart"/>
            <w:r w:rsidR="000C2FFB">
              <w:rPr>
                <w:rFonts w:ascii="Calibri" w:eastAsia="Times New Roman" w:hAnsi="Calibri" w:cs="Calibri"/>
                <w:color w:val="FF0000"/>
                <w:sz w:val="18"/>
                <w:szCs w:val="18"/>
                <w:lang w:eastAsia="cs-CZ"/>
              </w:rPr>
              <w:t>intraoperační</w:t>
            </w:r>
            <w:proofErr w:type="spellEnd"/>
            <w:r w:rsidR="000C2FFB">
              <w:rPr>
                <w:rFonts w:ascii="Calibri" w:eastAsia="Times New Roman" w:hAnsi="Calibri" w:cs="Calibri"/>
                <w:color w:val="FF0000"/>
                <w:sz w:val="18"/>
                <w:szCs w:val="18"/>
                <w:lang w:eastAsia="cs-CZ"/>
              </w:rPr>
              <w:t xml:space="preserve"> </w:t>
            </w:r>
            <w:proofErr w:type="spellStart"/>
            <w:r w:rsidR="00D255E4" w:rsidRPr="00D255E4">
              <w:rPr>
                <w:rFonts w:ascii="Calibri" w:eastAsia="Times New Roman" w:hAnsi="Calibri" w:cs="Calibri"/>
                <w:color w:val="FF0000"/>
                <w:sz w:val="18"/>
                <w:szCs w:val="18"/>
                <w:lang w:eastAsia="cs-CZ"/>
              </w:rPr>
              <w:t>lymforey</w:t>
            </w:r>
            <w:proofErr w:type="spellEnd"/>
            <w:r w:rsidRPr="00095D3A">
              <w:rPr>
                <w:rFonts w:ascii="Calibri" w:eastAsia="Times New Roman" w:hAnsi="Calibri" w:cs="Calibri"/>
                <w:color w:val="000000"/>
                <w:sz w:val="18"/>
                <w:szCs w:val="18"/>
                <w:lang w:eastAsia="cs-CZ"/>
              </w:rPr>
              <w:t xml:space="preserve">, </w:t>
            </w:r>
            <w:proofErr w:type="spellStart"/>
            <w:r w:rsidRPr="00095D3A">
              <w:rPr>
                <w:rFonts w:ascii="Calibri" w:eastAsia="Times New Roman" w:hAnsi="Calibri" w:cs="Calibri"/>
                <w:color w:val="000000"/>
                <w:sz w:val="18"/>
                <w:szCs w:val="18"/>
                <w:lang w:eastAsia="cs-CZ"/>
              </w:rPr>
              <w:t>Surgicel</w:t>
            </w:r>
            <w:proofErr w:type="spellEnd"/>
            <w:r w:rsidRPr="00095D3A">
              <w:rPr>
                <w:rFonts w:ascii="Calibri" w:eastAsia="Times New Roman" w:hAnsi="Calibri" w:cs="Calibri"/>
                <w:color w:val="000000"/>
                <w:sz w:val="18"/>
                <w:szCs w:val="18"/>
                <w:lang w:eastAsia="cs-CZ"/>
              </w:rPr>
              <w:t xml:space="preserve"> je v neaktivním číselníku</w:t>
            </w:r>
            <w:r w:rsidR="00095D3A" w:rsidRPr="00095D3A">
              <w:rPr>
                <w:rFonts w:ascii="Calibri" w:eastAsia="Times New Roman" w:hAnsi="Calibri" w:cs="Calibri"/>
                <w:color w:val="000000"/>
                <w:sz w:val="18"/>
                <w:szCs w:val="18"/>
                <w:lang w:eastAsia="cs-CZ"/>
              </w:rPr>
              <w:t xml:space="preserve"> – </w:t>
            </w:r>
            <w:r w:rsidR="00095D3A" w:rsidRPr="00095D3A">
              <w:rPr>
                <w:rFonts w:ascii="Calibri" w:eastAsia="Times New Roman" w:hAnsi="Calibri" w:cs="Calibri"/>
                <w:color w:val="FF0000"/>
                <w:sz w:val="18"/>
                <w:szCs w:val="18"/>
                <w:lang w:eastAsia="cs-CZ"/>
              </w:rPr>
              <w:t>Navrhujeme nahradit Materiálem A084677</w:t>
            </w:r>
            <w:r w:rsidR="00095D3A">
              <w:rPr>
                <w:rFonts w:ascii="Calibri" w:eastAsia="Times New Roman" w:hAnsi="Calibri" w:cs="Calibri"/>
                <w:color w:val="FF0000"/>
                <w:sz w:val="18"/>
                <w:szCs w:val="18"/>
                <w:lang w:eastAsia="cs-CZ"/>
              </w:rPr>
              <w:t>.</w:t>
            </w:r>
          </w:p>
        </w:tc>
      </w:tr>
      <w:tr w:rsidR="0076337B" w:rsidRPr="001D0CE1" w:rsidTr="00351313">
        <w:tc>
          <w:tcPr>
            <w:tcW w:w="180" w:type="pct"/>
            <w:shd w:val="clear" w:color="auto" w:fill="auto"/>
            <w:noWrap/>
            <w:vAlign w:val="center"/>
            <w:hideMark/>
          </w:tcPr>
          <w:p w:rsidR="0076337B" w:rsidRPr="001D0CE1" w:rsidRDefault="0076337B"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731</w:t>
            </w:r>
          </w:p>
        </w:tc>
        <w:tc>
          <w:tcPr>
            <w:tcW w:w="627" w:type="pct"/>
            <w:shd w:val="clear" w:color="auto" w:fill="auto"/>
            <w:vAlign w:val="center"/>
            <w:hideMark/>
          </w:tcPr>
          <w:p w:rsidR="0076337B" w:rsidRPr="001D0CE1" w:rsidRDefault="0076337B"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71583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ZAVEDENÍ IMPLANTÁTU PRO PŘÍMÉ KOSTNÍ VEDENÍ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přístrojů, ZULP a bodové hodnoty</w:t>
            </w:r>
          </w:p>
        </w:tc>
        <w:tc>
          <w:tcPr>
            <w:tcW w:w="4193" w:type="pct"/>
            <w:shd w:val="clear" w:color="auto" w:fill="auto"/>
            <w:hideMark/>
          </w:tcPr>
          <w:p w:rsidR="0076337B" w:rsidRPr="001E6AB4" w:rsidRDefault="0076337B" w:rsidP="00A77CEE">
            <w:pPr>
              <w:pStyle w:val="Odstavecseseznamem"/>
              <w:numPr>
                <w:ilvl w:val="0"/>
                <w:numId w:val="8"/>
              </w:numPr>
              <w:spacing w:after="0" w:line="240" w:lineRule="auto"/>
              <w:rPr>
                <w:rFonts w:ascii="Calibri" w:eastAsia="Times New Roman" w:hAnsi="Calibri" w:cs="Calibri"/>
                <w:color w:val="4472C4" w:themeColor="accent1"/>
                <w:sz w:val="18"/>
                <w:szCs w:val="18"/>
                <w:lang w:eastAsia="cs-CZ"/>
              </w:rPr>
            </w:pPr>
            <w:r w:rsidRPr="001D0CE1">
              <w:rPr>
                <w:rFonts w:ascii="Calibri" w:eastAsia="Times New Roman" w:hAnsi="Calibri" w:cs="Calibri"/>
                <w:sz w:val="18"/>
                <w:szCs w:val="18"/>
                <w:lang w:eastAsia="cs-CZ"/>
              </w:rPr>
              <w:t>Nositelé - kolik lékařů provádí operaci? - pokud je nositelem výkonu lékař, náklady na NLZP a poslední asistenci se do kalkulace nezapočítávají, jsou v režii – tedy nositele L2 nekalkulovat. Navíc čas nositele L2 přesahuje čas výkonu</w:t>
            </w:r>
            <w:r w:rsidRPr="001E6AB4">
              <w:rPr>
                <w:rFonts w:ascii="Calibri" w:eastAsia="Times New Roman" w:hAnsi="Calibri" w:cs="Calibri"/>
                <w:color w:val="4472C4" w:themeColor="accent1"/>
                <w:sz w:val="18"/>
                <w:szCs w:val="18"/>
                <w:lang w:eastAsia="cs-CZ"/>
              </w:rPr>
              <w:t>. Nositelem výkonu je lékař L3, operaci provádí 2 lékaři, operatér a asistent, opraveno, L2 lékař vymazán</w:t>
            </w:r>
          </w:p>
          <w:p w:rsidR="0076337B" w:rsidRPr="001D0CE1" w:rsidRDefault="0076337B" w:rsidP="00A77CEE">
            <w:pPr>
              <w:pStyle w:val="Odstavecseseznamem"/>
              <w:numPr>
                <w:ilvl w:val="0"/>
                <w:numId w:val="8"/>
              </w:numPr>
              <w:spacing w:after="0" w:line="240" w:lineRule="auto"/>
              <w:rPr>
                <w:rFonts w:eastAsia="Times New Roman" w:cstheme="minorHAnsi"/>
                <w:sz w:val="18"/>
                <w:szCs w:val="18"/>
                <w:lang w:eastAsia="cs-CZ"/>
              </w:rPr>
            </w:pPr>
            <w:r w:rsidRPr="001D0CE1">
              <w:rPr>
                <w:rFonts w:ascii="Calibri" w:eastAsia="Times New Roman" w:hAnsi="Calibri" w:cs="Calibri"/>
                <w:sz w:val="18"/>
                <w:szCs w:val="18"/>
                <w:lang w:eastAsia="cs-CZ"/>
              </w:rPr>
              <w:t xml:space="preserve">Nositelé – </w:t>
            </w:r>
            <w:r w:rsidRPr="001D0CE1">
              <w:rPr>
                <w:rFonts w:eastAsia="Times New Roman" w:cstheme="minorHAnsi"/>
                <w:sz w:val="18"/>
                <w:szCs w:val="18"/>
                <w:lang w:eastAsia="cs-CZ"/>
              </w:rPr>
              <w:t xml:space="preserve">L3 - </w:t>
            </w:r>
            <w:r w:rsidRPr="001D0CE1">
              <w:rPr>
                <w:rFonts w:cstheme="minorHAnsi"/>
                <w:sz w:val="18"/>
                <w:szCs w:val="18"/>
              </w:rPr>
              <w:t>speciální školení - ORL chirurg – má se doložit nějakým certifikátem?</w:t>
            </w:r>
            <w:r>
              <w:rPr>
                <w:rFonts w:cstheme="minorHAnsi"/>
                <w:sz w:val="18"/>
                <w:szCs w:val="18"/>
              </w:rPr>
              <w:t xml:space="preserve"> </w:t>
            </w:r>
            <w:r w:rsidRPr="001E6AB4">
              <w:rPr>
                <w:rFonts w:ascii="Calibri" w:eastAsia="Times New Roman" w:hAnsi="Calibri" w:cs="Calibri"/>
                <w:color w:val="4472C4" w:themeColor="accent1"/>
                <w:sz w:val="18"/>
                <w:szCs w:val="18"/>
                <w:lang w:eastAsia="cs-CZ"/>
              </w:rPr>
              <w:t>Nedochází ke změně, kvalifikace definována v podmínce</w:t>
            </w:r>
            <w:r>
              <w:rPr>
                <w:rFonts w:cstheme="minorHAnsi"/>
                <w:sz w:val="18"/>
                <w:szCs w:val="18"/>
              </w:rPr>
              <w:t xml:space="preserve"> </w:t>
            </w:r>
            <w:r w:rsidRPr="001D0CE1">
              <w:rPr>
                <w:rFonts w:cstheme="minorHAnsi"/>
                <w:sz w:val="18"/>
                <w:szCs w:val="18"/>
                <w:shd w:val="clear" w:color="auto" w:fill="FEF8E7"/>
              </w:rPr>
              <w:t xml:space="preserve"> </w:t>
            </w:r>
          </w:p>
          <w:p w:rsidR="0076337B" w:rsidRPr="001E6AB4" w:rsidRDefault="0076337B" w:rsidP="00A77CEE">
            <w:pPr>
              <w:pStyle w:val="Odstavecseseznamem"/>
              <w:numPr>
                <w:ilvl w:val="0"/>
                <w:numId w:val="8"/>
              </w:numPr>
              <w:spacing w:after="0" w:line="240" w:lineRule="auto"/>
              <w:rPr>
                <w:rFonts w:ascii="Calibri" w:eastAsia="Times New Roman" w:hAnsi="Calibri" w:cs="Calibri"/>
                <w:color w:val="4472C4" w:themeColor="accent1"/>
                <w:sz w:val="18"/>
                <w:szCs w:val="18"/>
                <w:lang w:eastAsia="cs-CZ"/>
              </w:rPr>
            </w:pPr>
            <w:r w:rsidRPr="001D0CE1">
              <w:rPr>
                <w:rFonts w:eastAsia="Times New Roman" w:cstheme="minorHAnsi"/>
                <w:sz w:val="18"/>
                <w:szCs w:val="18"/>
                <w:lang w:eastAsia="cs-CZ"/>
              </w:rPr>
              <w:t>Nyní OM: S – a dále v Podmínce uvedeno</w:t>
            </w:r>
            <w:r w:rsidRPr="001D0CE1">
              <w:rPr>
                <w:rFonts w:ascii="Calibri" w:eastAsia="Times New Roman" w:hAnsi="Calibri" w:cs="Calibri"/>
                <w:sz w:val="18"/>
                <w:szCs w:val="18"/>
                <w:lang w:eastAsia="cs-CZ"/>
              </w:rPr>
              <w:t xml:space="preserve">: S - pouze na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xml:space="preserve">. </w:t>
            </w:r>
            <w:proofErr w:type="spellStart"/>
            <w:proofErr w:type="gramStart"/>
            <w:r w:rsidRPr="001D0CE1">
              <w:rPr>
                <w:rFonts w:ascii="Calibri" w:eastAsia="Times New Roman" w:hAnsi="Calibri" w:cs="Calibri"/>
                <w:sz w:val="18"/>
                <w:szCs w:val="18"/>
                <w:lang w:eastAsia="cs-CZ"/>
              </w:rPr>
              <w:t>prac</w:t>
            </w:r>
            <w:proofErr w:type="spellEnd"/>
            <w:proofErr w:type="gramEnd"/>
            <w:r w:rsidRPr="001D0CE1">
              <w:rPr>
                <w:rFonts w:ascii="Calibri" w:eastAsia="Times New Roman" w:hAnsi="Calibri" w:cs="Calibri"/>
                <w:sz w:val="18"/>
                <w:szCs w:val="18"/>
                <w:lang w:eastAsia="cs-CZ"/>
              </w:rPr>
              <w:t>. při hospitalizaci – tzn. nutná změna OM na SH</w:t>
            </w:r>
            <w:r>
              <w:rPr>
                <w:rFonts w:ascii="Calibri" w:eastAsia="Times New Roman" w:hAnsi="Calibri" w:cs="Calibri"/>
                <w:sz w:val="18"/>
                <w:szCs w:val="18"/>
                <w:lang w:eastAsia="cs-CZ"/>
              </w:rPr>
              <w:t xml:space="preserve"> </w:t>
            </w:r>
            <w:r w:rsidRPr="001E6AB4">
              <w:rPr>
                <w:rFonts w:ascii="Calibri" w:eastAsia="Times New Roman" w:hAnsi="Calibri" w:cs="Calibri"/>
                <w:color w:val="4472C4" w:themeColor="accent1"/>
                <w:sz w:val="18"/>
                <w:szCs w:val="18"/>
                <w:lang w:eastAsia="cs-CZ"/>
              </w:rPr>
              <w:t>opraveno v RL</w:t>
            </w:r>
            <w:r w:rsidRPr="001E6AB4">
              <w:rPr>
                <w:rFonts w:ascii="Calibri" w:eastAsia="Times New Roman" w:hAnsi="Calibri" w:cs="Calibri"/>
                <w:color w:val="4472C4" w:themeColor="accent1"/>
                <w:sz w:val="18"/>
                <w:szCs w:val="18"/>
                <w:lang w:eastAsia="cs-CZ"/>
              </w:rPr>
              <w:br/>
            </w:r>
            <w:r w:rsidRPr="001D0CE1">
              <w:rPr>
                <w:rFonts w:ascii="Calibri" w:eastAsia="Times New Roman" w:hAnsi="Calibri" w:cs="Calibri"/>
                <w:sz w:val="18"/>
                <w:szCs w:val="18"/>
                <w:lang w:eastAsia="cs-CZ"/>
              </w:rPr>
              <w:t xml:space="preserve">A nutno dále definovat S – Podmínku </w:t>
            </w:r>
            <w:r w:rsidRPr="001E6AB4">
              <w:rPr>
                <w:rFonts w:ascii="Calibri" w:eastAsia="Times New Roman" w:hAnsi="Calibri" w:cs="Calibri"/>
                <w:color w:val="4472C4" w:themeColor="accent1"/>
                <w:sz w:val="18"/>
                <w:szCs w:val="18"/>
                <w:lang w:eastAsia="cs-CZ"/>
              </w:rPr>
              <w:t>pracoviště  - podmínka pracoviště – schváleno jako Implantační centrum pro BAHD dle Indikačních kritérií pro BAHD 2024, opraveno v RL</w:t>
            </w:r>
            <w:r w:rsidRPr="001E6AB4">
              <w:rPr>
                <w:rFonts w:ascii="Calibri" w:eastAsia="Times New Roman" w:hAnsi="Calibri" w:cs="Calibri"/>
                <w:color w:val="4472C4" w:themeColor="accent1"/>
                <w:sz w:val="18"/>
                <w:szCs w:val="18"/>
                <w:lang w:eastAsia="cs-CZ"/>
              </w:rPr>
              <w:br/>
            </w:r>
            <w:r w:rsidRPr="001D0CE1">
              <w:rPr>
                <w:rFonts w:ascii="Calibri" w:eastAsia="Times New Roman" w:hAnsi="Calibri" w:cs="Calibri"/>
                <w:sz w:val="18"/>
                <w:szCs w:val="18"/>
                <w:lang w:eastAsia="cs-CZ"/>
              </w:rPr>
              <w:t xml:space="preserve">PMAT: </w:t>
            </w:r>
            <w:r w:rsidRPr="001D0CE1">
              <w:rPr>
                <w:rFonts w:ascii="Calibri" w:eastAsia="Times New Roman" w:hAnsi="Calibri" w:cs="Calibri"/>
                <w:sz w:val="18"/>
                <w:szCs w:val="18"/>
                <w:lang w:eastAsia="cs-CZ"/>
              </w:rPr>
              <w:br/>
              <w:t xml:space="preserve">Implantát – typ dle obsahu výkonu – odstranit z </w:t>
            </w:r>
            <w:proofErr w:type="spellStart"/>
            <w:r w:rsidRPr="001D0CE1">
              <w:rPr>
                <w:rFonts w:ascii="Calibri" w:eastAsia="Times New Roman" w:hAnsi="Calibri" w:cs="Calibri"/>
                <w:sz w:val="18"/>
                <w:szCs w:val="18"/>
                <w:lang w:eastAsia="cs-CZ"/>
              </w:rPr>
              <w:t>PMAt</w:t>
            </w:r>
            <w:proofErr w:type="spellEnd"/>
            <w:r w:rsidRPr="001D0CE1">
              <w:rPr>
                <w:rFonts w:ascii="Calibri" w:eastAsia="Times New Roman" w:hAnsi="Calibri" w:cs="Calibri"/>
                <w:sz w:val="18"/>
                <w:szCs w:val="18"/>
                <w:lang w:eastAsia="cs-CZ"/>
              </w:rPr>
              <w:t xml:space="preserve"> a vysvětlit o jakou položku se jedná. </w:t>
            </w:r>
            <w:r w:rsidRPr="001E6AB4">
              <w:rPr>
                <w:rFonts w:ascii="Calibri" w:eastAsia="Times New Roman" w:hAnsi="Calibri" w:cs="Calibri"/>
                <w:color w:val="4472C4" w:themeColor="accent1"/>
                <w:sz w:val="18"/>
                <w:szCs w:val="18"/>
                <w:lang w:eastAsia="cs-CZ"/>
              </w:rPr>
              <w:t>Ano, opraveno</w:t>
            </w:r>
            <w:r>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br/>
              <w:t xml:space="preserve">V případě nutnosti uvedení této položky přesun do ZUM </w:t>
            </w:r>
            <w:r w:rsidRPr="001E6AB4">
              <w:rPr>
                <w:rFonts w:ascii="Calibri" w:eastAsia="Times New Roman" w:hAnsi="Calibri" w:cs="Calibri"/>
                <w:color w:val="4472C4" w:themeColor="accent1"/>
                <w:sz w:val="18"/>
                <w:szCs w:val="18"/>
                <w:lang w:eastAsia="cs-CZ"/>
              </w:rPr>
              <w:t xml:space="preserve">(opraveno, v ZUM je uveden Kód: A000788 – Systém implantační – BAHD příslušenství) </w:t>
            </w:r>
            <w:r w:rsidRPr="001D0CE1">
              <w:rPr>
                <w:rFonts w:ascii="Calibri" w:eastAsia="Times New Roman" w:hAnsi="Calibri" w:cs="Calibri"/>
                <w:sz w:val="18"/>
                <w:szCs w:val="18"/>
                <w:lang w:eastAsia="cs-CZ"/>
              </w:rPr>
              <w:t xml:space="preserve">a nutno uvést konkrétnější specifikaci této položky, tj. žádáme o doložení </w:t>
            </w:r>
            <w:r w:rsidRPr="001D0CE1">
              <w:rPr>
                <w:rFonts w:ascii="Calibri" w:eastAsia="Times New Roman" w:hAnsi="Calibri" w:cs="Calibri"/>
                <w:sz w:val="18"/>
                <w:szCs w:val="18"/>
                <w:lang w:eastAsia="cs-CZ"/>
              </w:rPr>
              <w:br/>
              <w:t>a) informace, zda jsou v číselníku zařazeny srovnatelné ZP a pokud ano, tak pod jakými kódy,</w:t>
            </w:r>
            <w:r>
              <w:rPr>
                <w:rFonts w:ascii="Calibri" w:eastAsia="Times New Roman" w:hAnsi="Calibri" w:cs="Calibri"/>
                <w:sz w:val="18"/>
                <w:szCs w:val="18"/>
                <w:lang w:eastAsia="cs-CZ"/>
              </w:rPr>
              <w:t xml:space="preserve"> </w:t>
            </w:r>
            <w:r w:rsidRPr="001E6AB4">
              <w:rPr>
                <w:rFonts w:ascii="Calibri" w:eastAsia="Times New Roman" w:hAnsi="Calibri" w:cs="Calibri"/>
                <w:color w:val="4472C4" w:themeColor="accent1"/>
                <w:sz w:val="18"/>
                <w:szCs w:val="18"/>
                <w:lang w:eastAsia="cs-CZ"/>
              </w:rPr>
              <w:t>(ano, kód: 0143147, 0142476, 0142475)</w:t>
            </w:r>
            <w:r w:rsidRPr="001D0CE1">
              <w:rPr>
                <w:rFonts w:ascii="Calibri" w:eastAsia="Times New Roman" w:hAnsi="Calibri" w:cs="Calibri"/>
                <w:sz w:val="18"/>
                <w:szCs w:val="18"/>
                <w:lang w:eastAsia="cs-CZ"/>
              </w:rPr>
              <w:br/>
              <w:t>b) katalogový list k ZP,</w:t>
            </w:r>
            <w:r>
              <w:rPr>
                <w:rFonts w:ascii="Calibri" w:eastAsia="Times New Roman" w:hAnsi="Calibri" w:cs="Calibri"/>
                <w:sz w:val="18"/>
                <w:szCs w:val="18"/>
                <w:lang w:eastAsia="cs-CZ"/>
              </w:rPr>
              <w:t xml:space="preserve"> </w:t>
            </w:r>
            <w:r w:rsidRPr="001E6AB4">
              <w:rPr>
                <w:rFonts w:ascii="Calibri" w:eastAsia="Times New Roman" w:hAnsi="Calibri" w:cs="Calibri"/>
                <w:color w:val="4472C4" w:themeColor="accent1"/>
                <w:sz w:val="18"/>
                <w:szCs w:val="18"/>
                <w:lang w:eastAsia="cs-CZ"/>
              </w:rPr>
              <w:t>(</w:t>
            </w:r>
            <w:proofErr w:type="gramStart"/>
            <w:r w:rsidRPr="001E6AB4">
              <w:rPr>
                <w:rFonts w:ascii="Calibri" w:eastAsia="Times New Roman" w:hAnsi="Calibri" w:cs="Calibri"/>
                <w:color w:val="4472C4" w:themeColor="accent1"/>
                <w:sz w:val="18"/>
                <w:szCs w:val="18"/>
                <w:lang w:eastAsia="cs-CZ"/>
              </w:rPr>
              <w:t>viz</w:t>
            </w:r>
            <w:proofErr w:type="gramEnd"/>
            <w:r w:rsidRPr="001E6AB4">
              <w:rPr>
                <w:rFonts w:ascii="Calibri" w:eastAsia="Times New Roman" w:hAnsi="Calibri" w:cs="Calibri"/>
                <w:color w:val="4472C4" w:themeColor="accent1"/>
                <w:sz w:val="18"/>
                <w:szCs w:val="18"/>
                <w:lang w:eastAsia="cs-CZ"/>
              </w:rPr>
              <w:t>.</w:t>
            </w:r>
            <w:proofErr w:type="gramStart"/>
            <w:r w:rsidRPr="001E6AB4">
              <w:rPr>
                <w:rFonts w:ascii="Calibri" w:eastAsia="Times New Roman" w:hAnsi="Calibri" w:cs="Calibri"/>
                <w:color w:val="4472C4" w:themeColor="accent1"/>
                <w:sz w:val="18"/>
                <w:szCs w:val="18"/>
                <w:lang w:eastAsia="cs-CZ"/>
              </w:rPr>
              <w:t>výše</w:t>
            </w:r>
            <w:proofErr w:type="gramEnd"/>
            <w:r w:rsidRPr="001E6AB4">
              <w:rPr>
                <w:rFonts w:ascii="Calibri" w:eastAsia="Times New Roman" w:hAnsi="Calibri" w:cs="Calibri"/>
                <w:color w:val="4472C4" w:themeColor="accent1"/>
                <w:sz w:val="18"/>
                <w:szCs w:val="18"/>
                <w:lang w:eastAsia="cs-CZ"/>
              </w:rPr>
              <w:t>, není třeba dokládat)</w:t>
            </w:r>
            <w:r w:rsidRPr="001E6AB4">
              <w:rPr>
                <w:rFonts w:ascii="Calibri" w:eastAsia="Times New Roman" w:hAnsi="Calibri" w:cs="Calibri"/>
                <w:color w:val="4472C4" w:themeColor="accent1"/>
                <w:sz w:val="18"/>
                <w:szCs w:val="18"/>
                <w:lang w:eastAsia="cs-CZ"/>
              </w:rPr>
              <w:br/>
            </w:r>
            <w:r w:rsidRPr="001D0CE1">
              <w:rPr>
                <w:rFonts w:ascii="Calibri" w:eastAsia="Times New Roman" w:hAnsi="Calibri" w:cs="Calibri"/>
                <w:sz w:val="18"/>
                <w:szCs w:val="18"/>
                <w:lang w:eastAsia="cs-CZ"/>
              </w:rPr>
              <w:t>c) signovaný ceník výrobce nebo fakturu, za kterou byl ZP obchodován,</w:t>
            </w:r>
            <w:r>
              <w:rPr>
                <w:rFonts w:ascii="Calibri" w:eastAsia="Times New Roman" w:hAnsi="Calibri" w:cs="Calibri"/>
                <w:sz w:val="18"/>
                <w:szCs w:val="18"/>
                <w:lang w:eastAsia="cs-CZ"/>
              </w:rPr>
              <w:t xml:space="preserve"> </w:t>
            </w:r>
            <w:r w:rsidRPr="001E6AB4">
              <w:rPr>
                <w:rFonts w:ascii="Calibri" w:eastAsia="Times New Roman" w:hAnsi="Calibri" w:cs="Calibri"/>
                <w:color w:val="4472C4" w:themeColor="accent1"/>
                <w:sz w:val="18"/>
                <w:szCs w:val="18"/>
                <w:lang w:eastAsia="cs-CZ"/>
              </w:rPr>
              <w:t>(viz.výše, není třeba dokládat)</w:t>
            </w:r>
            <w:r w:rsidRPr="001D0CE1">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 resp. těchto ZP v ČR?  </w:t>
            </w:r>
            <w:r w:rsidRPr="001E6AB4">
              <w:rPr>
                <w:rFonts w:ascii="Calibri" w:eastAsia="Times New Roman" w:hAnsi="Calibri" w:cs="Calibri"/>
                <w:color w:val="4472C4" w:themeColor="accent1"/>
                <w:sz w:val="18"/>
                <w:szCs w:val="18"/>
                <w:lang w:eastAsia="cs-CZ"/>
              </w:rPr>
              <w:t xml:space="preserve">Ano, jde o implantáty ve standardní cenové hladině od různých výrobců,  </w:t>
            </w:r>
          </w:p>
          <w:p w:rsidR="0076337B" w:rsidRPr="001E6AB4" w:rsidRDefault="0076337B" w:rsidP="00A77CEE">
            <w:pPr>
              <w:pStyle w:val="Odstavecseseznamem"/>
              <w:numPr>
                <w:ilvl w:val="0"/>
                <w:numId w:val="8"/>
              </w:numPr>
              <w:spacing w:after="0" w:line="240" w:lineRule="auto"/>
              <w:rPr>
                <w:rFonts w:ascii="Calibri" w:eastAsia="Times New Roman" w:hAnsi="Calibri" w:cs="Calibri"/>
                <w:color w:val="4472C4" w:themeColor="accent1"/>
                <w:sz w:val="18"/>
                <w:szCs w:val="18"/>
                <w:lang w:eastAsia="cs-CZ"/>
              </w:rPr>
            </w:pPr>
            <w:r w:rsidRPr="001D0CE1">
              <w:rPr>
                <w:rFonts w:ascii="Calibri" w:eastAsia="Times New Roman" w:hAnsi="Calibri" w:cs="Calibri"/>
                <w:color w:val="000000"/>
                <w:sz w:val="18"/>
                <w:szCs w:val="18"/>
                <w:lang w:eastAsia="cs-CZ"/>
              </w:rPr>
              <w:t xml:space="preserve">PMAT: JEHLA RŮŽOVÁ – 3 balení po 100 ks ?? </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jehla růžová 3 ks – opraveno v RL,</w:t>
            </w:r>
            <w:r>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Netkaná textilie 10 x?</w:t>
            </w:r>
            <w:r>
              <w:rPr>
                <w:rFonts w:ascii="Calibri" w:eastAsia="Times New Roman" w:hAnsi="Calibri" w:cs="Calibri"/>
                <w:color w:val="000000"/>
                <w:sz w:val="18"/>
                <w:szCs w:val="18"/>
                <w:lang w:eastAsia="cs-CZ"/>
              </w:rPr>
              <w:t xml:space="preserve"> </w:t>
            </w:r>
            <w:proofErr w:type="gramStart"/>
            <w:r w:rsidRPr="001E6AB4">
              <w:rPr>
                <w:rFonts w:ascii="Calibri" w:eastAsia="Times New Roman" w:hAnsi="Calibri" w:cs="Calibri"/>
                <w:color w:val="4472C4" w:themeColor="accent1"/>
                <w:sz w:val="18"/>
                <w:szCs w:val="18"/>
                <w:lang w:eastAsia="cs-CZ"/>
              </w:rPr>
              <w:t>ano</w:t>
            </w:r>
            <w:proofErr w:type="gramEnd"/>
            <w:r w:rsidRPr="001E6AB4">
              <w:rPr>
                <w:rFonts w:ascii="Calibri" w:eastAsia="Times New Roman" w:hAnsi="Calibri" w:cs="Calibri"/>
                <w:color w:val="4472C4" w:themeColor="accent1"/>
                <w:sz w:val="18"/>
                <w:szCs w:val="18"/>
                <w:lang w:eastAsia="cs-CZ"/>
              </w:rPr>
              <w:t>, na zevní krytí rány po operaci,</w:t>
            </w:r>
            <w:r w:rsidRPr="001D0CE1">
              <w:rPr>
                <w:rFonts w:ascii="Calibri" w:eastAsia="Times New Roman" w:hAnsi="Calibri" w:cs="Calibri"/>
                <w:color w:val="000000"/>
                <w:sz w:val="18"/>
                <w:szCs w:val="18"/>
                <w:lang w:eastAsia="cs-CZ"/>
              </w:rPr>
              <w:t xml:space="preserve"> povlak na vrtačku za 521 Kč? </w:t>
            </w:r>
            <w:r w:rsidRPr="001E6AB4">
              <w:rPr>
                <w:rFonts w:ascii="Calibri" w:eastAsia="Times New Roman" w:hAnsi="Calibri" w:cs="Calibri"/>
                <w:color w:val="4472C4" w:themeColor="accent1"/>
                <w:sz w:val="18"/>
                <w:szCs w:val="18"/>
                <w:lang w:eastAsia="cs-CZ"/>
              </w:rPr>
              <w:t>Ano, nezbytný k zajištění sterility pole</w:t>
            </w:r>
            <w:r>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Tampón z gázy stočený 12/8 RICO 100KS ?</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 xml:space="preserve">– tampón z gázy stočený – 10 ks – opraveno v RL </w:t>
            </w:r>
            <w:r>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br/>
            </w:r>
            <w:r w:rsidRPr="001D0CE1">
              <w:rPr>
                <w:rFonts w:ascii="Calibri" w:eastAsia="Times New Roman" w:hAnsi="Calibri" w:cs="Calibri"/>
                <w:b/>
                <w:color w:val="000000"/>
                <w:sz w:val="18"/>
                <w:szCs w:val="18"/>
                <w:lang w:eastAsia="cs-CZ"/>
              </w:rPr>
              <w:t>Obecná připomínka k </w:t>
            </w:r>
            <w:proofErr w:type="spellStart"/>
            <w:r w:rsidRPr="001D0CE1">
              <w:rPr>
                <w:rFonts w:ascii="Calibri" w:eastAsia="Times New Roman" w:hAnsi="Calibri" w:cs="Calibri"/>
                <w:b/>
                <w:color w:val="000000"/>
                <w:sz w:val="18"/>
                <w:szCs w:val="18"/>
                <w:lang w:eastAsia="cs-CZ"/>
              </w:rPr>
              <w:t>PMAt</w:t>
            </w:r>
            <w:proofErr w:type="spellEnd"/>
            <w:r w:rsidRPr="001D0CE1">
              <w:rPr>
                <w:rFonts w:ascii="Calibri" w:eastAsia="Times New Roman" w:hAnsi="Calibri" w:cs="Calibri"/>
                <w:b/>
                <w:color w:val="000000"/>
                <w:sz w:val="18"/>
                <w:szCs w:val="18"/>
                <w:lang w:eastAsia="cs-CZ"/>
              </w:rPr>
              <w:t xml:space="preserve"> napříč předloženými výkony</w:t>
            </w:r>
            <w:r w:rsidRPr="001D0CE1">
              <w:rPr>
                <w:rFonts w:ascii="Calibri" w:eastAsia="Times New Roman" w:hAnsi="Calibri" w:cs="Calibri"/>
                <w:color w:val="000000"/>
                <w:sz w:val="18"/>
                <w:szCs w:val="18"/>
                <w:lang w:eastAsia="cs-CZ"/>
              </w:rPr>
              <w:t xml:space="preserve"> - nutno odůvodnit vysoké položky PMAT – materiálové položky navýšeny především nově zařazenými jednorázovými materiály ke koagulaci (koagulační elektroda, kabel k jednorázové nulové zemnící elektrodě, jednorázová nulová zemnící elektroda, </w:t>
            </w:r>
            <w:proofErr w:type="spellStart"/>
            <w:r w:rsidRPr="001D0CE1">
              <w:rPr>
                <w:rFonts w:ascii="Calibri" w:eastAsia="Times New Roman" w:hAnsi="Calibri" w:cs="Calibri"/>
                <w:color w:val="000000"/>
                <w:sz w:val="18"/>
                <w:szCs w:val="18"/>
                <w:lang w:eastAsia="cs-CZ"/>
              </w:rPr>
              <w:t>monopolární</w:t>
            </w:r>
            <w:proofErr w:type="spellEnd"/>
            <w:r w:rsidRPr="001D0CE1">
              <w:rPr>
                <w:rFonts w:ascii="Calibri" w:eastAsia="Times New Roman" w:hAnsi="Calibri" w:cs="Calibri"/>
                <w:color w:val="000000"/>
                <w:sz w:val="18"/>
                <w:szCs w:val="18"/>
                <w:lang w:eastAsia="cs-CZ"/>
              </w:rPr>
              <w:t xml:space="preserve"> koagulace včetně nože s kabelem, kabel bipolární koagulace - opak použití), dále nově uvedené položky, které dříve vůbec obsaženy nebyly, příp. navýšení množství a cenové relace položek  - šití, gázy, </w:t>
            </w:r>
            <w:proofErr w:type="spellStart"/>
            <w:r w:rsidRPr="001D0CE1">
              <w:rPr>
                <w:rFonts w:ascii="Calibri" w:eastAsia="Times New Roman" w:hAnsi="Calibri" w:cs="Calibri"/>
                <w:color w:val="000000"/>
                <w:sz w:val="18"/>
                <w:szCs w:val="18"/>
                <w:lang w:eastAsia="cs-CZ"/>
              </w:rPr>
              <w:t>břiš</w:t>
            </w:r>
            <w:proofErr w:type="spellEnd"/>
            <w:r w:rsidRPr="001D0CE1">
              <w:rPr>
                <w:rFonts w:ascii="Calibri" w:eastAsia="Times New Roman" w:hAnsi="Calibri" w:cs="Calibri"/>
                <w:color w:val="000000"/>
                <w:sz w:val="18"/>
                <w:szCs w:val="18"/>
                <w:lang w:eastAsia="cs-CZ"/>
              </w:rPr>
              <w:t xml:space="preserve">. roušek, obinadel, tampónů atd. </w:t>
            </w:r>
            <w:r w:rsidRPr="001D0CE1">
              <w:rPr>
                <w:rFonts w:ascii="Calibri" w:eastAsia="Times New Roman" w:hAnsi="Calibri" w:cs="Calibri"/>
                <w:sz w:val="18"/>
                <w:szCs w:val="18"/>
                <w:lang w:eastAsia="cs-CZ"/>
              </w:rPr>
              <w:t xml:space="preserve">→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Pr>
                <w:rFonts w:ascii="Calibri" w:eastAsia="Times New Roman" w:hAnsi="Calibri" w:cs="Calibri"/>
                <w:b/>
                <w:sz w:val="18"/>
                <w:szCs w:val="18"/>
                <w:lang w:eastAsia="cs-CZ"/>
              </w:rPr>
              <w:t xml:space="preserve"> </w:t>
            </w:r>
            <w:r w:rsidRPr="001E6AB4">
              <w:rPr>
                <w:rFonts w:ascii="Calibri" w:eastAsia="Times New Roman" w:hAnsi="Calibri" w:cs="Calibri"/>
                <w:color w:val="4472C4" w:themeColor="accent1"/>
                <w:sz w:val="18"/>
                <w:szCs w:val="18"/>
                <w:lang w:eastAsia="cs-CZ"/>
              </w:rPr>
              <w:t>– zodpovězeno v části ENDOSKOPICKÝ ENDONAZÁLNÍ VÝKON PRO ONEMOCNĚNÍ OČNICE A SPODINY LEBNÍ</w:t>
            </w:r>
            <w:r w:rsidRPr="001E6AB4">
              <w:rPr>
                <w:rFonts w:ascii="Calibri" w:eastAsia="Times New Roman" w:hAnsi="Calibri" w:cs="Calibri"/>
                <w:color w:val="4472C4" w:themeColor="accent1"/>
                <w:sz w:val="18"/>
                <w:szCs w:val="18"/>
                <w:lang w:eastAsia="cs-CZ"/>
              </w:rPr>
              <w:br/>
            </w:r>
            <w:r w:rsidRPr="001D0CE1">
              <w:rPr>
                <w:rFonts w:ascii="Calibri" w:eastAsia="Times New Roman" w:hAnsi="Calibri" w:cs="Calibri"/>
                <w:color w:val="000000"/>
                <w:sz w:val="18"/>
                <w:szCs w:val="18"/>
                <w:lang w:eastAsia="cs-CZ"/>
              </w:rP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 zodpovězeno v části ENDOSKOPICKÝ ENDONAZÁLNÍ VÝKON PRO ONEMOCNĚNÍ OČNICE A SPODINY LEBNÍ</w:t>
            </w:r>
            <w:r w:rsidRPr="001E6AB4">
              <w:rPr>
                <w:rFonts w:ascii="Calibri" w:eastAsia="Times New Roman" w:hAnsi="Calibri" w:cs="Calibri"/>
                <w:color w:val="4472C4" w:themeColor="accent1"/>
                <w:sz w:val="18"/>
                <w:szCs w:val="18"/>
                <w:lang w:eastAsia="cs-CZ"/>
              </w:rPr>
              <w:br/>
            </w:r>
            <w:r w:rsidRPr="001D0CE1">
              <w:rPr>
                <w:rFonts w:ascii="Calibri" w:eastAsia="Times New Roman" w:hAnsi="Calibri" w:cs="Calibri"/>
                <w:color w:val="000000"/>
                <w:sz w:val="18"/>
                <w:szCs w:val="18"/>
                <w:lang w:eastAsia="cs-CZ"/>
              </w:rPr>
              <w:t xml:space="preserve">Odůvodnit nově zařazený nákladný ZULP (TISSUCOL KIT </w:t>
            </w:r>
            <w:proofErr w:type="spellStart"/>
            <w:r w:rsidRPr="001D0CE1">
              <w:rPr>
                <w:rFonts w:ascii="Calibri" w:eastAsia="Times New Roman" w:hAnsi="Calibri" w:cs="Calibri"/>
                <w:color w:val="000000"/>
                <w:sz w:val="18"/>
                <w:szCs w:val="18"/>
                <w:lang w:eastAsia="cs-CZ"/>
              </w:rPr>
              <w:t>kit</w:t>
            </w:r>
            <w:proofErr w:type="spellEnd"/>
            <w:r w:rsidRPr="001D0CE1">
              <w:rPr>
                <w:rFonts w:ascii="Calibri" w:eastAsia="Times New Roman" w:hAnsi="Calibri" w:cs="Calibri"/>
                <w:color w:val="000000"/>
                <w:sz w:val="18"/>
                <w:szCs w:val="18"/>
                <w:lang w:eastAsia="cs-CZ"/>
              </w:rPr>
              <w:t xml:space="preserve"> 1x2ml), </w:t>
            </w:r>
            <w:r w:rsidRPr="001E6AB4">
              <w:rPr>
                <w:rFonts w:ascii="Calibri" w:eastAsia="Times New Roman" w:hAnsi="Calibri" w:cs="Calibri"/>
                <w:color w:val="4472C4" w:themeColor="accent1"/>
                <w:sz w:val="18"/>
                <w:szCs w:val="18"/>
                <w:lang w:eastAsia="cs-CZ"/>
              </w:rPr>
              <w:t xml:space="preserve">materiál nutný k ošetření </w:t>
            </w:r>
            <w:proofErr w:type="spellStart"/>
            <w:r w:rsidRPr="001E6AB4">
              <w:rPr>
                <w:rFonts w:ascii="Calibri" w:eastAsia="Times New Roman" w:hAnsi="Calibri" w:cs="Calibri"/>
                <w:color w:val="4472C4" w:themeColor="accent1"/>
                <w:sz w:val="18"/>
                <w:szCs w:val="18"/>
                <w:lang w:eastAsia="cs-CZ"/>
              </w:rPr>
              <w:t>perioperačních</w:t>
            </w:r>
            <w:proofErr w:type="spellEnd"/>
            <w:r w:rsidRPr="001E6AB4">
              <w:rPr>
                <w:rFonts w:ascii="Calibri" w:eastAsia="Times New Roman" w:hAnsi="Calibri" w:cs="Calibri"/>
                <w:color w:val="4472C4" w:themeColor="accent1"/>
                <w:sz w:val="18"/>
                <w:szCs w:val="18"/>
                <w:lang w:eastAsia="cs-CZ"/>
              </w:rPr>
              <w:t xml:space="preserve"> komplikací v podobě krvácení z </w:t>
            </w:r>
            <w:proofErr w:type="spellStart"/>
            <w:r w:rsidRPr="001E6AB4">
              <w:rPr>
                <w:rFonts w:ascii="Calibri" w:eastAsia="Times New Roman" w:hAnsi="Calibri" w:cs="Calibri"/>
                <w:color w:val="4472C4" w:themeColor="accent1"/>
                <w:sz w:val="18"/>
                <w:szCs w:val="18"/>
                <w:lang w:eastAsia="cs-CZ"/>
              </w:rPr>
              <w:t>emisárních</w:t>
            </w:r>
            <w:proofErr w:type="spellEnd"/>
            <w:r w:rsidRPr="001E6AB4">
              <w:rPr>
                <w:rFonts w:ascii="Calibri" w:eastAsia="Times New Roman" w:hAnsi="Calibri" w:cs="Calibri"/>
                <w:color w:val="4472C4" w:themeColor="accent1"/>
                <w:sz w:val="18"/>
                <w:szCs w:val="18"/>
                <w:lang w:eastAsia="cs-CZ"/>
              </w:rPr>
              <w:t xml:space="preserve"> žil, </w:t>
            </w:r>
            <w:proofErr w:type="spellStart"/>
            <w:r w:rsidRPr="001E6AB4">
              <w:rPr>
                <w:rFonts w:ascii="Calibri" w:eastAsia="Times New Roman" w:hAnsi="Calibri" w:cs="Calibri"/>
                <w:color w:val="4472C4" w:themeColor="accent1"/>
                <w:sz w:val="18"/>
                <w:szCs w:val="18"/>
                <w:lang w:eastAsia="cs-CZ"/>
              </w:rPr>
              <w:t>sigmoidního</w:t>
            </w:r>
            <w:proofErr w:type="spellEnd"/>
            <w:r w:rsidRPr="001E6AB4">
              <w:rPr>
                <w:rFonts w:ascii="Calibri" w:eastAsia="Times New Roman" w:hAnsi="Calibri" w:cs="Calibri"/>
                <w:color w:val="4472C4" w:themeColor="accent1"/>
                <w:sz w:val="18"/>
                <w:szCs w:val="18"/>
                <w:lang w:eastAsia="cs-CZ"/>
              </w:rPr>
              <w:t xml:space="preserve"> splavu, v případě likvorové komunikace při poranění </w:t>
            </w:r>
            <w:proofErr w:type="spellStart"/>
            <w:r w:rsidRPr="001E6AB4">
              <w:rPr>
                <w:rFonts w:ascii="Calibri" w:eastAsia="Times New Roman" w:hAnsi="Calibri" w:cs="Calibri"/>
                <w:color w:val="4472C4" w:themeColor="accent1"/>
                <w:sz w:val="18"/>
                <w:szCs w:val="18"/>
                <w:lang w:eastAsia="cs-CZ"/>
              </w:rPr>
              <w:t>dura</w:t>
            </w:r>
            <w:proofErr w:type="spellEnd"/>
            <w:r w:rsidRPr="001E6AB4">
              <w:rPr>
                <w:rFonts w:ascii="Calibri" w:eastAsia="Times New Roman" w:hAnsi="Calibri" w:cs="Calibri"/>
                <w:color w:val="4472C4" w:themeColor="accent1"/>
                <w:sz w:val="18"/>
                <w:szCs w:val="18"/>
                <w:lang w:eastAsia="cs-CZ"/>
              </w:rPr>
              <w:t xml:space="preserve"> mater </w:t>
            </w:r>
          </w:p>
          <w:p w:rsidR="0076337B" w:rsidRPr="001D0CE1" w:rsidRDefault="0076337B" w:rsidP="00A77CEE">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Přístroje – nově frézy a operační mikroskop v cenách 1 mil. Kč a 2 mil. Kč – jsou takto stávající poskytovatelé, provádějící daný výkon vybaveni? V případě úpravy výkonu bude po poskytovatelích požadováno doložení tohoto přístrojového vybavení.</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Ano, jsou takto vybaveni</w:t>
            </w:r>
            <w:r>
              <w:rPr>
                <w:rFonts w:ascii="Calibri" w:eastAsia="Times New Roman" w:hAnsi="Calibri" w:cs="Calibri"/>
                <w:color w:val="000000"/>
                <w:sz w:val="18"/>
                <w:szCs w:val="18"/>
                <w:lang w:eastAsia="cs-CZ"/>
              </w:rPr>
              <w:t xml:space="preserve"> </w:t>
            </w:r>
          </w:p>
          <w:p w:rsidR="0076337B" w:rsidRPr="001D0CE1" w:rsidRDefault="0076337B" w:rsidP="00A77CEE">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Do Popisu doplnit, že nelze kombinovat s výkony použití mikroskopů 71823, 56419.</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Souhlas, nelze kombinovat s výkonem 71823 a 56419</w:t>
            </w:r>
          </w:p>
        </w:tc>
      </w:tr>
      <w:tr w:rsidR="0076337B" w:rsidRPr="001D0CE1" w:rsidTr="00351313">
        <w:tc>
          <w:tcPr>
            <w:tcW w:w="180" w:type="pct"/>
            <w:shd w:val="clear" w:color="auto" w:fill="auto"/>
            <w:noWrap/>
            <w:vAlign w:val="center"/>
            <w:hideMark/>
          </w:tcPr>
          <w:p w:rsidR="0076337B" w:rsidRPr="001D0CE1" w:rsidRDefault="0076337B"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731</w:t>
            </w:r>
          </w:p>
        </w:tc>
        <w:tc>
          <w:tcPr>
            <w:tcW w:w="627" w:type="pct"/>
            <w:shd w:val="clear" w:color="auto" w:fill="auto"/>
            <w:vAlign w:val="center"/>
            <w:hideMark/>
          </w:tcPr>
          <w:p w:rsidR="0076337B" w:rsidRPr="001D0CE1" w:rsidRDefault="0076337B"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71587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INDIVIDUÁLNÍ NASTAVENÍ ZEVNÍ ČÁSTI IMPLANTABILNÍHO </w:t>
            </w:r>
            <w:r w:rsidRPr="001D0CE1">
              <w:rPr>
                <w:rFonts w:ascii="Calibri" w:eastAsia="Times New Roman" w:hAnsi="Calibri" w:cs="Calibri"/>
                <w:b/>
                <w:bCs/>
                <w:color w:val="000000"/>
                <w:sz w:val="18"/>
                <w:szCs w:val="18"/>
                <w:lang w:eastAsia="cs-CZ"/>
              </w:rPr>
              <w:lastRenderedPageBreak/>
              <w:t>SYSTÉMU PRO PŘÍMÉ KOSTNÍ VEDENÍ (1 UCHO)</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názvu a popisu výkonu, dalších odborností, OF, doby trvání, nositelů výkonu (funkce a praxe), přístrojů, ZUM a bodové hodnoty</w:t>
            </w:r>
          </w:p>
        </w:tc>
        <w:tc>
          <w:tcPr>
            <w:tcW w:w="4193" w:type="pct"/>
            <w:shd w:val="clear" w:color="auto" w:fill="auto"/>
            <w:hideMark/>
          </w:tcPr>
          <w:p w:rsidR="0076337B" w:rsidRPr="001E6AB4" w:rsidRDefault="0076337B" w:rsidP="00A77CEE">
            <w:pPr>
              <w:pStyle w:val="Odstavecseseznamem"/>
              <w:numPr>
                <w:ilvl w:val="0"/>
                <w:numId w:val="9"/>
              </w:numPr>
              <w:spacing w:after="0" w:line="240" w:lineRule="auto"/>
              <w:rPr>
                <w:rFonts w:ascii="Calibri" w:eastAsia="Times New Roman" w:hAnsi="Calibri" w:cs="Calibri"/>
                <w:color w:val="4472C4" w:themeColor="accent1"/>
                <w:sz w:val="18"/>
                <w:szCs w:val="18"/>
                <w:lang w:eastAsia="cs-CZ"/>
              </w:rPr>
            </w:pPr>
            <w:r w:rsidRPr="001D0CE1">
              <w:rPr>
                <w:rFonts w:ascii="Calibri" w:eastAsia="Times New Roman" w:hAnsi="Calibri" w:cs="Calibri"/>
                <w:color w:val="000000"/>
                <w:sz w:val="18"/>
                <w:szCs w:val="18"/>
                <w:lang w:eastAsia="cs-CZ"/>
              </w:rPr>
              <w:lastRenderedPageBreak/>
              <w:t xml:space="preserve">Není sjednocena doba trvání výkonu a čas nositele výkonu. </w:t>
            </w:r>
            <w:r w:rsidRPr="001E6AB4">
              <w:rPr>
                <w:rFonts w:ascii="Calibri" w:eastAsia="Times New Roman" w:hAnsi="Calibri" w:cs="Calibri"/>
                <w:color w:val="4472C4" w:themeColor="accent1"/>
                <w:sz w:val="18"/>
                <w:szCs w:val="18"/>
                <w:lang w:eastAsia="cs-CZ"/>
              </w:rPr>
              <w:t>Ano, čas výkonu je 90 min, opraveno v RL</w:t>
            </w:r>
            <w:r w:rsidRPr="001D0CE1">
              <w:rPr>
                <w:rFonts w:ascii="Calibri" w:eastAsia="Times New Roman" w:hAnsi="Calibri" w:cs="Calibri"/>
                <w:color w:val="000000"/>
                <w:sz w:val="18"/>
                <w:szCs w:val="18"/>
                <w:lang w:eastAsia="cs-CZ"/>
              </w:rPr>
              <w:t xml:space="preserve">Z jakého důvodu dohází k několikanásobnému časovému navýšení výkonu? Z 30 min na 90 min? </w:t>
            </w:r>
            <w:proofErr w:type="gramStart"/>
            <w:r w:rsidRPr="001E6AB4">
              <w:rPr>
                <w:rFonts w:ascii="Calibri" w:eastAsia="Times New Roman" w:hAnsi="Calibri" w:cs="Calibri"/>
                <w:color w:val="4472C4" w:themeColor="accent1"/>
                <w:sz w:val="18"/>
                <w:szCs w:val="18"/>
                <w:lang w:eastAsia="cs-CZ"/>
              </w:rPr>
              <w:t>navýšení</w:t>
            </w:r>
            <w:proofErr w:type="gramEnd"/>
            <w:r w:rsidRPr="001E6AB4">
              <w:rPr>
                <w:rFonts w:ascii="Calibri" w:eastAsia="Times New Roman" w:hAnsi="Calibri" w:cs="Calibri"/>
                <w:color w:val="4472C4" w:themeColor="accent1"/>
                <w:sz w:val="18"/>
                <w:szCs w:val="18"/>
                <w:lang w:eastAsia="cs-CZ"/>
              </w:rPr>
              <w:t xml:space="preserve"> reflektuje změnu technologie a odráží aktuální situaci, kdy je řečový procesor nastavování obdobně jako konvenční digitální sluchadlo </w:t>
            </w:r>
          </w:p>
          <w:p w:rsidR="0076337B" w:rsidRPr="001E6AB4" w:rsidRDefault="0076337B" w:rsidP="00A77CEE">
            <w:pPr>
              <w:pStyle w:val="Odstavecseseznamem"/>
              <w:numPr>
                <w:ilvl w:val="0"/>
                <w:numId w:val="9"/>
              </w:numPr>
              <w:spacing w:after="0" w:line="240" w:lineRule="auto"/>
              <w:rPr>
                <w:rFonts w:ascii="Calibri" w:eastAsia="Times New Roman" w:hAnsi="Calibri" w:cs="Calibri"/>
                <w:color w:val="4472C4" w:themeColor="accent1"/>
                <w:sz w:val="18"/>
                <w:szCs w:val="18"/>
                <w:lang w:eastAsia="cs-CZ"/>
              </w:rPr>
            </w:pPr>
            <w:r w:rsidRPr="001D0CE1">
              <w:rPr>
                <w:rFonts w:ascii="Calibri" w:eastAsia="Times New Roman" w:hAnsi="Calibri" w:cs="Calibri"/>
                <w:color w:val="000000"/>
                <w:sz w:val="18"/>
                <w:szCs w:val="18"/>
                <w:lang w:eastAsia="cs-CZ"/>
              </w:rPr>
              <w:t xml:space="preserve">OF – vysvětlit nově navrhované OF 5/rok pro jeden </w:t>
            </w:r>
            <w:proofErr w:type="spellStart"/>
            <w:r w:rsidRPr="001D0CE1">
              <w:rPr>
                <w:rFonts w:ascii="Calibri" w:eastAsia="Times New Roman" w:hAnsi="Calibri" w:cs="Calibri"/>
                <w:color w:val="000000"/>
                <w:sz w:val="18"/>
                <w:szCs w:val="18"/>
                <w:lang w:eastAsia="cs-CZ"/>
              </w:rPr>
              <w:t>implantabilní</w:t>
            </w:r>
            <w:proofErr w:type="spellEnd"/>
            <w:r w:rsidRPr="001D0CE1">
              <w:rPr>
                <w:rFonts w:ascii="Calibri" w:eastAsia="Times New Roman" w:hAnsi="Calibri" w:cs="Calibri"/>
                <w:color w:val="000000"/>
                <w:sz w:val="18"/>
                <w:szCs w:val="18"/>
                <w:lang w:eastAsia="cs-CZ"/>
              </w:rPr>
              <w:t xml:space="preserve"> systém</w:t>
            </w:r>
            <w:r>
              <w:rPr>
                <w:rFonts w:ascii="Calibri" w:eastAsia="Times New Roman" w:hAnsi="Calibri" w:cs="Calibri"/>
                <w:color w:val="000000"/>
                <w:sz w:val="18"/>
                <w:szCs w:val="18"/>
                <w:lang w:eastAsia="cs-CZ"/>
              </w:rPr>
              <w:t xml:space="preserve"> </w:t>
            </w:r>
            <w:r w:rsidRPr="001E6AB4">
              <w:rPr>
                <w:rFonts w:ascii="Calibri" w:eastAsia="Times New Roman" w:hAnsi="Calibri" w:cs="Calibri"/>
                <w:color w:val="4472C4" w:themeColor="accent1"/>
                <w:sz w:val="18"/>
                <w:szCs w:val="18"/>
                <w:lang w:eastAsia="cs-CZ"/>
              </w:rPr>
              <w:t xml:space="preserve">změna opět reflektuje aktuální situaci, kdy zejména u dětských pacientů je nutné nastavení řečového procesoru častěji, než jen 2 x za rok; </w:t>
            </w:r>
            <w:r w:rsidRPr="001D0CE1">
              <w:rPr>
                <w:rFonts w:ascii="Calibri" w:eastAsia="Times New Roman" w:hAnsi="Calibri" w:cs="Calibri"/>
                <w:color w:val="000000"/>
                <w:sz w:val="18"/>
                <w:szCs w:val="18"/>
                <w:lang w:eastAsia="cs-CZ"/>
              </w:rPr>
              <w:t xml:space="preserve">při oboustranné implantaci 2/d, proč již není dostatečné stávajících 2/rok - zdůvodnit frekvenci 5x za rok. Není třeba v OF uvádět podmínku pro oboustrannou </w:t>
            </w:r>
            <w:proofErr w:type="spellStart"/>
            <w:r w:rsidRPr="001D0CE1">
              <w:rPr>
                <w:rFonts w:ascii="Calibri" w:eastAsia="Times New Roman" w:hAnsi="Calibri" w:cs="Calibri"/>
                <w:color w:val="000000"/>
                <w:sz w:val="18"/>
                <w:szCs w:val="18"/>
                <w:lang w:eastAsia="cs-CZ"/>
              </w:rPr>
              <w:t>implataci</w:t>
            </w:r>
            <w:proofErr w:type="spellEnd"/>
            <w:r w:rsidRPr="001D0CE1">
              <w:rPr>
                <w:rFonts w:ascii="Calibri" w:eastAsia="Times New Roman" w:hAnsi="Calibri" w:cs="Calibri"/>
                <w:color w:val="000000"/>
                <w:sz w:val="18"/>
                <w:szCs w:val="18"/>
                <w:lang w:eastAsia="cs-CZ"/>
              </w:rPr>
              <w:t xml:space="preserve"> - v souladu se SZV výkony prováděné na párových orgánech uhradí </w:t>
            </w:r>
            <w:r w:rsidRPr="001D0CE1">
              <w:rPr>
                <w:rFonts w:ascii="Calibri" w:eastAsia="Times New Roman" w:hAnsi="Calibri" w:cs="Calibri"/>
                <w:color w:val="000000"/>
                <w:sz w:val="18"/>
                <w:szCs w:val="18"/>
                <w:lang w:eastAsia="cs-CZ"/>
              </w:rPr>
              <w:lastRenderedPageBreak/>
              <w:t xml:space="preserve">ZP na jednoho pojištěnce v jednom dni dvakrát, pokud byly provedeny oboustranně – </w:t>
            </w:r>
            <w:r w:rsidRPr="001D0CE1">
              <w:rPr>
                <w:rFonts w:ascii="Calibri" w:eastAsia="Times New Roman" w:hAnsi="Calibri" w:cs="Calibri"/>
                <w:b/>
                <w:color w:val="000000"/>
                <w:sz w:val="18"/>
                <w:szCs w:val="18"/>
                <w:u w:val="single"/>
                <w:lang w:eastAsia="cs-CZ"/>
              </w:rPr>
              <w:t xml:space="preserve">ukotvit – výkon se vykazuje </w:t>
            </w:r>
            <w:r w:rsidRPr="001D0CE1">
              <w:rPr>
                <w:rFonts w:ascii="Calibri" w:eastAsia="Times New Roman" w:hAnsi="Calibri" w:cs="Calibri"/>
                <w:b/>
                <w:sz w:val="18"/>
                <w:szCs w:val="18"/>
                <w:u w:val="single"/>
                <w:lang w:eastAsia="cs-CZ"/>
              </w:rPr>
              <w:t>kódy laterality.</w:t>
            </w:r>
            <w:r>
              <w:rPr>
                <w:rFonts w:ascii="Calibri" w:eastAsia="Times New Roman" w:hAnsi="Calibri" w:cs="Calibri"/>
                <w:b/>
                <w:sz w:val="18"/>
                <w:szCs w:val="18"/>
                <w:u w:val="single"/>
                <w:lang w:eastAsia="cs-CZ"/>
              </w:rPr>
              <w:t xml:space="preserve"> </w:t>
            </w:r>
            <w:r w:rsidRPr="001E6AB4">
              <w:rPr>
                <w:rFonts w:ascii="Calibri" w:eastAsia="Times New Roman" w:hAnsi="Calibri" w:cs="Calibri"/>
                <w:color w:val="4472C4" w:themeColor="accent1"/>
                <w:sz w:val="18"/>
                <w:szCs w:val="18"/>
                <w:lang w:eastAsia="cs-CZ"/>
              </w:rPr>
              <w:t>Ano, je to tak v RL uvedeno.</w:t>
            </w:r>
          </w:p>
          <w:p w:rsidR="0076337B" w:rsidRPr="001E6AB4" w:rsidRDefault="0076337B" w:rsidP="00A77CEE">
            <w:pPr>
              <w:pStyle w:val="Odstavecseseznamem"/>
              <w:numPr>
                <w:ilvl w:val="0"/>
                <w:numId w:val="9"/>
              </w:numPr>
              <w:spacing w:after="0" w:line="240" w:lineRule="auto"/>
              <w:rPr>
                <w:rFonts w:ascii="Calibri" w:eastAsia="Times New Roman" w:hAnsi="Calibri" w:cs="Calibri"/>
                <w:color w:val="4472C4" w:themeColor="accent1"/>
                <w:sz w:val="18"/>
                <w:szCs w:val="18"/>
                <w:lang w:eastAsia="cs-CZ"/>
              </w:rPr>
            </w:pPr>
            <w:r w:rsidRPr="001D0CE1">
              <w:rPr>
                <w:rFonts w:ascii="Calibri" w:eastAsia="Times New Roman" w:hAnsi="Calibri" w:cs="Calibri"/>
                <w:sz w:val="18"/>
                <w:szCs w:val="18"/>
                <w:lang w:eastAsia="cs-CZ"/>
              </w:rPr>
              <w:t xml:space="preserve">Upravit % využití přístrojů </w:t>
            </w:r>
            <w:proofErr w:type="gramStart"/>
            <w:r w:rsidRPr="001D0CE1">
              <w:rPr>
                <w:rFonts w:ascii="Calibri" w:eastAsia="Times New Roman" w:hAnsi="Calibri" w:cs="Calibri"/>
                <w:sz w:val="18"/>
                <w:szCs w:val="18"/>
                <w:lang w:eastAsia="cs-CZ"/>
              </w:rPr>
              <w:t>ze</w:t>
            </w:r>
            <w:proofErr w:type="gramEnd"/>
            <w:r w:rsidRPr="001D0CE1">
              <w:rPr>
                <w:rFonts w:ascii="Calibri" w:eastAsia="Times New Roman" w:hAnsi="Calibri" w:cs="Calibri"/>
                <w:sz w:val="18"/>
                <w:szCs w:val="18"/>
                <w:lang w:eastAsia="cs-CZ"/>
              </w:rPr>
              <w:t xml:space="preserve"> 100% na úroveň reálného využití během výkonu, na portále MZ ve změnové databázi příslušného RL uvedeno 1%  avšak výpočet je stejně jako v RL zaslaném v podkladech spočítán na 100%.</w:t>
            </w:r>
            <w:r>
              <w:rPr>
                <w:rFonts w:ascii="Calibri" w:eastAsia="Times New Roman" w:hAnsi="Calibri" w:cs="Calibri"/>
                <w:sz w:val="18"/>
                <w:szCs w:val="18"/>
                <w:lang w:eastAsia="cs-CZ"/>
              </w:rPr>
              <w:t xml:space="preserve"> </w:t>
            </w:r>
            <w:r>
              <w:rPr>
                <w:rFonts w:ascii="Calibri" w:eastAsia="Times New Roman" w:hAnsi="Calibri" w:cs="Calibri"/>
                <w:color w:val="4472C4" w:themeColor="accent1"/>
                <w:sz w:val="18"/>
                <w:szCs w:val="18"/>
                <w:lang w:eastAsia="cs-CZ"/>
              </w:rPr>
              <w:t>R</w:t>
            </w:r>
            <w:r w:rsidRPr="001E6AB4">
              <w:rPr>
                <w:rFonts w:ascii="Calibri" w:eastAsia="Times New Roman" w:hAnsi="Calibri" w:cs="Calibri"/>
                <w:color w:val="4472C4" w:themeColor="accent1"/>
                <w:sz w:val="18"/>
                <w:szCs w:val="18"/>
                <w:lang w:eastAsia="cs-CZ"/>
              </w:rPr>
              <w:t xml:space="preserve">eálné využití během výkonu je 50%, opraveno v RL </w:t>
            </w:r>
          </w:p>
          <w:p w:rsidR="0076337B" w:rsidRPr="001D0CE1" w:rsidRDefault="0076337B" w:rsidP="006260CA">
            <w:pPr>
              <w:pStyle w:val="Odstavecseseznamem"/>
              <w:spacing w:after="0" w:line="240" w:lineRule="auto"/>
              <w:rPr>
                <w:rFonts w:ascii="Calibri" w:eastAsia="Times New Roman" w:hAnsi="Calibri" w:cs="Calibri"/>
                <w:color w:val="000000"/>
                <w:sz w:val="18"/>
                <w:szCs w:val="18"/>
                <w:lang w:eastAsia="cs-CZ"/>
              </w:rPr>
            </w:pPr>
          </w:p>
        </w:tc>
      </w:tr>
      <w:tr w:rsidR="00E66876" w:rsidRPr="001D0CE1" w:rsidTr="00351313">
        <w:tc>
          <w:tcPr>
            <w:tcW w:w="180" w:type="pct"/>
            <w:shd w:val="clear" w:color="auto" w:fill="auto"/>
            <w:noWrap/>
            <w:vAlign w:val="center"/>
            <w:hideMark/>
          </w:tcPr>
          <w:p w:rsidR="00E66876" w:rsidRPr="00E66876" w:rsidRDefault="00E66876" w:rsidP="006260CA">
            <w:pPr>
              <w:spacing w:after="0" w:line="240" w:lineRule="auto"/>
              <w:jc w:val="center"/>
              <w:rPr>
                <w:rFonts w:eastAsia="Times New Roman" w:cstheme="minorHAnsi"/>
                <w:b/>
                <w:bCs/>
                <w:color w:val="000000"/>
                <w:sz w:val="18"/>
                <w:szCs w:val="18"/>
                <w:lang w:eastAsia="cs-CZ"/>
              </w:rPr>
            </w:pPr>
            <w:r w:rsidRPr="00E66876">
              <w:rPr>
                <w:rFonts w:eastAsia="Times New Roman" w:cstheme="minorHAnsi"/>
                <w:b/>
                <w:bCs/>
                <w:color w:val="000000"/>
                <w:sz w:val="18"/>
                <w:szCs w:val="18"/>
                <w:lang w:eastAsia="cs-CZ"/>
              </w:rPr>
              <w:lastRenderedPageBreak/>
              <w:t>721</w:t>
            </w:r>
          </w:p>
        </w:tc>
        <w:tc>
          <w:tcPr>
            <w:tcW w:w="627" w:type="pct"/>
            <w:shd w:val="clear" w:color="auto" w:fill="auto"/>
            <w:vAlign w:val="center"/>
            <w:hideMark/>
          </w:tcPr>
          <w:p w:rsidR="00E66876" w:rsidRPr="00E66876" w:rsidRDefault="00E66876" w:rsidP="006260CA">
            <w:pPr>
              <w:spacing w:after="0" w:line="240" w:lineRule="auto"/>
              <w:jc w:val="center"/>
              <w:rPr>
                <w:rFonts w:eastAsia="Times New Roman" w:cstheme="minorHAnsi"/>
                <w:b/>
                <w:bCs/>
                <w:color w:val="000000"/>
                <w:sz w:val="18"/>
                <w:szCs w:val="18"/>
                <w:lang w:eastAsia="cs-CZ"/>
              </w:rPr>
            </w:pPr>
            <w:r w:rsidRPr="00E66876">
              <w:rPr>
                <w:rFonts w:eastAsia="Times New Roman" w:cstheme="minorHAnsi"/>
                <w:b/>
                <w:bCs/>
                <w:color w:val="000000"/>
                <w:sz w:val="18"/>
                <w:szCs w:val="18"/>
                <w:lang w:eastAsia="cs-CZ"/>
              </w:rPr>
              <w:t>71763</w:t>
            </w:r>
            <w:r w:rsidRPr="00E66876">
              <w:rPr>
                <w:rFonts w:eastAsia="Times New Roman" w:cstheme="minorHAnsi"/>
                <w:b/>
                <w:bCs/>
                <w:color w:val="000000"/>
                <w:sz w:val="18"/>
                <w:szCs w:val="18"/>
                <w:lang w:eastAsia="cs-CZ"/>
              </w:rPr>
              <w:br/>
            </w:r>
            <w:r w:rsidRPr="00E66876">
              <w:rPr>
                <w:rFonts w:eastAsia="Times New Roman" w:cstheme="minorHAnsi"/>
                <w:b/>
                <w:bCs/>
                <w:color w:val="000000"/>
                <w:sz w:val="18"/>
                <w:szCs w:val="18"/>
                <w:lang w:eastAsia="cs-CZ"/>
              </w:rPr>
              <w:br/>
              <w:t>TONZILEKTOMIE (JEDNOSTRANNÝ VÝKON)</w:t>
            </w:r>
            <w:r w:rsidRPr="00E66876">
              <w:rPr>
                <w:rFonts w:eastAsia="Times New Roman" w:cstheme="minorHAnsi"/>
                <w:b/>
                <w:bCs/>
                <w:color w:val="000000"/>
                <w:sz w:val="18"/>
                <w:szCs w:val="18"/>
                <w:lang w:eastAsia="cs-CZ"/>
              </w:rPr>
              <w:br/>
            </w:r>
            <w:r w:rsidRPr="00E66876">
              <w:rPr>
                <w:rFonts w:eastAsia="Times New Roman" w:cstheme="minorHAnsi"/>
                <w:b/>
                <w:bCs/>
                <w:color w:val="000000"/>
                <w:sz w:val="18"/>
                <w:szCs w:val="18"/>
                <w:lang w:eastAsia="cs-CZ"/>
              </w:rPr>
              <w:br/>
              <w:t xml:space="preserve">změnové řízení: změna názvu a popisu výkonu, doby trvání, nositelů výkonu, </w:t>
            </w:r>
            <w:proofErr w:type="gramStart"/>
            <w:r w:rsidRPr="00E66876">
              <w:rPr>
                <w:rFonts w:eastAsia="Times New Roman" w:cstheme="minorHAnsi"/>
                <w:b/>
                <w:bCs/>
                <w:color w:val="000000"/>
                <w:sz w:val="18"/>
                <w:szCs w:val="18"/>
                <w:lang w:eastAsia="cs-CZ"/>
              </w:rPr>
              <w:t>materiálů,  přístrojů</w:t>
            </w:r>
            <w:proofErr w:type="gramEnd"/>
            <w:r w:rsidRPr="00E66876">
              <w:rPr>
                <w:rFonts w:eastAsia="Times New Roman" w:cstheme="minorHAnsi"/>
                <w:b/>
                <w:bCs/>
                <w:color w:val="000000"/>
                <w:sz w:val="18"/>
                <w:szCs w:val="18"/>
                <w:lang w:eastAsia="cs-CZ"/>
              </w:rPr>
              <w:t>, ZUM a bodové hodnoty</w:t>
            </w:r>
          </w:p>
        </w:tc>
        <w:tc>
          <w:tcPr>
            <w:tcW w:w="4193" w:type="pct"/>
            <w:shd w:val="clear" w:color="auto" w:fill="auto"/>
            <w:hideMark/>
          </w:tcPr>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Dochází k více </w:t>
            </w:r>
            <w:proofErr w:type="gramStart"/>
            <w:r w:rsidRPr="00E66876">
              <w:rPr>
                <w:rFonts w:eastAsia="Times New Roman" w:cstheme="minorHAnsi"/>
                <w:sz w:val="18"/>
                <w:szCs w:val="18"/>
                <w:lang w:eastAsia="cs-CZ"/>
              </w:rPr>
              <w:t>než 3-násobnému</w:t>
            </w:r>
            <w:proofErr w:type="gramEnd"/>
            <w:r w:rsidRPr="00E66876">
              <w:rPr>
                <w:rFonts w:eastAsia="Times New Roman" w:cstheme="minorHAnsi"/>
                <w:sz w:val="18"/>
                <w:szCs w:val="18"/>
                <w:lang w:eastAsia="cs-CZ"/>
              </w:rPr>
              <w:t xml:space="preserve"> navýšení bodové hodnoty výkonu (z  516 na 1623 bodů), nutno vysvětlit.</w:t>
            </w:r>
          </w:p>
          <w:p w:rsidR="00E66876" w:rsidRPr="00E66876" w:rsidRDefault="00E66876" w:rsidP="00A77CEE">
            <w:pPr>
              <w:pStyle w:val="Odstavecseseznamem"/>
              <w:numPr>
                <w:ilvl w:val="0"/>
                <w:numId w:val="31"/>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Výkon není nadhodnocen, je uvedena současná realita. V minulosti byl výkon naopak podhodnocen a tonzilektomie byla prováděna většinou v místní anestezii. Původní kalkulace pochází z devadesátých let minulého století a s reálným stavem nemá nic společného. Čas nositele výkonu uvedený v SZV je časem, po který je daný zdravotnický pracovník zaměstnán prováděním právě tohoto výkonu (viz Kapitola 1 SZV). Časová dotace předmětného výkonu byla v minulosti zcela nereálně nízká, ani tehdy neodpovídala operaci v anatomicky velmi rizikovém terénu. Odborná společnost po zralé úvaze uvádí průměrnou dobu trvání výkonu tonsilektomie na jedné straně. Časové navýšení souvisí zejména se změnou obvyklé indikace k tonzilektomii, což jsou zejména flegmóny a abscesy. Nelze tedy říci, že druhý výkon netrvá stejně dlouho jako první. Na časovém navýšení trváme.</w:t>
            </w:r>
          </w:p>
          <w:p w:rsidR="00E66876" w:rsidRPr="00E66876" w:rsidRDefault="00E66876" w:rsidP="00A77CEE">
            <w:pPr>
              <w:pStyle w:val="Odstavecseseznamem"/>
              <w:numPr>
                <w:ilvl w:val="0"/>
                <w:numId w:val="31"/>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Souhlasíme s vykazováním laterality.</w:t>
            </w:r>
          </w:p>
          <w:p w:rsidR="00E66876" w:rsidRPr="00E66876" w:rsidRDefault="00E66876" w:rsidP="006260CA">
            <w:pPr>
              <w:pStyle w:val="Odstavecseseznamem"/>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Z jakého důvodu dochází k navýšení času výkonu téměř dvojnásobně? (z 25min na 45 min) – jedná se o stále stejnou péči. Navíc, pokud se výkon provádí oboustranně, tak je vykazován 2x. To je však pacient již připraven na operaci, </w:t>
            </w:r>
            <w:proofErr w:type="spellStart"/>
            <w:r w:rsidRPr="00E66876">
              <w:rPr>
                <w:rFonts w:eastAsia="Times New Roman" w:cstheme="minorHAnsi"/>
                <w:sz w:val="18"/>
                <w:szCs w:val="18"/>
                <w:lang w:eastAsia="cs-CZ"/>
              </w:rPr>
              <w:t>zarouškován</w:t>
            </w:r>
            <w:proofErr w:type="spellEnd"/>
            <w:r w:rsidRPr="00E66876">
              <w:rPr>
                <w:rFonts w:eastAsia="Times New Roman" w:cstheme="minorHAnsi"/>
                <w:sz w:val="18"/>
                <w:szCs w:val="18"/>
                <w:lang w:eastAsia="cs-CZ"/>
              </w:rPr>
              <w:t xml:space="preserve"> apod. Druhý výkon tedy netrvá tak dlouho, jako výkon první a materiál není spotřebován všechen 2x !! Nutno vysvětlit, upravit. Ukotvit, že výkon se vykazuje s kódy laterality.</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Časová dotace byla v minulosti zcela nereálně nízká, ani tehdy neodpovídala operaci v anatomicky velmi rizikovém terénu. Odborná společnost po zralé úvaze uvádí průměrnou dobu trvání výkonu tonsilektomie na jedné straně. Časové navýšení souvisí zejména se změnou obvyklé indikace k tonzilektomii, což jsou zejména flegmóny a abscesy. Nelze tedy říci, že druhý výkon netrvá stejně dlouho jako první. Na časovém navýšení trváme.</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Souhlasíme s vykazování laterality.</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Zdůvodnit navýšení požadavku na erudici operatéra z L2 na L3. Nově tedy již L2 není schopen výkon provést?</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Za provedení výkonu tonzilektomie ručí vždy lékař L3. Upozorňujeme, že se jedná o operaci v anatomicky rizikovém terénu a odmítáme laickou představu o jakémsi „vytržení mandlí!“</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Úpravy nereflektují žádost o vznik nového výkonu na stavění krvácení 71801, vzniká tak duplicita.</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Nejedná se o duplicitu, ale nutnost sledování závažného krvácení po tonzilektomii, které je řešeno v celkové anestezii a nastává v časovém odstupu hodin až dní po provedené tonzilektomii.</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Nová položka – </w:t>
            </w:r>
            <w:proofErr w:type="spellStart"/>
            <w:r w:rsidRPr="00E66876">
              <w:rPr>
                <w:rFonts w:eastAsia="Times New Roman" w:cstheme="minorHAnsi"/>
                <w:sz w:val="18"/>
                <w:szCs w:val="18"/>
                <w:lang w:eastAsia="cs-CZ"/>
              </w:rPr>
              <w:t>rouškování</w:t>
            </w:r>
            <w:proofErr w:type="spellEnd"/>
            <w:r w:rsidRPr="00E66876">
              <w:rPr>
                <w:rFonts w:eastAsia="Times New Roman" w:cstheme="minorHAnsi"/>
                <w:sz w:val="18"/>
                <w:szCs w:val="18"/>
                <w:lang w:eastAsia="cs-CZ"/>
              </w:rPr>
              <w:t xml:space="preserve"> – představující 4/5 </w:t>
            </w:r>
            <w:proofErr w:type="spellStart"/>
            <w:r w:rsidRPr="00E66876">
              <w:rPr>
                <w:rFonts w:eastAsia="Times New Roman" w:cstheme="minorHAnsi"/>
                <w:sz w:val="18"/>
                <w:szCs w:val="18"/>
                <w:lang w:eastAsia="cs-CZ"/>
              </w:rPr>
              <w:t>PMATu</w:t>
            </w:r>
            <w:proofErr w:type="spellEnd"/>
            <w:r w:rsidRPr="00E66876">
              <w:rPr>
                <w:rFonts w:eastAsia="Times New Roman" w:cstheme="minorHAnsi"/>
                <w:sz w:val="18"/>
                <w:szCs w:val="18"/>
                <w:lang w:eastAsia="cs-CZ"/>
              </w:rPr>
              <w:t xml:space="preserve"> - není k dispozici levnější varianta?</w:t>
            </w:r>
          </w:p>
          <w:p w:rsidR="00E66876" w:rsidRPr="00E66876" w:rsidRDefault="00E66876" w:rsidP="006260CA">
            <w:pPr>
              <w:pStyle w:val="Normlnweb"/>
              <w:rPr>
                <w:rFonts w:asciiTheme="minorHAnsi" w:hAnsiTheme="minorHAnsi" w:cstheme="minorHAnsi"/>
                <w:color w:val="4472C4" w:themeColor="accent1"/>
                <w:sz w:val="18"/>
                <w:szCs w:val="18"/>
              </w:rPr>
            </w:pPr>
            <w:r w:rsidRPr="00E66876">
              <w:rPr>
                <w:rFonts w:asciiTheme="minorHAnsi" w:hAnsiTheme="minorHAnsi" w:cstheme="minorHAnsi"/>
                <w:color w:val="4472C4" w:themeColor="accent1"/>
                <w:sz w:val="18"/>
                <w:szCs w:val="18"/>
              </w:rPr>
              <w:t xml:space="preserve">Níže je uváděno složení </w:t>
            </w:r>
            <w:proofErr w:type="spellStart"/>
            <w:r w:rsidRPr="00E66876">
              <w:rPr>
                <w:rFonts w:asciiTheme="minorHAnsi" w:hAnsiTheme="minorHAnsi" w:cstheme="minorHAnsi"/>
                <w:color w:val="4472C4" w:themeColor="accent1"/>
                <w:sz w:val="18"/>
                <w:szCs w:val="18"/>
              </w:rPr>
              <w:t>rouškovacího</w:t>
            </w:r>
            <w:proofErr w:type="spellEnd"/>
            <w:r w:rsidRPr="00E66876">
              <w:rPr>
                <w:rFonts w:asciiTheme="minorHAnsi" w:hAnsiTheme="minorHAnsi" w:cstheme="minorHAnsi"/>
                <w:color w:val="4472C4" w:themeColor="accent1"/>
                <w:sz w:val="18"/>
                <w:szCs w:val="18"/>
              </w:rPr>
              <w:t xml:space="preserve"> setu, který používáme na výkony typu TE, FESS a všechny výkony s tímto související ve Fakultní nemocnici Hradec Králové. Set byl sestaven tak, aby plně vyhovoval našim potřebám a z jednoho balení byly uspokojeny všechny požadavky bez nutnosti jakéhokoliv dohazování dalšího </w:t>
            </w:r>
            <w:r w:rsidRPr="00E66876">
              <w:rPr>
                <w:rFonts w:asciiTheme="minorHAnsi" w:hAnsiTheme="minorHAnsi" w:cstheme="minorHAnsi"/>
                <w:color w:val="4472C4" w:themeColor="accent1"/>
                <w:sz w:val="18"/>
                <w:szCs w:val="18"/>
              </w:rPr>
              <w:lastRenderedPageBreak/>
              <w:t xml:space="preserve">sterilního materiálu. Zároveň byl kladen důraz na to, aby set neobsahoval nic, co by se, byť občas, muselo vyhodit.  Dodavatelská firma vyhrála v řádném výběrovém řízení, používá pouze vysoce kvalitní materiály a obsahuje tedy minimum toho, co k operaci na </w:t>
            </w:r>
            <w:proofErr w:type="spellStart"/>
            <w:r w:rsidRPr="00E66876">
              <w:rPr>
                <w:rFonts w:asciiTheme="minorHAnsi" w:hAnsiTheme="minorHAnsi" w:cstheme="minorHAnsi"/>
                <w:color w:val="4472C4" w:themeColor="accent1"/>
                <w:sz w:val="18"/>
                <w:szCs w:val="18"/>
              </w:rPr>
              <w:t>rouškování</w:t>
            </w:r>
            <w:proofErr w:type="spellEnd"/>
            <w:r w:rsidRPr="00E66876">
              <w:rPr>
                <w:rFonts w:asciiTheme="minorHAnsi" w:hAnsiTheme="minorHAnsi" w:cstheme="minorHAnsi"/>
                <w:color w:val="4472C4" w:themeColor="accent1"/>
                <w:sz w:val="18"/>
                <w:szCs w:val="18"/>
              </w:rPr>
              <w:t xml:space="preserve"> operačního pole, sterilního a pomocného stolku potřebujeme.  </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r w:rsidRPr="00E66876">
              <w:rPr>
                <w:rFonts w:asciiTheme="minorHAnsi" w:hAnsiTheme="minorHAnsi" w:cstheme="minorHAnsi"/>
                <w:color w:val="4472C4" w:themeColor="accent1"/>
                <w:sz w:val="18"/>
                <w:szCs w:val="18"/>
              </w:rPr>
              <w:t>ORL SET III - REF 274050</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rouška </w:t>
            </w:r>
            <w:proofErr w:type="gramStart"/>
            <w:r w:rsidRPr="00E66876">
              <w:rPr>
                <w:rFonts w:asciiTheme="minorHAnsi" w:hAnsiTheme="minorHAnsi" w:cstheme="minorHAnsi"/>
                <w:color w:val="4472C4" w:themeColor="accent1"/>
                <w:sz w:val="18"/>
                <w:szCs w:val="18"/>
              </w:rPr>
              <w:t>na OP</w:t>
            </w:r>
            <w:proofErr w:type="gramEnd"/>
            <w:r w:rsidRPr="00E66876">
              <w:rPr>
                <w:rFonts w:asciiTheme="minorHAnsi" w:hAnsiTheme="minorHAnsi" w:cstheme="minorHAnsi"/>
                <w:color w:val="4472C4" w:themeColor="accent1"/>
                <w:sz w:val="18"/>
                <w:szCs w:val="18"/>
              </w:rPr>
              <w:t xml:space="preserve"> - inventář 150*190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Sentinex</w:t>
            </w:r>
            <w:proofErr w:type="spellEnd"/>
            <w:r w:rsidRPr="00E66876">
              <w:rPr>
                <w:rFonts w:asciiTheme="minorHAnsi" w:hAnsiTheme="minorHAnsi" w:cstheme="minorHAnsi"/>
                <w:color w:val="4472C4" w:themeColor="accent1"/>
                <w:sz w:val="18"/>
                <w:szCs w:val="18"/>
              </w:rPr>
              <w:t xml:space="preserve"> operační plášť 130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Sentinex</w:t>
            </w:r>
            <w:proofErr w:type="spellEnd"/>
            <w:r w:rsidRPr="00E66876">
              <w:rPr>
                <w:rFonts w:asciiTheme="minorHAnsi" w:hAnsiTheme="minorHAnsi" w:cstheme="minorHAnsi"/>
                <w:color w:val="4472C4" w:themeColor="accent1"/>
                <w:sz w:val="18"/>
                <w:szCs w:val="18"/>
              </w:rPr>
              <w:t xml:space="preserve"> operační plášť 150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w:t>
            </w:r>
            <w:proofErr w:type="gramStart"/>
            <w:r w:rsidRPr="00E66876">
              <w:rPr>
                <w:rFonts w:asciiTheme="minorHAnsi" w:hAnsiTheme="minorHAnsi" w:cstheme="minorHAnsi"/>
                <w:color w:val="4472C4" w:themeColor="accent1"/>
                <w:sz w:val="18"/>
                <w:szCs w:val="18"/>
              </w:rPr>
              <w:t>lepící</w:t>
            </w:r>
            <w:proofErr w:type="gramEnd"/>
            <w:r w:rsidRPr="00E66876">
              <w:rPr>
                <w:rFonts w:asciiTheme="minorHAnsi" w:hAnsiTheme="minorHAnsi" w:cstheme="minorHAnsi"/>
                <w:color w:val="4472C4" w:themeColor="accent1"/>
                <w:sz w:val="18"/>
                <w:szCs w:val="18"/>
              </w:rPr>
              <w:t xml:space="preserve"> páska 9*50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krycí rouška 90*110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krycí rouška s otvorem 2 vrstvy 150*200 cm  1 ks</w:t>
            </w:r>
          </w:p>
          <w:p w:rsidR="00E66876" w:rsidRPr="00E66876" w:rsidRDefault="00E66876" w:rsidP="006260CA">
            <w:pPr>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Souhlas uvedením A084677</w:t>
            </w:r>
          </w:p>
          <w:p w:rsidR="00E66876" w:rsidRPr="00E66876" w:rsidRDefault="00E66876" w:rsidP="006260CA">
            <w:pPr>
              <w:pStyle w:val="Odstavecseseznamem"/>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color w:val="000000"/>
                <w:sz w:val="18"/>
                <w:szCs w:val="18"/>
                <w:lang w:eastAsia="cs-CZ"/>
              </w:rPr>
            </w:pPr>
            <w:r w:rsidRPr="00E66876">
              <w:rPr>
                <w:rFonts w:eastAsia="Times New Roman" w:cstheme="minorHAnsi"/>
                <w:sz w:val="18"/>
                <w:szCs w:val="18"/>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(již v režii). Čelní reflektor, zdroj světla, </w:t>
            </w:r>
            <w:proofErr w:type="spellStart"/>
            <w:r w:rsidRPr="00E66876">
              <w:rPr>
                <w:rFonts w:eastAsia="Times New Roman" w:cstheme="minorHAnsi"/>
                <w:sz w:val="18"/>
                <w:szCs w:val="18"/>
                <w:lang w:eastAsia="cs-CZ"/>
              </w:rPr>
              <w:t>světlovodný</w:t>
            </w:r>
            <w:proofErr w:type="spellEnd"/>
            <w:r w:rsidRPr="00E66876">
              <w:rPr>
                <w:rFonts w:eastAsia="Times New Roman" w:cstheme="minorHAnsi"/>
                <w:sz w:val="18"/>
                <w:szCs w:val="18"/>
                <w:lang w:eastAsia="cs-CZ"/>
              </w:rPr>
              <w:t xml:space="preserve"> kabel jsou víceúčelová zařízení, jejichž opotřebení se dle kalkulačního vzorce MZ do kalkulace výkonu nezapočítávají.</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cstheme="minorHAnsi"/>
                <w:color w:val="4472C4" w:themeColor="accent1"/>
                <w:sz w:val="18"/>
                <w:szCs w:val="18"/>
              </w:rPr>
              <w:t>Přesný výčet přístrojového vybavení zahrnutého v režii není znám a není ani nijak konkrétně vymezen. Dále je nutné zmínit, že historicky nastavená výchozí hodnota režijních nákladů objektivně nemůže zahrnovat nové přístrojové vybavení, např. čelní reflektor používaný v 90 letech a nyní.</w:t>
            </w:r>
          </w:p>
        </w:tc>
      </w:tr>
      <w:tr w:rsidR="00E66876" w:rsidRPr="001D0CE1" w:rsidTr="00351313">
        <w:tc>
          <w:tcPr>
            <w:tcW w:w="180" w:type="pct"/>
            <w:shd w:val="clear" w:color="auto" w:fill="auto"/>
            <w:noWrap/>
            <w:vAlign w:val="center"/>
            <w:hideMark/>
          </w:tcPr>
          <w:p w:rsidR="00E66876" w:rsidRPr="00E66876" w:rsidRDefault="00E66876" w:rsidP="006260CA">
            <w:pPr>
              <w:spacing w:after="0" w:line="240" w:lineRule="auto"/>
              <w:jc w:val="center"/>
              <w:rPr>
                <w:rFonts w:eastAsia="Times New Roman" w:cstheme="minorHAnsi"/>
                <w:b/>
                <w:bCs/>
                <w:color w:val="000000"/>
                <w:sz w:val="18"/>
                <w:szCs w:val="18"/>
                <w:lang w:eastAsia="cs-CZ"/>
              </w:rPr>
            </w:pPr>
            <w:r w:rsidRPr="00E66876">
              <w:rPr>
                <w:rFonts w:eastAsia="Times New Roman" w:cstheme="minorHAnsi"/>
                <w:b/>
                <w:bCs/>
                <w:color w:val="000000"/>
                <w:sz w:val="18"/>
                <w:szCs w:val="18"/>
                <w:lang w:eastAsia="cs-CZ"/>
              </w:rPr>
              <w:lastRenderedPageBreak/>
              <w:t>721</w:t>
            </w:r>
          </w:p>
        </w:tc>
        <w:tc>
          <w:tcPr>
            <w:tcW w:w="627" w:type="pct"/>
            <w:shd w:val="clear" w:color="auto" w:fill="auto"/>
            <w:vAlign w:val="center"/>
            <w:hideMark/>
          </w:tcPr>
          <w:p w:rsidR="00E66876" w:rsidRPr="00E66876" w:rsidRDefault="00E66876" w:rsidP="006260CA">
            <w:pPr>
              <w:spacing w:after="0" w:line="240" w:lineRule="auto"/>
              <w:jc w:val="center"/>
              <w:rPr>
                <w:rFonts w:eastAsia="Times New Roman" w:cstheme="minorHAnsi"/>
                <w:b/>
                <w:bCs/>
                <w:color w:val="000000"/>
                <w:sz w:val="18"/>
                <w:szCs w:val="18"/>
                <w:lang w:eastAsia="cs-CZ"/>
              </w:rPr>
            </w:pPr>
            <w:r w:rsidRPr="00E66876">
              <w:rPr>
                <w:rFonts w:eastAsia="Times New Roman" w:cstheme="minorHAnsi"/>
                <w:b/>
                <w:bCs/>
                <w:color w:val="000000"/>
                <w:sz w:val="18"/>
                <w:szCs w:val="18"/>
                <w:lang w:eastAsia="cs-CZ"/>
              </w:rPr>
              <w:t>71765</w:t>
            </w:r>
            <w:r w:rsidRPr="00E66876">
              <w:rPr>
                <w:rFonts w:eastAsia="Times New Roman" w:cstheme="minorHAnsi"/>
                <w:b/>
                <w:bCs/>
                <w:color w:val="000000"/>
                <w:sz w:val="18"/>
                <w:szCs w:val="18"/>
                <w:lang w:eastAsia="cs-CZ"/>
              </w:rPr>
              <w:br/>
            </w:r>
            <w:r w:rsidRPr="00E66876">
              <w:rPr>
                <w:rFonts w:eastAsia="Times New Roman" w:cstheme="minorHAnsi"/>
                <w:b/>
                <w:bCs/>
                <w:color w:val="000000"/>
                <w:sz w:val="18"/>
                <w:szCs w:val="18"/>
                <w:lang w:eastAsia="cs-CZ"/>
              </w:rPr>
              <w:br/>
              <w:t>ADENOTOMIE</w:t>
            </w:r>
            <w:r w:rsidRPr="00E66876">
              <w:rPr>
                <w:rFonts w:eastAsia="Times New Roman" w:cstheme="minorHAnsi"/>
                <w:b/>
                <w:bCs/>
                <w:color w:val="000000"/>
                <w:sz w:val="18"/>
                <w:szCs w:val="18"/>
                <w:lang w:eastAsia="cs-CZ"/>
              </w:rPr>
              <w:br/>
            </w:r>
            <w:r w:rsidRPr="00E66876">
              <w:rPr>
                <w:rFonts w:eastAsia="Times New Roman" w:cstheme="minorHAnsi"/>
                <w:b/>
                <w:bCs/>
                <w:color w:val="000000"/>
                <w:sz w:val="18"/>
                <w:szCs w:val="18"/>
                <w:lang w:eastAsia="cs-CZ"/>
              </w:rPr>
              <w:br/>
              <w:t xml:space="preserve">změnové řízení: změna popisu výkonu, doby trvání, nositelů výkonu, </w:t>
            </w:r>
            <w:proofErr w:type="gramStart"/>
            <w:r w:rsidRPr="00E66876">
              <w:rPr>
                <w:rFonts w:eastAsia="Times New Roman" w:cstheme="minorHAnsi"/>
                <w:b/>
                <w:bCs/>
                <w:color w:val="000000"/>
                <w:sz w:val="18"/>
                <w:szCs w:val="18"/>
                <w:lang w:eastAsia="cs-CZ"/>
              </w:rPr>
              <w:t>materiálů,  přístrojů</w:t>
            </w:r>
            <w:proofErr w:type="gramEnd"/>
            <w:r w:rsidRPr="00E66876">
              <w:rPr>
                <w:rFonts w:eastAsia="Times New Roman" w:cstheme="minorHAnsi"/>
                <w:b/>
                <w:bCs/>
                <w:color w:val="000000"/>
                <w:sz w:val="18"/>
                <w:szCs w:val="18"/>
                <w:lang w:eastAsia="cs-CZ"/>
              </w:rPr>
              <w:t>, ZUM a bodové hodnoty</w:t>
            </w:r>
          </w:p>
        </w:tc>
        <w:tc>
          <w:tcPr>
            <w:tcW w:w="4193" w:type="pct"/>
            <w:shd w:val="clear" w:color="auto" w:fill="auto"/>
            <w:hideMark/>
          </w:tcPr>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Dochází k více </w:t>
            </w:r>
            <w:proofErr w:type="gramStart"/>
            <w:r w:rsidRPr="00E66876">
              <w:rPr>
                <w:rFonts w:eastAsia="Times New Roman" w:cstheme="minorHAnsi"/>
                <w:sz w:val="18"/>
                <w:szCs w:val="18"/>
                <w:lang w:eastAsia="cs-CZ"/>
              </w:rPr>
              <w:t>než 6-násobnému</w:t>
            </w:r>
            <w:proofErr w:type="gramEnd"/>
            <w:r w:rsidRPr="00E66876">
              <w:rPr>
                <w:rFonts w:eastAsia="Times New Roman" w:cstheme="minorHAnsi"/>
                <w:sz w:val="18"/>
                <w:szCs w:val="18"/>
                <w:lang w:eastAsia="cs-CZ"/>
              </w:rPr>
              <w:t xml:space="preserve"> navýšení bodové hodnoty výkonu (z 399 na 1844 bodů), nutno vysvětlit.</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 xml:space="preserve">Výkon není nadhodnocen, je uvedena současná realita – intubace a zajištění dýchacích cest. V minulosti byl výkon naopak podhodnocen a </w:t>
            </w:r>
            <w:proofErr w:type="spellStart"/>
            <w:r w:rsidRPr="00E66876">
              <w:rPr>
                <w:rFonts w:eastAsia="Times New Roman" w:cstheme="minorHAnsi"/>
                <w:color w:val="4472C4" w:themeColor="accent1"/>
                <w:sz w:val="18"/>
                <w:szCs w:val="18"/>
                <w:lang w:eastAsia="cs-CZ"/>
              </w:rPr>
              <w:t>adenotomie</w:t>
            </w:r>
            <w:proofErr w:type="spellEnd"/>
            <w:r w:rsidRPr="00E66876">
              <w:rPr>
                <w:rFonts w:eastAsia="Times New Roman" w:cstheme="minorHAnsi"/>
                <w:color w:val="4472C4" w:themeColor="accent1"/>
                <w:sz w:val="18"/>
                <w:szCs w:val="18"/>
                <w:lang w:eastAsia="cs-CZ"/>
              </w:rPr>
              <w:t xml:space="preserve"> byla prováděna většinou v místní anestezii bez zajištění dýchacích cest. Nyní výkon prováděn za kontroly endoskopu. Upozorňujeme, že obvyklá kalkulace výkonu subjekty ekonomicky nezávislými na veřejném zdravotním pojištění je 10x vyšší! Kalkulace výkonu za 399 bodů pochází ze začátku devadesátých let minulého stolení a je velmi odlišná od současné ekonomické reality.</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Proč dochází k navýšení času výkonu více než dvojnásobně? (z 20 min na 45 min) – jedná se stále o stejnou péči. Nutno vysvětlit, upravit.</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 xml:space="preserve">Čas nositele výkonu uvedený v SZV je časem, po který je daný zdravotnický pracovník zaměstnán prováděním právě tohoto výkonu (viz Kapitola 1 SZV). Nový návrh času nositele výkonu není nadhodnocen, je uvedena současná realita – intubace a zajištění dýchacích cest. V minulosti byl výkon naopak podhodnocen a </w:t>
            </w:r>
            <w:proofErr w:type="spellStart"/>
            <w:r w:rsidRPr="00E66876">
              <w:rPr>
                <w:rFonts w:eastAsia="Times New Roman" w:cstheme="minorHAnsi"/>
                <w:color w:val="4472C4" w:themeColor="accent1"/>
                <w:sz w:val="18"/>
                <w:szCs w:val="18"/>
                <w:lang w:eastAsia="cs-CZ"/>
              </w:rPr>
              <w:t>adenotomie</w:t>
            </w:r>
            <w:proofErr w:type="spellEnd"/>
            <w:r w:rsidRPr="00E66876">
              <w:rPr>
                <w:rFonts w:eastAsia="Times New Roman" w:cstheme="minorHAnsi"/>
                <w:color w:val="4472C4" w:themeColor="accent1"/>
                <w:sz w:val="18"/>
                <w:szCs w:val="18"/>
                <w:lang w:eastAsia="cs-CZ"/>
              </w:rPr>
              <w:t xml:space="preserve"> byla prováděna většinou v místní anestezii bez zajištění dýchacích cest. Nyní je výkon prováděn za kontroly endoskopu. Bodová hodnota výkonu vyjadřuje předpokládané průměrné náklady na provedení výkonu. Současná kalkulace výkonu na 399 bodů zdaleka neodpovídá reálným nákladům na jeho provedení. Nízké bodové ohodnocení je dáno především podhodnocením času výkonu, který je určující jak pro výpočet mzdových nákladů, tak i předpokládaných režijních nákladů na provedení výkonu. Upozorňujeme, že obvyklá kalkulace výkonu subjekty ekonomicky nezávislými na veřejném zdravotním pojištění je 10x vyšší! </w:t>
            </w:r>
          </w:p>
          <w:p w:rsidR="00E66876" w:rsidRPr="00E66876" w:rsidRDefault="00E66876" w:rsidP="006260CA">
            <w:pPr>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Zdůvodnit navýšení požadavku na erudici operatéra z L2 na L3. Nově tedy již L2 není schopen výkon provést?</w:t>
            </w:r>
          </w:p>
          <w:p w:rsidR="00E66876" w:rsidRPr="00E66876" w:rsidRDefault="00E66876" w:rsidP="00A77CEE">
            <w:pPr>
              <w:pStyle w:val="Odstavecseseznamem"/>
              <w:numPr>
                <w:ilvl w:val="0"/>
                <w:numId w:val="32"/>
              </w:numPr>
              <w:spacing w:after="0" w:line="240" w:lineRule="auto"/>
              <w:contextualSpacing w:val="0"/>
              <w:jc w:val="both"/>
              <w:rPr>
                <w:rFonts w:cstheme="minorHAnsi"/>
                <w:bCs/>
                <w:color w:val="4472C4" w:themeColor="accent1"/>
                <w:sz w:val="18"/>
                <w:szCs w:val="18"/>
              </w:rPr>
            </w:pPr>
            <w:r w:rsidRPr="00E66876">
              <w:rPr>
                <w:rFonts w:eastAsia="Times New Roman" w:cstheme="minorHAnsi"/>
                <w:color w:val="4472C4" w:themeColor="accent1"/>
                <w:sz w:val="18"/>
                <w:szCs w:val="18"/>
                <w:lang w:eastAsia="cs-CZ"/>
              </w:rPr>
              <w:t xml:space="preserve">Výkon garantuje vždy lékař L3. </w:t>
            </w:r>
            <w:r w:rsidRPr="00E66876">
              <w:rPr>
                <w:rFonts w:cstheme="minorHAnsi"/>
                <w:color w:val="4472C4" w:themeColor="accent1"/>
                <w:sz w:val="18"/>
                <w:szCs w:val="18"/>
              </w:rPr>
              <w:t xml:space="preserve">Mzdové indexy nositelů výkonů v SZV vyjadřují míru kvalifikace nositele výkonů, který s ohledem na odbornou náročnost výkonu výkon provádí, nebo za jeho provedení odpovídá. </w:t>
            </w:r>
            <w:r w:rsidRPr="00E66876">
              <w:rPr>
                <w:rFonts w:cstheme="minorHAnsi"/>
                <w:bCs/>
                <w:color w:val="4472C4" w:themeColor="accent1"/>
                <w:sz w:val="18"/>
                <w:szCs w:val="18"/>
              </w:rPr>
              <w:t>Za výkon odpovídá L3. Jedná se o výkon na dýchacích cestách.</w:t>
            </w:r>
            <w:r w:rsidRPr="00E66876">
              <w:rPr>
                <w:rFonts w:cstheme="minorHAnsi"/>
                <w:color w:val="4472C4" w:themeColor="accent1"/>
                <w:sz w:val="18"/>
                <w:szCs w:val="18"/>
              </w:rPr>
              <w:t xml:space="preserve"> </w:t>
            </w:r>
          </w:p>
          <w:p w:rsidR="00E66876" w:rsidRPr="00E66876" w:rsidRDefault="00E66876" w:rsidP="006260CA">
            <w:pPr>
              <w:spacing w:after="0" w:line="240" w:lineRule="auto"/>
              <w:ind w:left="360"/>
              <w:rPr>
                <w:rFonts w:eastAsia="Times New Roman" w:cstheme="minorHAnsi"/>
                <w:color w:val="4472C4" w:themeColor="accent1"/>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Úpravy nereflektují žádost o vznik nového výkonu na stavění krvácení 71803, vzniká tak duplicita.</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 xml:space="preserve">Nevzniká duplicita, krvácení po </w:t>
            </w:r>
            <w:proofErr w:type="spellStart"/>
            <w:r w:rsidRPr="00E66876">
              <w:rPr>
                <w:rFonts w:eastAsia="Times New Roman" w:cstheme="minorHAnsi"/>
                <w:color w:val="4472C4" w:themeColor="accent1"/>
                <w:sz w:val="18"/>
                <w:szCs w:val="18"/>
                <w:lang w:eastAsia="cs-CZ"/>
              </w:rPr>
              <w:t>adenotomii</w:t>
            </w:r>
            <w:proofErr w:type="spellEnd"/>
            <w:r w:rsidRPr="00E66876">
              <w:rPr>
                <w:rFonts w:eastAsia="Times New Roman" w:cstheme="minorHAnsi"/>
                <w:color w:val="4472C4" w:themeColor="accent1"/>
                <w:sz w:val="18"/>
                <w:szCs w:val="18"/>
                <w:lang w:eastAsia="cs-CZ"/>
              </w:rPr>
              <w:t xml:space="preserve"> je nový výkon, který reflektuje závažné stavy krvácení hodiny až dny po provedené tenotomii.</w:t>
            </w:r>
          </w:p>
          <w:p w:rsidR="00E66876" w:rsidRPr="00E66876" w:rsidRDefault="00E66876" w:rsidP="006260CA">
            <w:pPr>
              <w:pStyle w:val="Odstavecseseznamem"/>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Nová položka – </w:t>
            </w:r>
            <w:proofErr w:type="spellStart"/>
            <w:r w:rsidRPr="00E66876">
              <w:rPr>
                <w:rFonts w:eastAsia="Times New Roman" w:cstheme="minorHAnsi"/>
                <w:sz w:val="18"/>
                <w:szCs w:val="18"/>
                <w:lang w:eastAsia="cs-CZ"/>
              </w:rPr>
              <w:t>rouškování</w:t>
            </w:r>
            <w:proofErr w:type="spellEnd"/>
            <w:r w:rsidRPr="00E66876">
              <w:rPr>
                <w:rFonts w:eastAsia="Times New Roman" w:cstheme="minorHAnsi"/>
                <w:sz w:val="18"/>
                <w:szCs w:val="18"/>
                <w:lang w:eastAsia="cs-CZ"/>
              </w:rPr>
              <w:t xml:space="preserve"> – představující více než 4/5 </w:t>
            </w:r>
            <w:proofErr w:type="spellStart"/>
            <w:r w:rsidRPr="00E66876">
              <w:rPr>
                <w:rFonts w:eastAsia="Times New Roman" w:cstheme="minorHAnsi"/>
                <w:sz w:val="18"/>
                <w:szCs w:val="18"/>
                <w:lang w:eastAsia="cs-CZ"/>
              </w:rPr>
              <w:t>PMATu</w:t>
            </w:r>
            <w:proofErr w:type="spellEnd"/>
            <w:r w:rsidRPr="00E66876">
              <w:rPr>
                <w:rFonts w:eastAsia="Times New Roman" w:cstheme="minorHAnsi"/>
                <w:sz w:val="18"/>
                <w:szCs w:val="18"/>
                <w:lang w:eastAsia="cs-CZ"/>
              </w:rPr>
              <w:t xml:space="preserve"> - není k dispozici levnější varianta?</w:t>
            </w:r>
          </w:p>
          <w:p w:rsidR="00E66876" w:rsidRPr="00E66876" w:rsidRDefault="00E66876" w:rsidP="006260CA">
            <w:pPr>
              <w:pStyle w:val="Normlnweb"/>
              <w:rPr>
                <w:rFonts w:asciiTheme="minorHAnsi" w:hAnsiTheme="minorHAnsi" w:cstheme="minorHAnsi"/>
                <w:color w:val="4472C4" w:themeColor="accent1"/>
                <w:sz w:val="18"/>
                <w:szCs w:val="18"/>
              </w:rPr>
            </w:pPr>
            <w:r w:rsidRPr="00E66876">
              <w:rPr>
                <w:rFonts w:asciiTheme="minorHAnsi" w:hAnsiTheme="minorHAnsi" w:cstheme="minorHAnsi"/>
                <w:color w:val="4472C4" w:themeColor="accent1"/>
                <w:sz w:val="18"/>
                <w:szCs w:val="18"/>
              </w:rPr>
              <w:t xml:space="preserve">Níže je uváděno složení </w:t>
            </w:r>
            <w:proofErr w:type="spellStart"/>
            <w:r w:rsidRPr="00E66876">
              <w:rPr>
                <w:rFonts w:asciiTheme="minorHAnsi" w:hAnsiTheme="minorHAnsi" w:cstheme="minorHAnsi"/>
                <w:color w:val="4472C4" w:themeColor="accent1"/>
                <w:sz w:val="18"/>
                <w:szCs w:val="18"/>
              </w:rPr>
              <w:t>rouškovacího</w:t>
            </w:r>
            <w:proofErr w:type="spellEnd"/>
            <w:r w:rsidRPr="00E66876">
              <w:rPr>
                <w:rFonts w:asciiTheme="minorHAnsi" w:hAnsiTheme="minorHAnsi" w:cstheme="minorHAnsi"/>
                <w:color w:val="4472C4" w:themeColor="accent1"/>
                <w:sz w:val="18"/>
                <w:szCs w:val="18"/>
              </w:rPr>
              <w:t xml:space="preserve"> setu, který používáme na výkony typu TE, FESS a všechny výkony s tímto související ve Fakultní nemocnici Hradec Králové. Set byl sestaven tak, aby plně vyhovoval našim potřebám a z jednoho balení byly uspokojeny všechny požadavky bez nutnosti jakéhokoliv dohazování dalšího sterilního materiálu. Zároveň byl kladen důraz na to, aby set neobsahoval nic, co by se, byť občas, muselo vyhodit.  Dodavatelská firma vyhrála v řádném výběrovém řízení, používá pouze vysoce kvalitní materiály a obsahuje tedy minimum toho, co k operaci na </w:t>
            </w:r>
            <w:proofErr w:type="spellStart"/>
            <w:r w:rsidRPr="00E66876">
              <w:rPr>
                <w:rFonts w:asciiTheme="minorHAnsi" w:hAnsiTheme="minorHAnsi" w:cstheme="minorHAnsi"/>
                <w:color w:val="4472C4" w:themeColor="accent1"/>
                <w:sz w:val="18"/>
                <w:szCs w:val="18"/>
              </w:rPr>
              <w:t>rouškování</w:t>
            </w:r>
            <w:proofErr w:type="spellEnd"/>
            <w:r w:rsidRPr="00E66876">
              <w:rPr>
                <w:rFonts w:asciiTheme="minorHAnsi" w:hAnsiTheme="minorHAnsi" w:cstheme="minorHAnsi"/>
                <w:color w:val="4472C4" w:themeColor="accent1"/>
                <w:sz w:val="18"/>
                <w:szCs w:val="18"/>
              </w:rPr>
              <w:t xml:space="preserve"> operačního pole, sterilního a pomocného stolku potřebujeme.  </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r w:rsidRPr="00E66876">
              <w:rPr>
                <w:rFonts w:asciiTheme="minorHAnsi" w:hAnsiTheme="minorHAnsi" w:cstheme="minorHAnsi"/>
                <w:color w:val="4472C4" w:themeColor="accent1"/>
                <w:sz w:val="18"/>
                <w:szCs w:val="18"/>
              </w:rPr>
              <w:t>ORL SET III - REF 274050</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rouška </w:t>
            </w:r>
            <w:proofErr w:type="gramStart"/>
            <w:r w:rsidRPr="00E66876">
              <w:rPr>
                <w:rFonts w:asciiTheme="minorHAnsi" w:hAnsiTheme="minorHAnsi" w:cstheme="minorHAnsi"/>
                <w:color w:val="4472C4" w:themeColor="accent1"/>
                <w:sz w:val="18"/>
                <w:szCs w:val="18"/>
              </w:rPr>
              <w:t>na OP</w:t>
            </w:r>
            <w:proofErr w:type="gramEnd"/>
            <w:r w:rsidRPr="00E66876">
              <w:rPr>
                <w:rFonts w:asciiTheme="minorHAnsi" w:hAnsiTheme="minorHAnsi" w:cstheme="minorHAnsi"/>
                <w:color w:val="4472C4" w:themeColor="accent1"/>
                <w:sz w:val="18"/>
                <w:szCs w:val="18"/>
              </w:rPr>
              <w:t xml:space="preserve"> - inventář 150*190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Sentinex</w:t>
            </w:r>
            <w:proofErr w:type="spellEnd"/>
            <w:r w:rsidRPr="00E66876">
              <w:rPr>
                <w:rFonts w:asciiTheme="minorHAnsi" w:hAnsiTheme="minorHAnsi" w:cstheme="minorHAnsi"/>
                <w:color w:val="4472C4" w:themeColor="accent1"/>
                <w:sz w:val="18"/>
                <w:szCs w:val="18"/>
              </w:rPr>
              <w:t xml:space="preserve"> operační plášť 130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Sentinex</w:t>
            </w:r>
            <w:proofErr w:type="spellEnd"/>
            <w:r w:rsidRPr="00E66876">
              <w:rPr>
                <w:rFonts w:asciiTheme="minorHAnsi" w:hAnsiTheme="minorHAnsi" w:cstheme="minorHAnsi"/>
                <w:color w:val="4472C4" w:themeColor="accent1"/>
                <w:sz w:val="18"/>
                <w:szCs w:val="18"/>
              </w:rPr>
              <w:t xml:space="preserve"> operační plášť 150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w:t>
            </w:r>
            <w:proofErr w:type="gramStart"/>
            <w:r w:rsidRPr="00E66876">
              <w:rPr>
                <w:rFonts w:asciiTheme="minorHAnsi" w:hAnsiTheme="minorHAnsi" w:cstheme="minorHAnsi"/>
                <w:color w:val="4472C4" w:themeColor="accent1"/>
                <w:sz w:val="18"/>
                <w:szCs w:val="18"/>
              </w:rPr>
              <w:t>lepící</w:t>
            </w:r>
            <w:proofErr w:type="gramEnd"/>
            <w:r w:rsidRPr="00E66876">
              <w:rPr>
                <w:rFonts w:asciiTheme="minorHAnsi" w:hAnsiTheme="minorHAnsi" w:cstheme="minorHAnsi"/>
                <w:color w:val="4472C4" w:themeColor="accent1"/>
                <w:sz w:val="18"/>
                <w:szCs w:val="18"/>
              </w:rPr>
              <w:t xml:space="preserve"> páska 9*50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krycí rouška 90*110 cm                                1 ks</w:t>
            </w:r>
          </w:p>
          <w:p w:rsidR="00E66876" w:rsidRPr="00E66876" w:rsidRDefault="00E66876" w:rsidP="006260CA">
            <w:pPr>
              <w:pStyle w:val="Normlnweb"/>
              <w:spacing w:before="0" w:beforeAutospacing="0" w:after="0" w:afterAutospacing="0"/>
              <w:rPr>
                <w:rFonts w:asciiTheme="minorHAnsi" w:hAnsiTheme="minorHAnsi" w:cstheme="minorHAnsi"/>
                <w:color w:val="4472C4" w:themeColor="accent1"/>
                <w:sz w:val="18"/>
                <w:szCs w:val="18"/>
              </w:rPr>
            </w:pPr>
            <w:proofErr w:type="spellStart"/>
            <w:r w:rsidRPr="00E66876">
              <w:rPr>
                <w:rFonts w:asciiTheme="minorHAnsi" w:hAnsiTheme="minorHAnsi" w:cstheme="minorHAnsi"/>
                <w:color w:val="4472C4" w:themeColor="accent1"/>
                <w:sz w:val="18"/>
                <w:szCs w:val="18"/>
              </w:rPr>
              <w:t>Raucodrape</w:t>
            </w:r>
            <w:proofErr w:type="spellEnd"/>
            <w:r w:rsidRPr="00E66876">
              <w:rPr>
                <w:rFonts w:asciiTheme="minorHAnsi" w:hAnsiTheme="minorHAnsi" w:cstheme="minorHAnsi"/>
                <w:color w:val="4472C4" w:themeColor="accent1"/>
                <w:sz w:val="18"/>
                <w:szCs w:val="18"/>
              </w:rPr>
              <w:t xml:space="preserve"> krycí rouška s otvorem 2 vrstvy 150*200 cm  1 ks</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Souhlas uvedením A084677.</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(již v režii). Čelní reflektor, zdroj světla, </w:t>
            </w:r>
            <w:proofErr w:type="spellStart"/>
            <w:r w:rsidRPr="00E66876">
              <w:rPr>
                <w:rFonts w:eastAsia="Times New Roman" w:cstheme="minorHAnsi"/>
                <w:sz w:val="18"/>
                <w:szCs w:val="18"/>
                <w:lang w:eastAsia="cs-CZ"/>
              </w:rPr>
              <w:t>světlovodný</w:t>
            </w:r>
            <w:proofErr w:type="spellEnd"/>
            <w:r w:rsidRPr="00E66876">
              <w:rPr>
                <w:rFonts w:eastAsia="Times New Roman" w:cstheme="minorHAnsi"/>
                <w:sz w:val="18"/>
                <w:szCs w:val="18"/>
                <w:lang w:eastAsia="cs-CZ"/>
              </w:rPr>
              <w:t xml:space="preserve"> kabel jsou víceúčelová zařízení, jejichž opotřebení se dle kalkulačního vzorce MZ do kalkulace výkonu nezapočítávají.</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cstheme="minorHAnsi"/>
                <w:color w:val="4472C4" w:themeColor="accent1"/>
                <w:sz w:val="18"/>
                <w:szCs w:val="18"/>
              </w:rPr>
              <w:t>Přesný výčet přístrojového vybavení zahrnutého v režii není znám a není ani nijak konkrétně vymezen. Dále je nutné zmínit, že historicky nastavená výchozí hodnota režijních nákladů objektivně nemůže zahrnovat nové přístrojové vybavení, např. čelní reflektor používaný v 90 letech a nyní.</w:t>
            </w:r>
          </w:p>
          <w:p w:rsidR="00E66876" w:rsidRPr="00E66876" w:rsidRDefault="00E66876" w:rsidP="00A77CEE">
            <w:pPr>
              <w:pStyle w:val="Odstavecseseznamem"/>
              <w:numPr>
                <w:ilvl w:val="0"/>
                <w:numId w:val="10"/>
              </w:numPr>
              <w:spacing w:after="0" w:line="240" w:lineRule="auto"/>
              <w:rPr>
                <w:rFonts w:eastAsia="Times New Roman" w:cstheme="minorHAnsi"/>
                <w:sz w:val="18"/>
                <w:szCs w:val="18"/>
                <w:lang w:eastAsia="cs-CZ"/>
              </w:rPr>
            </w:pPr>
            <w:r w:rsidRPr="00E66876">
              <w:rPr>
                <w:rFonts w:eastAsia="Times New Roman" w:cstheme="minorHAnsi"/>
                <w:sz w:val="18"/>
                <w:szCs w:val="18"/>
                <w:lang w:eastAsia="cs-CZ"/>
              </w:rPr>
              <w:t>Přístroje – je nutná endoskopická věž? Laryngoskop flexibilní?</w:t>
            </w:r>
          </w:p>
          <w:p w:rsidR="00E66876" w:rsidRPr="00E66876" w:rsidRDefault="00E66876" w:rsidP="00A77CEE">
            <w:pPr>
              <w:pStyle w:val="Odstavecseseznamem"/>
              <w:numPr>
                <w:ilvl w:val="0"/>
                <w:numId w:val="10"/>
              </w:numPr>
              <w:spacing w:after="0" w:line="240" w:lineRule="auto"/>
              <w:rPr>
                <w:rFonts w:eastAsia="Times New Roman" w:cstheme="minorHAnsi"/>
                <w:color w:val="4472C4" w:themeColor="accent1"/>
                <w:sz w:val="18"/>
                <w:szCs w:val="18"/>
                <w:lang w:eastAsia="cs-CZ"/>
              </w:rPr>
            </w:pPr>
            <w:r w:rsidRPr="00E66876">
              <w:rPr>
                <w:rFonts w:eastAsia="Times New Roman" w:cstheme="minorHAnsi"/>
                <w:color w:val="4472C4" w:themeColor="accent1"/>
                <w:sz w:val="18"/>
                <w:szCs w:val="18"/>
                <w:lang w:eastAsia="cs-CZ"/>
              </w:rPr>
              <w:t xml:space="preserve">Endoskopicky věž pro revizi krvácení po </w:t>
            </w:r>
            <w:proofErr w:type="gramStart"/>
            <w:r w:rsidRPr="00E66876">
              <w:rPr>
                <w:rFonts w:eastAsia="Times New Roman" w:cstheme="minorHAnsi"/>
                <w:color w:val="4472C4" w:themeColor="accent1"/>
                <w:sz w:val="18"/>
                <w:szCs w:val="18"/>
                <w:lang w:eastAsia="cs-CZ"/>
              </w:rPr>
              <w:t>AT</w:t>
            </w:r>
            <w:proofErr w:type="gramEnd"/>
            <w:r w:rsidRPr="00E66876">
              <w:rPr>
                <w:rFonts w:eastAsia="Times New Roman" w:cstheme="minorHAnsi"/>
                <w:color w:val="4472C4" w:themeColor="accent1"/>
                <w:sz w:val="18"/>
                <w:szCs w:val="18"/>
                <w:lang w:eastAsia="cs-CZ"/>
              </w:rPr>
              <w:t xml:space="preserve"> je nutná. Flexibilní laryngoskop je nutný ojediněle.</w:t>
            </w:r>
          </w:p>
          <w:p w:rsidR="00E66876" w:rsidRPr="00E66876" w:rsidRDefault="00E66876" w:rsidP="006260CA">
            <w:pPr>
              <w:spacing w:after="0" w:line="240" w:lineRule="auto"/>
              <w:rPr>
                <w:rFonts w:eastAsia="Times New Roman" w:cstheme="minorHAns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KALORICKÝ TEST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výkonu (technická úprava), </w:t>
            </w:r>
            <w:r w:rsidRPr="001D0CE1">
              <w:rPr>
                <w:rFonts w:ascii="Calibri" w:eastAsia="Times New Roman" w:hAnsi="Calibri" w:cs="Calibri"/>
                <w:b/>
                <w:bCs/>
                <w:color w:val="000000"/>
                <w:sz w:val="18"/>
                <w:szCs w:val="18"/>
                <w:lang w:eastAsia="cs-CZ"/>
              </w:rPr>
              <w:lastRenderedPageBreak/>
              <w:t xml:space="preserve">nositelů výkonu, </w:t>
            </w:r>
            <w:proofErr w:type="gramStart"/>
            <w:r w:rsidRPr="001D0CE1">
              <w:rPr>
                <w:rFonts w:ascii="Calibri" w:eastAsia="Times New Roman" w:hAnsi="Calibri" w:cs="Calibri"/>
                <w:b/>
                <w:bCs/>
                <w:color w:val="000000"/>
                <w:sz w:val="18"/>
                <w:szCs w:val="18"/>
                <w:lang w:eastAsia="cs-CZ"/>
              </w:rPr>
              <w:t>materiálů,  přístrojů</w:t>
            </w:r>
            <w:proofErr w:type="gramEnd"/>
            <w:r w:rsidRPr="001D0CE1">
              <w:rPr>
                <w:rFonts w:ascii="Calibri" w:eastAsia="Times New Roman" w:hAnsi="Calibri" w:cs="Calibri"/>
                <w:b/>
                <w:bCs/>
                <w:color w:val="000000"/>
                <w:sz w:val="18"/>
                <w:szCs w:val="18"/>
                <w:lang w:eastAsia="cs-CZ"/>
              </w:rPr>
              <w:t xml:space="preserve"> a bodové hodnoty</w:t>
            </w:r>
          </w:p>
        </w:tc>
        <w:tc>
          <w:tcPr>
            <w:tcW w:w="4193" w:type="pct"/>
            <w:shd w:val="clear" w:color="auto" w:fill="auto"/>
            <w:hideMark/>
          </w:tcPr>
          <w:p w:rsidR="00300F0E" w:rsidRPr="001D0CE1"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Obecné připomínky ke všem výkonům níže: </w:t>
            </w:r>
          </w:p>
          <w:p w:rsidR="00300F0E"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Ad změna L2 na L3 – Dle principu napříč výkony SZV – výkon je postaven na nejnižšího nositele, který je schopen výkon provést – </w:t>
            </w:r>
            <w:proofErr w:type="gramStart"/>
            <w:r w:rsidRPr="001D0CE1">
              <w:rPr>
                <w:rFonts w:ascii="Calibri" w:eastAsia="Times New Roman" w:hAnsi="Calibri" w:cs="Calibri"/>
                <w:color w:val="000000"/>
                <w:sz w:val="18"/>
                <w:szCs w:val="18"/>
                <w:lang w:eastAsia="cs-CZ"/>
              </w:rPr>
              <w:t>tzn. pokud</w:t>
            </w:r>
            <w:proofErr w:type="gramEnd"/>
            <w:r w:rsidRPr="001D0CE1">
              <w:rPr>
                <w:rFonts w:ascii="Calibri" w:eastAsia="Times New Roman" w:hAnsi="Calibri" w:cs="Calibri"/>
                <w:color w:val="000000"/>
                <w:sz w:val="18"/>
                <w:szCs w:val="18"/>
                <w:lang w:eastAsia="cs-CZ"/>
              </w:rPr>
              <w:t xml:space="preserve"> je výkon schopen provést lékař L2, je nositelem L2 (odborné kompetence – viz vzdělávací program). </w:t>
            </w:r>
          </w:p>
          <w:p w:rsidR="00300F0E" w:rsidRDefault="00300F0E" w:rsidP="006260CA">
            <w:pPr>
              <w:rPr>
                <w:rFonts w:ascii="Times New Roman" w:hAnsi="Times New Roman" w:cs="Times New Roman"/>
                <w:color w:val="4472C4" w:themeColor="accent1"/>
                <w:sz w:val="20"/>
                <w:szCs w:val="20"/>
              </w:rPr>
            </w:pPr>
            <w:r w:rsidRPr="00B4706F">
              <w:rPr>
                <w:rFonts w:ascii="Times New Roman" w:hAnsi="Times New Roman" w:cs="Times New Roman"/>
                <w:color w:val="4472C4" w:themeColor="accent1"/>
                <w:sz w:val="20"/>
                <w:szCs w:val="20"/>
              </w:rPr>
              <w:t>Mzdové indexy nositelů výkonů v SZV vyjadřují míru kvalifikace nositele výkonů, který s ohledem na odbornou náročnost výkonu výkon provádí, nebo za jeho provedení odpovídá.</w:t>
            </w:r>
            <w:r>
              <w:rPr>
                <w:rFonts w:ascii="Times New Roman" w:hAnsi="Times New Roman" w:cs="Times New Roman"/>
                <w:color w:val="4472C4" w:themeColor="accent1"/>
                <w:sz w:val="20"/>
                <w:szCs w:val="20"/>
              </w:rPr>
              <w:t xml:space="preserve"> </w:t>
            </w:r>
          </w:p>
          <w:p w:rsidR="00300F0E" w:rsidRPr="00A64387" w:rsidRDefault="00300F0E" w:rsidP="006260CA">
            <w:pPr>
              <w:rPr>
                <w:rFonts w:ascii="Times New Roman" w:hAnsi="Times New Roman" w:cs="Times New Roman"/>
                <w:color w:val="4472C4" w:themeColor="accent1"/>
                <w:sz w:val="20"/>
                <w:szCs w:val="20"/>
              </w:rPr>
            </w:pPr>
            <w:r w:rsidRPr="00A64387">
              <w:rPr>
                <w:rFonts w:ascii="Aptos" w:hAnsi="Aptos"/>
                <w:color w:val="4472C4" w:themeColor="accent1"/>
                <w:shd w:val="clear" w:color="auto" w:fill="FFFFFF"/>
              </w:rPr>
              <w:lastRenderedPageBreak/>
              <w:t xml:space="preserve">Seznam zdravotních výkonů není předpisem, který by byl určen ke stanovování odborných podmínek pro provádění výkonů. Seznam zdravotních výkonů je určen ke stanovení pravidel vykazování a bodové hodnoty výkonů. Bodová hodnota výkonů je určujícím podkladem pro stanovení ceny, kterou budou zdravotní pojišťovny poskytovatelům za daný výkon hradit. Nositel výkonu, jehož mzdový náklad je do bodové hodnoty výkonu započítán, musí vycházet z reálné praxe, tj. musí se jednat o nositele výkonu, který v praxi většinově výkon provádí. Stále je třeba mít na paměti, že bodová hodnota výkonu vyjadřuje předpokládané náklady poskytovatelů na provedení výkonu. </w:t>
            </w:r>
            <w:r w:rsidRPr="00A64387">
              <w:rPr>
                <w:rFonts w:ascii="Aptos" w:hAnsi="Aptos"/>
                <w:color w:val="4472C4" w:themeColor="accent1"/>
                <w:u w:val="single"/>
                <w:shd w:val="clear" w:color="auto" w:fill="FFFFFF"/>
              </w:rPr>
              <w:t>Není proto správnou cestou trvat na tom, že výkon bude kalkulován na nejnižšího nositele výkonu, který je odborně schopen výkon provést (L2), pokud víme, že v reálné praxi výkon provádějí nositelé výkonů s vyšší specializací (L3), které musí poskytovatel zaplatit.</w:t>
            </w:r>
            <w:r w:rsidRPr="00A64387">
              <w:rPr>
                <w:rFonts w:ascii="Aptos" w:hAnsi="Aptos"/>
                <w:color w:val="4472C4" w:themeColor="accent1"/>
                <w:shd w:val="clear" w:color="auto" w:fill="FFFFFF"/>
              </w:rPr>
              <w:t xml:space="preserve"> Takový postup vede k nesprávnému stanovení počtu bodů za výkon, a tedy v důsledku i ceny za hrazený výkon. </w:t>
            </w:r>
            <w:r w:rsidRPr="00A64387">
              <w:rPr>
                <w:rFonts w:ascii="Aptos" w:hAnsi="Aptos"/>
                <w:color w:val="4472C4" w:themeColor="accent1"/>
                <w:u w:val="single"/>
                <w:shd w:val="clear" w:color="auto" w:fill="FFFFFF"/>
              </w:rPr>
              <w:t>V případě ambulantních praxí je minimální personální zajištění dáno vyhláškou č. 99/2012 Sb., kdy provoz praxe musí být zajištěn lékařem se specializovanou způsobilostí (L3).</w:t>
            </w:r>
            <w:r w:rsidRPr="00A64387">
              <w:rPr>
                <w:rFonts w:ascii="Aptos" w:hAnsi="Aptos"/>
                <w:color w:val="4472C4" w:themeColor="accent1"/>
                <w:shd w:val="clear" w:color="auto" w:fill="FFFFFF"/>
              </w:rPr>
              <w:t xml:space="preserve"> Pro informaci přikládáme stanovisko Ministerstva zdravotnictví, které svým výkladem jasně deklaruje potřebu nepřetržitého zajištění provozu praxe lékařem L3. Provoz praxí je s tímto v souladu. </w:t>
            </w:r>
            <w:r w:rsidRPr="00A64387">
              <w:rPr>
                <w:rFonts w:ascii="Aptos" w:hAnsi="Aptos"/>
                <w:color w:val="4472C4" w:themeColor="accent1"/>
                <w:u w:val="single"/>
                <w:shd w:val="clear" w:color="auto" w:fill="FFFFFF"/>
              </w:rPr>
              <w:t>Z uvedeného důvodu nelze nadále tolerovat kalkulaci výkonů prováděných v ambulantních praxích lékaři L3 s použitím mzdových indexů určených pro lékaře L2.</w:t>
            </w:r>
            <w:r w:rsidRPr="00A64387">
              <w:rPr>
                <w:rFonts w:ascii="Aptos" w:hAnsi="Aptos"/>
                <w:color w:val="4472C4" w:themeColor="accent1"/>
                <w:shd w:val="clear" w:color="auto" w:fill="FFFFFF"/>
              </w:rPr>
              <w:t xml:space="preserve"> Takto provedená kalkulace prokazatelně podhodnocuje reálné náklady poskytovatelů, kteří platí lékaře L3, nikoli L2, a ve svém důsledku vede k nesprávnému určení regulované ceny za hrazený výkon.</w:t>
            </w:r>
          </w:p>
          <w:p w:rsidR="00300F0E" w:rsidRDefault="00300F0E" w:rsidP="006260CA">
            <w:pPr>
              <w:pStyle w:val="Normlnweb"/>
              <w:rPr>
                <w:rFonts w:ascii="Arial,Bold" w:hAnsi="Arial,Bold"/>
                <w:color w:val="7030A0"/>
                <w:sz w:val="18"/>
                <w:szCs w:val="18"/>
                <w:u w:val="single"/>
              </w:rPr>
            </w:pPr>
            <w:r w:rsidRPr="00B4706F">
              <w:rPr>
                <w:rFonts w:ascii="Arial,Bold" w:hAnsi="Arial,Bold"/>
                <w:color w:val="7030A0"/>
                <w:sz w:val="18"/>
                <w:szCs w:val="18"/>
                <w:u w:val="single"/>
              </w:rPr>
              <w:t xml:space="preserve">Stanovisko MZ ČR ve </w:t>
            </w:r>
            <w:proofErr w:type="spellStart"/>
            <w:r w:rsidRPr="00B4706F">
              <w:rPr>
                <w:rFonts w:ascii="Arial,Bold" w:hAnsi="Arial,Bold"/>
                <w:color w:val="7030A0"/>
                <w:sz w:val="18"/>
                <w:szCs w:val="18"/>
                <w:u w:val="single"/>
              </w:rPr>
              <w:t>ve</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ci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persona</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lni</w:t>
            </w:r>
            <w:proofErr w:type="spellEnd"/>
            <w:r w:rsidRPr="00B4706F">
              <w:rPr>
                <w:rFonts w:ascii="Arial,Bold" w:hAnsi="Arial,Bold"/>
                <w:color w:val="7030A0"/>
                <w:sz w:val="18"/>
                <w:szCs w:val="18"/>
                <w:u w:val="single"/>
              </w:rPr>
              <w:t xml:space="preserve">́ho </w:t>
            </w:r>
            <w:proofErr w:type="spellStart"/>
            <w:r w:rsidRPr="00B4706F">
              <w:rPr>
                <w:rFonts w:ascii="Arial,Bold" w:hAnsi="Arial,Bold"/>
                <w:color w:val="7030A0"/>
                <w:sz w:val="18"/>
                <w:szCs w:val="18"/>
                <w:u w:val="single"/>
              </w:rPr>
              <w:t>zabezpec</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eni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zdravotni</w:t>
            </w:r>
            <w:proofErr w:type="spellEnd"/>
            <w:r w:rsidRPr="00B4706F">
              <w:rPr>
                <w:rFonts w:ascii="Arial,Bold" w:hAnsi="Arial,Bold"/>
                <w:color w:val="7030A0"/>
                <w:sz w:val="18"/>
                <w:szCs w:val="18"/>
                <w:u w:val="single"/>
              </w:rPr>
              <w:t xml:space="preserve">́ch </w:t>
            </w:r>
            <w:proofErr w:type="spellStart"/>
            <w:r w:rsidRPr="00B4706F">
              <w:rPr>
                <w:rFonts w:ascii="Arial,Bold" w:hAnsi="Arial,Bold"/>
                <w:color w:val="7030A0"/>
                <w:sz w:val="18"/>
                <w:szCs w:val="18"/>
                <w:u w:val="single"/>
              </w:rPr>
              <w:t>sluz</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eb</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poskytovany</w:t>
            </w:r>
            <w:proofErr w:type="spellEnd"/>
            <w:r w:rsidRPr="00B4706F">
              <w:rPr>
                <w:rFonts w:ascii="Arial,Bold" w:hAnsi="Arial,Bold"/>
                <w:color w:val="7030A0"/>
                <w:sz w:val="18"/>
                <w:szCs w:val="18"/>
                <w:u w:val="single"/>
              </w:rPr>
              <w:t xml:space="preserve">́ch formou </w:t>
            </w:r>
            <w:proofErr w:type="spellStart"/>
            <w:r w:rsidRPr="00B4706F">
              <w:rPr>
                <w:rFonts w:ascii="Arial,Bold" w:hAnsi="Arial,Bold"/>
                <w:color w:val="7030A0"/>
                <w:sz w:val="18"/>
                <w:szCs w:val="18"/>
                <w:u w:val="single"/>
              </w:rPr>
              <w:t>ambulantni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pe</w:t>
            </w:r>
            <w:proofErr w:type="spellEnd"/>
            <w:r w:rsidRPr="00B4706F">
              <w:rPr>
                <w:rFonts w:ascii="Arial,Bold" w:hAnsi="Arial,Bold"/>
                <w:color w:val="7030A0"/>
                <w:sz w:val="18"/>
                <w:szCs w:val="18"/>
                <w:u w:val="single"/>
              </w:rPr>
              <w:t xml:space="preserve">́če – </w:t>
            </w:r>
            <w:proofErr w:type="spellStart"/>
            <w:r w:rsidRPr="00B4706F">
              <w:rPr>
                <w:rFonts w:ascii="Arial,Bold" w:hAnsi="Arial,Bold"/>
                <w:color w:val="7030A0"/>
                <w:sz w:val="18"/>
                <w:szCs w:val="18"/>
                <w:u w:val="single"/>
              </w:rPr>
              <w:t>poz</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adavky</w:t>
            </w:r>
            <w:proofErr w:type="spellEnd"/>
            <w:r w:rsidRPr="00B4706F">
              <w:rPr>
                <w:rFonts w:ascii="Arial,Bold" w:hAnsi="Arial,Bold"/>
                <w:color w:val="7030A0"/>
                <w:sz w:val="18"/>
                <w:szCs w:val="18"/>
                <w:u w:val="single"/>
              </w:rPr>
              <w:t xml:space="preserve"> na </w:t>
            </w:r>
            <w:proofErr w:type="spellStart"/>
            <w:r w:rsidRPr="00B4706F">
              <w:rPr>
                <w:rFonts w:ascii="Arial,Bold" w:hAnsi="Arial,Bold"/>
                <w:color w:val="7030A0"/>
                <w:sz w:val="18"/>
                <w:szCs w:val="18"/>
                <w:u w:val="single"/>
              </w:rPr>
              <w:t>zpu</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sobilost</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le</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kar</w:t>
            </w:r>
            <w:proofErr w:type="spellEnd"/>
            <w:r w:rsidRPr="00B4706F">
              <w:rPr>
                <w:rFonts w:ascii="Arial,Bold" w:hAnsi="Arial,Bold"/>
                <w:color w:val="7030A0"/>
                <w:sz w:val="18"/>
                <w:szCs w:val="18"/>
                <w:u w:val="single"/>
              </w:rPr>
              <w:t xml:space="preserve">̌e </w:t>
            </w:r>
          </w:p>
          <w:p w:rsidR="00300F0E" w:rsidRPr="00A64387" w:rsidRDefault="00300F0E" w:rsidP="006260CA">
            <w:pPr>
              <w:pStyle w:val="Normlnweb"/>
            </w:pPr>
            <w:r>
              <w:rPr>
                <w:rFonts w:ascii="Arial" w:hAnsi="Arial" w:cs="Arial"/>
                <w:sz w:val="22"/>
                <w:szCs w:val="22"/>
              </w:rPr>
              <w:t xml:space="preserve">Stanovisko </w:t>
            </w:r>
            <w:proofErr w:type="gramStart"/>
            <w:r>
              <w:rPr>
                <w:rFonts w:ascii="Arial" w:hAnsi="Arial" w:cs="Arial"/>
                <w:sz w:val="22"/>
                <w:szCs w:val="22"/>
              </w:rPr>
              <w:t>č.</w:t>
            </w:r>
            <w:proofErr w:type="spellStart"/>
            <w:r>
              <w:rPr>
                <w:rFonts w:ascii="Arial" w:hAnsi="Arial" w:cs="Arial"/>
                <w:sz w:val="22"/>
                <w:szCs w:val="22"/>
              </w:rPr>
              <w:t>j</w:t>
            </w:r>
            <w:proofErr w:type="spellEnd"/>
            <w:r>
              <w:rPr>
                <w:rFonts w:ascii="Arial" w:hAnsi="Arial" w:cs="Arial"/>
                <w:sz w:val="22"/>
                <w:szCs w:val="22"/>
              </w:rPr>
              <w:t>.</w:t>
            </w:r>
            <w:proofErr w:type="gramEnd"/>
            <w:r>
              <w:rPr>
                <w:rFonts w:ascii="Arial" w:hAnsi="Arial" w:cs="Arial"/>
                <w:sz w:val="22"/>
                <w:szCs w:val="22"/>
              </w:rPr>
              <w:t xml:space="preserve"> MZDR 2327/2019/OZP-2 ze dne 4. 2. 2019 </w:t>
            </w:r>
            <w:proofErr w:type="spellStart"/>
            <w:r>
              <w:rPr>
                <w:rFonts w:ascii="Arial" w:hAnsi="Arial" w:cs="Arial"/>
                <w:sz w:val="22"/>
                <w:szCs w:val="22"/>
              </w:rPr>
              <w:t>vycha</w:t>
            </w:r>
            <w:proofErr w:type="spellEnd"/>
            <w:r>
              <w:rPr>
                <w:rFonts w:ascii="Arial" w:hAnsi="Arial" w:cs="Arial"/>
                <w:sz w:val="22"/>
                <w:szCs w:val="22"/>
              </w:rPr>
              <w:t>́</w:t>
            </w:r>
            <w:proofErr w:type="spellStart"/>
            <w:r>
              <w:rPr>
                <w:rFonts w:ascii="Arial" w:hAnsi="Arial" w:cs="Arial"/>
                <w:sz w:val="22"/>
                <w:szCs w:val="22"/>
              </w:rPr>
              <w:t>zi</w:t>
            </w:r>
            <w:proofErr w:type="spellEnd"/>
            <w:r>
              <w:rPr>
                <w:rFonts w:ascii="Arial" w:hAnsi="Arial" w:cs="Arial"/>
                <w:sz w:val="22"/>
                <w:szCs w:val="22"/>
              </w:rPr>
              <w:t xml:space="preserve">́ z </w:t>
            </w:r>
            <w:proofErr w:type="spellStart"/>
            <w:r>
              <w:rPr>
                <w:rFonts w:ascii="Arial" w:hAnsi="Arial" w:cs="Arial"/>
                <w:sz w:val="22"/>
                <w:szCs w:val="22"/>
              </w:rPr>
              <w:t>platne</w:t>
            </w:r>
            <w:proofErr w:type="spellEnd"/>
            <w:r>
              <w:rPr>
                <w:rFonts w:ascii="Arial" w:hAnsi="Arial" w:cs="Arial"/>
                <w:sz w:val="22"/>
                <w:szCs w:val="22"/>
              </w:rPr>
              <w:t xml:space="preserve">́ </w:t>
            </w:r>
            <w:proofErr w:type="spellStart"/>
            <w:r>
              <w:rPr>
                <w:rFonts w:ascii="Arial" w:hAnsi="Arial" w:cs="Arial"/>
                <w:sz w:val="22"/>
                <w:szCs w:val="22"/>
              </w:rPr>
              <w:t>pra</w:t>
            </w:r>
            <w:proofErr w:type="spellEnd"/>
            <w:r>
              <w:rPr>
                <w:rFonts w:ascii="Arial" w:hAnsi="Arial" w:cs="Arial"/>
                <w:sz w:val="22"/>
                <w:szCs w:val="22"/>
              </w:rPr>
              <w:t>́</w:t>
            </w:r>
            <w:proofErr w:type="spellStart"/>
            <w:r>
              <w:rPr>
                <w:rFonts w:ascii="Arial" w:hAnsi="Arial" w:cs="Arial"/>
                <w:sz w:val="22"/>
                <w:szCs w:val="22"/>
              </w:rPr>
              <w:t>vni</w:t>
            </w:r>
            <w:proofErr w:type="spellEnd"/>
            <w:r>
              <w:rPr>
                <w:rFonts w:ascii="Arial" w:hAnsi="Arial" w:cs="Arial"/>
                <w:sz w:val="22"/>
                <w:szCs w:val="22"/>
              </w:rPr>
              <w:t>́ ú</w:t>
            </w:r>
            <w:proofErr w:type="spellStart"/>
            <w:r>
              <w:rPr>
                <w:rFonts w:ascii="Arial" w:hAnsi="Arial" w:cs="Arial"/>
                <w:sz w:val="22"/>
                <w:szCs w:val="22"/>
              </w:rPr>
              <w:t>pravy</w:t>
            </w:r>
            <w:proofErr w:type="spellEnd"/>
            <w:r>
              <w:rPr>
                <w:rFonts w:ascii="Arial" w:hAnsi="Arial" w:cs="Arial"/>
                <w:sz w:val="22"/>
                <w:szCs w:val="22"/>
              </w:rPr>
              <w:t xml:space="preserve"> ke dni 4. 2. 2019 </w:t>
            </w:r>
          </w:p>
          <w:p w:rsidR="00300F0E" w:rsidRPr="00B4706F" w:rsidRDefault="00300F0E" w:rsidP="006260CA">
            <w:pPr>
              <w:pStyle w:val="Normlnweb"/>
              <w:rPr>
                <w:color w:val="7030A0"/>
                <w:sz w:val="18"/>
                <w:szCs w:val="18"/>
              </w:rPr>
            </w:pPr>
            <w:r w:rsidRPr="00B4706F">
              <w:rPr>
                <w:rFonts w:ascii="Arial" w:hAnsi="Arial" w:cs="Arial"/>
                <w:color w:val="7030A0"/>
                <w:sz w:val="18"/>
                <w:szCs w:val="18"/>
              </w:rPr>
              <w:t xml:space="preserve">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w:t>
            </w:r>
            <w:proofErr w:type="spellStart"/>
            <w:r w:rsidRPr="00B4706F">
              <w:rPr>
                <w:rFonts w:ascii="Arial" w:hAnsi="Arial" w:cs="Arial"/>
                <w:color w:val="7030A0"/>
                <w:sz w:val="18"/>
                <w:szCs w:val="18"/>
              </w:rPr>
              <w:t>vyda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gramStart"/>
            <w:r w:rsidRPr="00B4706F">
              <w:rPr>
                <w:rFonts w:ascii="Arial" w:hAnsi="Arial" w:cs="Arial"/>
                <w:color w:val="7030A0"/>
                <w:sz w:val="18"/>
                <w:szCs w:val="18"/>
              </w:rPr>
              <w:t xml:space="preserve">na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klade</w:t>
            </w:r>
            <w:proofErr w:type="spellEnd"/>
            <w:r w:rsidRPr="00B4706F">
              <w:rPr>
                <w:rFonts w:ascii="Arial" w:hAnsi="Arial" w:cs="Arial"/>
                <w:color w:val="7030A0"/>
                <w:sz w:val="18"/>
                <w:szCs w:val="18"/>
              </w:rPr>
              <w:t>̌</w:t>
            </w:r>
            <w:proofErr w:type="gram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opakovany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dotazu</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adavku</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nazpu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pro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poskytovany</w:t>
            </w:r>
            <w:proofErr w:type="spellEnd"/>
            <w:r w:rsidRPr="00B4706F">
              <w:rPr>
                <w:rFonts w:ascii="Arial" w:hAnsi="Arial" w:cs="Arial"/>
                <w:color w:val="7030A0"/>
                <w:sz w:val="18"/>
                <w:szCs w:val="18"/>
              </w:rPr>
              <w:t xml:space="preserve">́ch formou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sleduji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ci</w:t>
            </w:r>
            <w:proofErr w:type="spellEnd"/>
            <w:r w:rsidRPr="00B4706F">
              <w:rPr>
                <w:rFonts w:ascii="Arial" w:hAnsi="Arial" w:cs="Arial"/>
                <w:color w:val="7030A0"/>
                <w:sz w:val="18"/>
                <w:szCs w:val="18"/>
              </w:rPr>
              <w:t xml:space="preserve">́ stanovisko. </w:t>
            </w:r>
          </w:p>
          <w:p w:rsidR="00300F0E" w:rsidRPr="00B4706F" w:rsidRDefault="00300F0E" w:rsidP="006260CA">
            <w:pPr>
              <w:pStyle w:val="Normlnweb"/>
              <w:rPr>
                <w:color w:val="7030A0"/>
                <w:sz w:val="18"/>
                <w:szCs w:val="18"/>
              </w:rPr>
            </w:pP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upravuje </w:t>
            </w:r>
            <w:proofErr w:type="spellStart"/>
            <w:r w:rsidRPr="00B4706F">
              <w:rPr>
                <w:rFonts w:ascii="Arial" w:hAnsi="Arial" w:cs="Arial"/>
                <w:color w:val="7030A0"/>
                <w:sz w:val="18"/>
                <w:szCs w:val="18"/>
              </w:rPr>
              <w:t>vna</w:t>
            </w:r>
            <w:proofErr w:type="spellEnd"/>
            <w:r w:rsidRPr="00B4706F">
              <w:rPr>
                <w:rFonts w:ascii="Arial" w:hAnsi="Arial" w:cs="Arial"/>
                <w:color w:val="7030A0"/>
                <w:sz w:val="18"/>
                <w:szCs w:val="18"/>
              </w:rPr>
              <w:t xml:space="preserve">́vaznosti na § 11 odst. 4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372/2011 Sb., o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ba</w:t>
            </w:r>
            <w:proofErr w:type="spellEnd"/>
            <w:r w:rsidRPr="00B4706F">
              <w:rPr>
                <w:rFonts w:ascii="Arial" w:hAnsi="Arial" w:cs="Arial"/>
                <w:color w:val="7030A0"/>
                <w:sz w:val="18"/>
                <w:szCs w:val="18"/>
              </w:rPr>
              <w:t xml:space="preserve">́ch a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nka</w:t>
            </w:r>
            <w:proofErr w:type="spellEnd"/>
            <w:r w:rsidRPr="00B4706F">
              <w:rPr>
                <w:rFonts w:ascii="Arial" w:hAnsi="Arial" w:cs="Arial"/>
                <w:color w:val="7030A0"/>
                <w:sz w:val="18"/>
                <w:szCs w:val="18"/>
              </w:rPr>
              <w:t xml:space="preserve">́ch jejich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w:t>
            </w:r>
            <w:proofErr w:type="spellEnd"/>
            <w:r w:rsidRPr="00B4706F">
              <w:rPr>
                <w:rFonts w:ascii="Arial" w:hAnsi="Arial" w:cs="Arial"/>
                <w:color w:val="7030A0"/>
                <w:sz w:val="18"/>
                <w:szCs w:val="18"/>
              </w:rPr>
              <w:t xml:space="preserve"> o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ba</w:t>
            </w:r>
            <w:proofErr w:type="spellEnd"/>
            <w:r w:rsidRPr="00B4706F">
              <w:rPr>
                <w:rFonts w:ascii="Arial" w:hAnsi="Arial" w:cs="Arial"/>
                <w:color w:val="7030A0"/>
                <w:sz w:val="18"/>
                <w:szCs w:val="18"/>
              </w:rPr>
              <w:t xml:space="preserve">́ch),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o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adavci</w:t>
            </w:r>
            <w:proofErr w:type="spellEnd"/>
            <w:r w:rsidRPr="00B4706F">
              <w:rPr>
                <w:rFonts w:ascii="Arial" w:hAnsi="Arial" w:cs="Arial"/>
                <w:color w:val="7030A0"/>
                <w:sz w:val="18"/>
                <w:szCs w:val="18"/>
              </w:rPr>
              <w:t xml:space="preserve">́ch na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podle </w:t>
            </w:r>
            <w:proofErr w:type="spellStart"/>
            <w:r w:rsidRPr="00B4706F">
              <w:rPr>
                <w:rFonts w:ascii="Arial" w:hAnsi="Arial" w:cs="Arial"/>
                <w:color w:val="7030A0"/>
                <w:sz w:val="18"/>
                <w:szCs w:val="18"/>
              </w:rPr>
              <w:t>oboru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nele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upravuje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loha</w:t>
            </w:r>
            <w:proofErr w:type="spellEnd"/>
            <w:r w:rsidRPr="00B4706F">
              <w:rPr>
                <w:rFonts w:ascii="Arial" w:hAnsi="Arial" w:cs="Arial"/>
                <w:color w:val="7030A0"/>
                <w:sz w:val="18"/>
                <w:szCs w:val="18"/>
              </w:rPr>
              <w:t xml:space="preserve"> 1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w:t>
            </w:r>
          </w:p>
          <w:p w:rsidR="00300F0E" w:rsidRPr="00B4706F" w:rsidRDefault="00300F0E" w:rsidP="006260CA">
            <w:pPr>
              <w:pStyle w:val="Normlnweb"/>
              <w:rPr>
                <w:color w:val="7030A0"/>
                <w:sz w:val="18"/>
                <w:szCs w:val="18"/>
              </w:rPr>
            </w:pP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podle </w:t>
            </w:r>
            <w:proofErr w:type="spellStart"/>
            <w:r w:rsidRPr="00B4706F">
              <w:rPr>
                <w:rFonts w:ascii="Arial" w:hAnsi="Arial" w:cs="Arial"/>
                <w:color w:val="7030A0"/>
                <w:sz w:val="18"/>
                <w:szCs w:val="18"/>
              </w:rPr>
              <w:t>oboru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nele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jsou stanoveny v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sade</w:t>
            </w:r>
            <w:proofErr w:type="spellEnd"/>
            <w:r w:rsidRPr="00B4706F">
              <w:rPr>
                <w:rFonts w:ascii="Arial" w:hAnsi="Arial" w:cs="Arial"/>
                <w:color w:val="7030A0"/>
                <w:sz w:val="18"/>
                <w:szCs w:val="18"/>
              </w:rPr>
              <w:t xml:space="preserve">̌ tak, že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w:t>
            </w:r>
            <w:proofErr w:type="spellStart"/>
            <w:r w:rsidRPr="00B4706F">
              <w:rPr>
                <w:rFonts w:ascii="Arial" w:hAnsi="Arial" w:cs="Arial"/>
                <w:color w:val="7030A0"/>
                <w:sz w:val="18"/>
                <w:szCs w:val="18"/>
              </w:rPr>
              <w:t>krome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dals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pracovni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uje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se </w:t>
            </w:r>
            <w:proofErr w:type="spellStart"/>
            <w:r w:rsidRPr="00B4706F">
              <w:rPr>
                <w:rFonts w:ascii="Arial" w:hAnsi="Arial" w:cs="Arial"/>
                <w:color w:val="7030A0"/>
                <w:sz w:val="18"/>
                <w:szCs w:val="18"/>
              </w:rPr>
              <w:t>opakovane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dotazy, zda lze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v </w:t>
            </w:r>
            <w:proofErr w:type="spellStart"/>
            <w:r w:rsidRPr="00B4706F">
              <w:rPr>
                <w:rFonts w:ascii="Arial" w:hAnsi="Arial" w:cs="Arial"/>
                <w:color w:val="7030A0"/>
                <w:sz w:val="18"/>
                <w:szCs w:val="18"/>
              </w:rPr>
              <w:t>takove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pade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s </w:t>
            </w:r>
            <w:proofErr w:type="spellStart"/>
            <w:r w:rsidRPr="00B4706F">
              <w:rPr>
                <w:rFonts w:ascii="Arial" w:hAnsi="Arial" w:cs="Arial"/>
                <w:color w:val="7030A0"/>
                <w:sz w:val="18"/>
                <w:szCs w:val="18"/>
              </w:rPr>
              <w:t>ti</w:t>
            </w:r>
            <w:proofErr w:type="spellEnd"/>
            <w:r w:rsidRPr="00B4706F">
              <w:rPr>
                <w:rFonts w:ascii="Arial" w:hAnsi="Arial" w:cs="Arial"/>
                <w:color w:val="7030A0"/>
                <w:sz w:val="18"/>
                <w:szCs w:val="18"/>
              </w:rPr>
              <w:t xml:space="preserve">́m, že </w:t>
            </w:r>
            <w:proofErr w:type="spellStart"/>
            <w:proofErr w:type="gramStart"/>
            <w:r w:rsidRPr="00B4706F">
              <w:rPr>
                <w:rFonts w:ascii="Arial" w:hAnsi="Arial" w:cs="Arial"/>
                <w:color w:val="7030A0"/>
                <w:sz w:val="18"/>
                <w:szCs w:val="18"/>
              </w:rPr>
              <w:t>uvedeni</w:t>
            </w:r>
            <w:proofErr w:type="spellEnd"/>
            <w:r w:rsidRPr="00B4706F">
              <w:rPr>
                <w:rFonts w:ascii="Arial" w:hAnsi="Arial" w:cs="Arial"/>
                <w:color w:val="7030A0"/>
                <w:sz w:val="18"/>
                <w:szCs w:val="18"/>
              </w:rPr>
              <w:t>́</w:t>
            </w:r>
            <w:proofErr w:type="gram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̌i budou pod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dozorem, resp.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dohledem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o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nka</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uzna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specializovane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lastRenderedPageBreak/>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a farmaceuta,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anebo je </w:t>
            </w:r>
            <w:proofErr w:type="spellStart"/>
            <w:r w:rsidRPr="00B4706F">
              <w:rPr>
                <w:rFonts w:ascii="Arial" w:hAnsi="Arial" w:cs="Arial"/>
                <w:color w:val="7030A0"/>
                <w:sz w:val="18"/>
                <w:szCs w:val="18"/>
              </w:rPr>
              <w:t>nutna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trvala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dobe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́č</w:t>
            </w:r>
            <w:proofErr w:type="spellStart"/>
            <w:r w:rsidRPr="00B4706F">
              <w:rPr>
                <w:rFonts w:ascii="Arial" w:hAnsi="Arial" w:cs="Arial"/>
                <w:color w:val="7030A0"/>
                <w:sz w:val="18"/>
                <w:szCs w:val="18"/>
              </w:rPr>
              <w:t>e</w:t>
            </w:r>
            <w:proofErr w:type="spellEnd"/>
            <w:r w:rsidRPr="00B4706F">
              <w:rPr>
                <w:rFonts w:ascii="Arial" w:hAnsi="Arial" w:cs="Arial"/>
                <w:color w:val="7030A0"/>
                <w:sz w:val="18"/>
                <w:szCs w:val="18"/>
              </w:rPr>
              <w:t xml:space="preserve">. </w:t>
            </w:r>
          </w:p>
          <w:p w:rsidR="00300F0E" w:rsidRPr="00B4706F" w:rsidRDefault="00300F0E" w:rsidP="006260CA">
            <w:pPr>
              <w:pStyle w:val="Normlnweb"/>
              <w:rPr>
                <w:color w:val="7030A0"/>
                <w:sz w:val="18"/>
                <w:szCs w:val="18"/>
              </w:rPr>
            </w:pP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dle § 4 odst. 6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tomny</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ktere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č</w:t>
            </w:r>
            <w:proofErr w:type="spellStart"/>
            <w:r w:rsidRPr="00B4706F">
              <w:rPr>
                <w:rFonts w:ascii="Arial" w:hAnsi="Arial" w:cs="Arial"/>
                <w:color w:val="7030A0"/>
                <w:sz w:val="18"/>
                <w:szCs w:val="18"/>
              </w:rPr>
              <w:t>innost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s fyzickou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do 15 minut.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dohled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to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telefonickou </w:t>
            </w:r>
            <w:proofErr w:type="spellStart"/>
            <w:r w:rsidRPr="00B4706F">
              <w:rPr>
                <w:rFonts w:ascii="Arial" w:hAnsi="Arial" w:cs="Arial"/>
                <w:color w:val="7030A0"/>
                <w:sz w:val="18"/>
                <w:szCs w:val="18"/>
              </w:rPr>
              <w:t>dostupnosti</w:t>
            </w:r>
            <w:proofErr w:type="spellEnd"/>
            <w:r w:rsidRPr="00B4706F">
              <w:rPr>
                <w:rFonts w:ascii="Arial" w:hAnsi="Arial" w:cs="Arial"/>
                <w:color w:val="7030A0"/>
                <w:sz w:val="18"/>
                <w:szCs w:val="18"/>
              </w:rPr>
              <w:t xml:space="preserve">́ a fyzickou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ktere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č</w:t>
            </w:r>
            <w:proofErr w:type="spellStart"/>
            <w:r w:rsidRPr="00B4706F">
              <w:rPr>
                <w:rFonts w:ascii="Arial" w:hAnsi="Arial" w:cs="Arial"/>
                <w:color w:val="7030A0"/>
                <w:sz w:val="18"/>
                <w:szCs w:val="18"/>
              </w:rPr>
              <w:t>innost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do 30 minut.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ktery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a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dohled, </w:t>
            </w:r>
            <w:proofErr w:type="spellStart"/>
            <w:r w:rsidRPr="00B4706F">
              <w:rPr>
                <w:rFonts w:ascii="Arial" w:hAnsi="Arial" w:cs="Arial"/>
                <w:color w:val="7030A0"/>
                <w:sz w:val="18"/>
                <w:szCs w:val="18"/>
              </w:rPr>
              <w:t>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v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pracovne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pra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vni</w:t>
            </w:r>
            <w:proofErr w:type="spellEnd"/>
            <w:r w:rsidRPr="00B4706F">
              <w:rPr>
                <w:rFonts w:ascii="Arial" w:hAnsi="Arial" w:cs="Arial"/>
                <w:color w:val="7030A0"/>
                <w:sz w:val="18"/>
                <w:szCs w:val="18"/>
              </w:rPr>
              <w:t xml:space="preserve">́m vztahu </w:t>
            </w:r>
            <w:proofErr w:type="spellStart"/>
            <w:r w:rsidRPr="00B4706F">
              <w:rPr>
                <w:rFonts w:ascii="Arial" w:hAnsi="Arial" w:cs="Arial"/>
                <w:color w:val="7030A0"/>
                <w:sz w:val="18"/>
                <w:szCs w:val="18"/>
              </w:rPr>
              <w:t>kposkytovateli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nebo 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ebni</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pome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ru</w:t>
            </w:r>
            <w:proofErr w:type="spellEnd"/>
            <w:r w:rsidRPr="00B4706F">
              <w:rPr>
                <w:rFonts w:ascii="Arial" w:hAnsi="Arial" w:cs="Arial"/>
                <w:color w:val="7030A0"/>
                <w:sz w:val="18"/>
                <w:szCs w:val="18"/>
              </w:rPr>
              <w:t xml:space="preserve">, anebo </w:t>
            </w:r>
            <w:proofErr w:type="spellStart"/>
            <w:r w:rsidRPr="00B4706F">
              <w:rPr>
                <w:rFonts w:ascii="Arial" w:hAnsi="Arial" w:cs="Arial"/>
                <w:color w:val="7030A0"/>
                <w:sz w:val="18"/>
                <w:szCs w:val="18"/>
              </w:rPr>
              <w:t>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poskytovatelem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jehoz</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docha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zi</w:t>
            </w:r>
            <w:proofErr w:type="spellEnd"/>
            <w:r w:rsidRPr="00B4706F">
              <w:rPr>
                <w:rFonts w:ascii="Arial" w:hAnsi="Arial" w:cs="Arial"/>
                <w:color w:val="7030A0"/>
                <w:sz w:val="18"/>
                <w:szCs w:val="18"/>
              </w:rPr>
              <w:t xml:space="preserve">́. </w:t>
            </w:r>
          </w:p>
          <w:p w:rsidR="00300F0E" w:rsidRPr="00B4706F" w:rsidRDefault="00300F0E" w:rsidP="006260CA">
            <w:pPr>
              <w:pStyle w:val="Normlnweb"/>
              <w:rPr>
                <w:color w:val="7030A0"/>
                <w:sz w:val="18"/>
                <w:szCs w:val="18"/>
              </w:rPr>
            </w:pPr>
            <w:proofErr w:type="spellStart"/>
            <w:r w:rsidRPr="00B4706F">
              <w:rPr>
                <w:rFonts w:ascii="Arial" w:hAnsi="Arial" w:cs="Arial"/>
                <w:color w:val="7030A0"/>
                <w:sz w:val="18"/>
                <w:szCs w:val="18"/>
              </w:rPr>
              <w:t>Vyvsta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tedy </w:t>
            </w:r>
            <w:proofErr w:type="spellStart"/>
            <w:r w:rsidRPr="00B4706F">
              <w:rPr>
                <w:rFonts w:ascii="Arial" w:hAnsi="Arial" w:cs="Arial"/>
                <w:color w:val="7030A0"/>
                <w:sz w:val="18"/>
                <w:szCs w:val="18"/>
              </w:rPr>
              <w:t>ota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zka</w:t>
            </w:r>
            <w:proofErr w:type="spellEnd"/>
            <w:r w:rsidRPr="00B4706F">
              <w:rPr>
                <w:rFonts w:ascii="Arial" w:hAnsi="Arial" w:cs="Arial"/>
                <w:color w:val="7030A0"/>
                <w:sz w:val="18"/>
                <w:szCs w:val="18"/>
              </w:rPr>
              <w:t xml:space="preserve">, zda je </w:t>
            </w:r>
            <w:proofErr w:type="spellStart"/>
            <w:r w:rsidRPr="00B4706F">
              <w:rPr>
                <w:rFonts w:ascii="Arial" w:hAnsi="Arial" w:cs="Arial"/>
                <w:color w:val="7030A0"/>
                <w:sz w:val="18"/>
                <w:szCs w:val="18"/>
              </w:rPr>
              <w:t>moz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 xml:space="preserve">̌by v oborech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poskytovany</w:t>
            </w:r>
            <w:proofErr w:type="spellEnd"/>
            <w:r w:rsidRPr="00B4706F">
              <w:rPr>
                <w:rFonts w:ascii="Arial" w:hAnsi="Arial" w:cs="Arial"/>
                <w:color w:val="7030A0"/>
                <w:sz w:val="18"/>
                <w:szCs w:val="18"/>
              </w:rPr>
              <w:t xml:space="preserve">́ch formou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tak, že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či dohled nad </w:t>
            </w:r>
            <w:proofErr w:type="spellStart"/>
            <w:proofErr w:type="gramStart"/>
            <w:r w:rsidRPr="00B4706F">
              <w:rPr>
                <w:rFonts w:ascii="Arial" w:hAnsi="Arial" w:cs="Arial"/>
                <w:color w:val="7030A0"/>
                <w:sz w:val="18"/>
                <w:szCs w:val="18"/>
              </w:rPr>
              <w:t>ni</w:t>
            </w:r>
            <w:proofErr w:type="spellEnd"/>
            <w:r w:rsidRPr="00B4706F">
              <w:rPr>
                <w:rFonts w:ascii="Arial" w:hAnsi="Arial" w:cs="Arial"/>
                <w:color w:val="7030A0"/>
                <w:sz w:val="18"/>
                <w:szCs w:val="18"/>
              </w:rPr>
              <w:t>́m</w:t>
            </w:r>
            <w:proofErr w:type="gramEnd"/>
            <w:r w:rsidRPr="00B4706F">
              <w:rPr>
                <w:rFonts w:ascii="Arial" w:hAnsi="Arial" w:cs="Arial"/>
                <w:color w:val="7030A0"/>
                <w:sz w:val="18"/>
                <w:szCs w:val="18"/>
              </w:rPr>
              <w:t xml:space="preserve"> bude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́n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ktery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nemusi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po celou dobu 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tomen</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postac</w:t>
            </w:r>
            <w:proofErr w:type="spellEnd"/>
            <w:r w:rsidRPr="00B4706F">
              <w:rPr>
                <w:rFonts w:ascii="Arial" w:hAnsi="Arial" w:cs="Arial"/>
                <w:color w:val="7030A0"/>
                <w:sz w:val="18"/>
                <w:szCs w:val="18"/>
              </w:rPr>
              <w:t xml:space="preserve">̌í, </w:t>
            </w:r>
            <w:proofErr w:type="spellStart"/>
            <w:r w:rsidRPr="00B4706F">
              <w:rPr>
                <w:rFonts w:ascii="Arial" w:hAnsi="Arial" w:cs="Arial"/>
                <w:color w:val="7030A0"/>
                <w:sz w:val="18"/>
                <w:szCs w:val="18"/>
              </w:rPr>
              <w:t>kdyz</w:t>
            </w:r>
            <w:proofErr w:type="spellEnd"/>
            <w:r w:rsidRPr="00B4706F">
              <w:rPr>
                <w:rFonts w:ascii="Arial" w:hAnsi="Arial" w:cs="Arial"/>
                <w:color w:val="7030A0"/>
                <w:sz w:val="18"/>
                <w:szCs w:val="18"/>
              </w:rPr>
              <w:t xml:space="preserve">̌ bude fyzicky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itelny</w:t>
            </w:r>
            <w:proofErr w:type="spellEnd"/>
            <w:r w:rsidRPr="00B4706F">
              <w:rPr>
                <w:rFonts w:ascii="Arial" w:hAnsi="Arial" w:cs="Arial"/>
                <w:color w:val="7030A0"/>
                <w:sz w:val="18"/>
                <w:szCs w:val="18"/>
              </w:rPr>
              <w:t xml:space="preserve">́ do 15, resp. do 30 minut s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telefonickou </w:t>
            </w:r>
            <w:proofErr w:type="spellStart"/>
            <w:r w:rsidRPr="00B4706F">
              <w:rPr>
                <w:rFonts w:ascii="Arial" w:hAnsi="Arial" w:cs="Arial"/>
                <w:color w:val="7030A0"/>
                <w:sz w:val="18"/>
                <w:szCs w:val="18"/>
              </w:rPr>
              <w:t>dostupnosti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uvedene</w:t>
            </w:r>
            <w:proofErr w:type="spellEnd"/>
            <w:r w:rsidRPr="00B4706F">
              <w:rPr>
                <w:rFonts w:ascii="Arial" w:hAnsi="Arial" w:cs="Arial"/>
                <w:color w:val="7030A0"/>
                <w:sz w:val="18"/>
                <w:szCs w:val="18"/>
              </w:rPr>
              <w:t xml:space="preserve">́mu 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konstatuje, že </w:t>
            </w:r>
            <w:proofErr w:type="gramStart"/>
            <w:r w:rsidRPr="00B4706F">
              <w:rPr>
                <w:rFonts w:ascii="Arial" w:hAnsi="Arial" w:cs="Arial"/>
                <w:color w:val="7030A0"/>
                <w:sz w:val="18"/>
                <w:szCs w:val="18"/>
              </w:rPr>
              <w:t>pokud</w:t>
            </w:r>
            <w:proofErr w:type="gram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w:t>
            </w:r>
            <w:proofErr w:type="spellStart"/>
            <w:r w:rsidRPr="00B4706F">
              <w:rPr>
                <w:rFonts w:ascii="Arial" w:hAnsi="Arial" w:cs="Arial"/>
                <w:color w:val="7030A0"/>
                <w:sz w:val="18"/>
                <w:szCs w:val="18"/>
              </w:rPr>
              <w:t>stanovi</w:t>
            </w:r>
            <w:proofErr w:type="spellEnd"/>
            <w:r w:rsidRPr="00B4706F">
              <w:rPr>
                <w:rFonts w:ascii="Arial" w:hAnsi="Arial" w:cs="Arial"/>
                <w:color w:val="7030A0"/>
                <w:sz w:val="18"/>
                <w:szCs w:val="18"/>
              </w:rPr>
              <w:t xml:space="preserve">́ jako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pak je </w:t>
            </w:r>
            <w:proofErr w:type="spellStart"/>
            <w:r w:rsidRPr="00B4706F">
              <w:rPr>
                <w:rFonts w:ascii="Arial" w:hAnsi="Arial" w:cs="Arial"/>
                <w:color w:val="7030A0"/>
                <w:sz w:val="18"/>
                <w:szCs w:val="18"/>
              </w:rPr>
              <w:t>nutne</w:t>
            </w:r>
            <w:proofErr w:type="spellEnd"/>
            <w:r w:rsidRPr="00B4706F">
              <w:rPr>
                <w:rFonts w:ascii="Arial" w:hAnsi="Arial" w:cs="Arial"/>
                <w:color w:val="7030A0"/>
                <w:sz w:val="18"/>
                <w:szCs w:val="18"/>
              </w:rPr>
              <w:t xml:space="preserve">́ zajistit jeho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tomnost</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dobe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́č</w:t>
            </w:r>
            <w:proofErr w:type="spellStart"/>
            <w:r w:rsidRPr="00B4706F">
              <w:rPr>
                <w:rFonts w:ascii="Arial" w:hAnsi="Arial" w:cs="Arial"/>
                <w:color w:val="7030A0"/>
                <w:sz w:val="18"/>
                <w:szCs w:val="18"/>
              </w:rPr>
              <w:t>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Vlastni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či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je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formou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rovne</w:t>
            </w:r>
            <w:proofErr w:type="spellEnd"/>
            <w:r w:rsidRPr="00B4706F">
              <w:rPr>
                <w:rFonts w:ascii="Arial" w:hAnsi="Arial" w:cs="Arial"/>
                <w:color w:val="7030A0"/>
                <w:sz w:val="18"/>
                <w:szCs w:val="18"/>
              </w:rPr>
              <w:t xml:space="preserve">̌ž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pustny</w:t>
            </w:r>
            <w:proofErr w:type="spellEnd"/>
            <w:r w:rsidRPr="00B4706F">
              <w:rPr>
                <w:rFonts w:ascii="Arial" w:hAnsi="Arial" w:cs="Arial"/>
                <w:color w:val="7030A0"/>
                <w:sz w:val="18"/>
                <w:szCs w:val="18"/>
              </w:rPr>
              <w:t xml:space="preserve">́, typicky se tak </w:t>
            </w:r>
            <w:proofErr w:type="spellStart"/>
            <w:r w:rsidRPr="00B4706F">
              <w:rPr>
                <w:rFonts w:ascii="Arial" w:hAnsi="Arial" w:cs="Arial"/>
                <w:color w:val="7030A0"/>
                <w:sz w:val="18"/>
                <w:szCs w:val="18"/>
              </w:rPr>
              <w:t>de</w:t>
            </w:r>
            <w:proofErr w:type="spellEnd"/>
            <w:r w:rsidRPr="00B4706F">
              <w:rPr>
                <w:rFonts w:ascii="Arial" w:hAnsi="Arial" w:cs="Arial"/>
                <w:color w:val="7030A0"/>
                <w:sz w:val="18"/>
                <w:szCs w:val="18"/>
              </w:rPr>
              <w:t xml:space="preserve">̌je v </w:t>
            </w:r>
            <w:proofErr w:type="spellStart"/>
            <w:r w:rsidRPr="00B4706F">
              <w:rPr>
                <w:rFonts w:ascii="Arial" w:hAnsi="Arial" w:cs="Arial"/>
                <w:color w:val="7030A0"/>
                <w:sz w:val="18"/>
                <w:szCs w:val="18"/>
              </w:rPr>
              <w:t>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mci</w:t>
            </w:r>
            <w:proofErr w:type="spellEnd"/>
            <w:r w:rsidRPr="00B4706F">
              <w:rPr>
                <w:rFonts w:ascii="Arial" w:hAnsi="Arial" w:cs="Arial"/>
                <w:color w:val="7030A0"/>
                <w:sz w:val="18"/>
                <w:szCs w:val="18"/>
              </w:rPr>
              <w:t xml:space="preserve"> realizace </w:t>
            </w:r>
            <w:proofErr w:type="spellStart"/>
            <w:r w:rsidRPr="00B4706F">
              <w:rPr>
                <w:rFonts w:ascii="Arial" w:hAnsi="Arial" w:cs="Arial"/>
                <w:color w:val="7030A0"/>
                <w:sz w:val="18"/>
                <w:szCs w:val="18"/>
              </w:rPr>
              <w:t>specializac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vzde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a za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stanoveny</w:t>
            </w:r>
            <w:proofErr w:type="spellEnd"/>
            <w:r w:rsidRPr="00B4706F">
              <w:rPr>
                <w:rFonts w:ascii="Arial" w:hAnsi="Arial" w:cs="Arial"/>
                <w:color w:val="7030A0"/>
                <w:sz w:val="18"/>
                <w:szCs w:val="18"/>
              </w:rPr>
              <w:t>́ch. Čá</w:t>
            </w:r>
            <w:proofErr w:type="spellStart"/>
            <w:r w:rsidRPr="00B4706F">
              <w:rPr>
                <w:rFonts w:ascii="Arial" w:hAnsi="Arial" w:cs="Arial"/>
                <w:color w:val="7030A0"/>
                <w:sz w:val="18"/>
                <w:szCs w:val="18"/>
              </w:rPr>
              <w:t>st</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samostatne</w:t>
            </w:r>
            <w:proofErr w:type="spellEnd"/>
            <w:r w:rsidRPr="00B4706F">
              <w:rPr>
                <w:rFonts w:ascii="Arial" w:hAnsi="Arial" w:cs="Arial"/>
                <w:color w:val="7030A0"/>
                <w:sz w:val="18"/>
                <w:szCs w:val="18"/>
              </w:rPr>
              <w:t>̌, čá</w:t>
            </w:r>
            <w:proofErr w:type="spellStart"/>
            <w:r w:rsidRPr="00B4706F">
              <w:rPr>
                <w:rFonts w:ascii="Arial" w:hAnsi="Arial" w:cs="Arial"/>
                <w:color w:val="7030A0"/>
                <w:sz w:val="18"/>
                <w:szCs w:val="18"/>
              </w:rPr>
              <w:t>st</w:t>
            </w:r>
            <w:proofErr w:type="spellEnd"/>
            <w:r w:rsidRPr="00B4706F">
              <w:rPr>
                <w:rFonts w:ascii="Arial" w:hAnsi="Arial" w:cs="Arial"/>
                <w:color w:val="7030A0"/>
                <w:sz w:val="18"/>
                <w:szCs w:val="18"/>
              </w:rPr>
              <w:t xml:space="preserve"> pod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dozorem či dohledem. </w:t>
            </w:r>
            <w:proofErr w:type="spellStart"/>
            <w:r w:rsidRPr="00B4706F">
              <w:rPr>
                <w:rFonts w:ascii="Arial" w:hAnsi="Arial" w:cs="Arial"/>
                <w:color w:val="7030A0"/>
                <w:sz w:val="18"/>
                <w:szCs w:val="18"/>
              </w:rPr>
              <w:t>Vz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dy</w:t>
            </w:r>
            <w:proofErr w:type="spellEnd"/>
            <w:r w:rsidRPr="00B4706F">
              <w:rPr>
                <w:rFonts w:ascii="Arial" w:hAnsi="Arial" w:cs="Arial"/>
                <w:color w:val="7030A0"/>
                <w:sz w:val="18"/>
                <w:szCs w:val="18"/>
              </w:rPr>
              <w:t xml:space="preserve"> je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nutno </w:t>
            </w:r>
            <w:proofErr w:type="spellStart"/>
            <w:r w:rsidRPr="00B4706F">
              <w:rPr>
                <w:rFonts w:ascii="Arial" w:hAnsi="Arial" w:cs="Arial"/>
                <w:color w:val="7030A0"/>
                <w:sz w:val="18"/>
                <w:szCs w:val="18"/>
              </w:rPr>
              <w:t>soube</w:t>
            </w:r>
            <w:proofErr w:type="spellEnd"/>
            <w:r w:rsidRPr="00B4706F">
              <w:rPr>
                <w:rFonts w:ascii="Arial" w:hAnsi="Arial" w:cs="Arial"/>
                <w:color w:val="7030A0"/>
                <w:sz w:val="18"/>
                <w:szCs w:val="18"/>
              </w:rPr>
              <w:t>̌ž</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v souladu s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́mi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dle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tedy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je-li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stanoven. </w:t>
            </w:r>
          </w:p>
          <w:p w:rsidR="00300F0E" w:rsidRPr="00B4706F" w:rsidRDefault="00300F0E" w:rsidP="006260CA">
            <w:pPr>
              <w:pStyle w:val="Normlnweb"/>
              <w:rPr>
                <w:color w:val="7030A0"/>
                <w:sz w:val="18"/>
                <w:szCs w:val="18"/>
              </w:rPr>
            </w:pPr>
            <w:proofErr w:type="spellStart"/>
            <w:r w:rsidRPr="00B4706F">
              <w:rPr>
                <w:rFonts w:ascii="Arial" w:hAnsi="Arial" w:cs="Arial"/>
                <w:color w:val="7030A0"/>
                <w:sz w:val="18"/>
                <w:szCs w:val="18"/>
              </w:rPr>
              <w:t>Jiny</w:t>
            </w:r>
            <w:proofErr w:type="spellEnd"/>
            <w:r w:rsidRPr="00B4706F">
              <w:rPr>
                <w:rFonts w:ascii="Arial" w:hAnsi="Arial" w:cs="Arial"/>
                <w:color w:val="7030A0"/>
                <w:sz w:val="18"/>
                <w:szCs w:val="18"/>
              </w:rPr>
              <w:t>́mi slovy, ú</w:t>
            </w:r>
            <w:proofErr w:type="spellStart"/>
            <w:r w:rsidRPr="00B4706F">
              <w:rPr>
                <w:rFonts w:ascii="Arial" w:hAnsi="Arial" w:cs="Arial"/>
                <w:color w:val="7030A0"/>
                <w:sz w:val="18"/>
                <w:szCs w:val="18"/>
              </w:rPr>
              <w:t>prava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́ho dozoru nebo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́ho dohledu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nenahrazuje povinnost poskytovatele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zajistit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dle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Na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ve</w:t>
            </w:r>
            <w:proofErr w:type="spellEnd"/>
            <w:r w:rsidRPr="00B4706F">
              <w:rPr>
                <w:rFonts w:ascii="Arial" w:hAnsi="Arial" w:cs="Arial"/>
                <w:color w:val="7030A0"/>
                <w:sz w:val="18"/>
                <w:szCs w:val="18"/>
              </w:rPr>
              <w:t xml:space="preserve">̌r lze dodat, že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stanovuje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Je tedy </w:t>
            </w:r>
            <w:proofErr w:type="spellStart"/>
            <w:r w:rsidRPr="00B4706F">
              <w:rPr>
                <w:rFonts w:ascii="Arial" w:hAnsi="Arial" w:cs="Arial"/>
                <w:color w:val="7030A0"/>
                <w:sz w:val="18"/>
                <w:szCs w:val="18"/>
              </w:rPr>
              <w:t>moz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aby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 xml:space="preserve">̌by v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poskytovali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̌i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w:t>
            </w:r>
            <w:proofErr w:type="spellStart"/>
            <w:r w:rsidRPr="00B4706F">
              <w:rPr>
                <w:rFonts w:ascii="Arial" w:hAnsi="Arial" w:cs="Arial"/>
                <w:color w:val="7030A0"/>
                <w:sz w:val="18"/>
                <w:szCs w:val="18"/>
              </w:rPr>
              <w:t>vz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dy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nad </w:t>
            </w:r>
            <w:proofErr w:type="spellStart"/>
            <w:r w:rsidRPr="00B4706F">
              <w:rPr>
                <w:rFonts w:ascii="Arial" w:hAnsi="Arial" w:cs="Arial"/>
                <w:color w:val="7030A0"/>
                <w:sz w:val="18"/>
                <w:szCs w:val="18"/>
              </w:rPr>
              <w:t>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mec</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dals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pracovni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ku</w:t>
            </w:r>
            <w:proofErr w:type="spellEnd"/>
            <w:r w:rsidRPr="00B4706F">
              <w:rPr>
                <w:rFonts w:ascii="Arial" w:hAnsi="Arial" w:cs="Arial"/>
                <w:color w:val="7030A0"/>
                <w:sz w:val="18"/>
                <w:szCs w:val="18"/>
              </w:rPr>
              <w:t xml:space="preserve">̊), pokud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stanovi</w:t>
            </w:r>
            <w:proofErr w:type="spellEnd"/>
            <w:r w:rsidRPr="00B4706F">
              <w:rPr>
                <w:rFonts w:ascii="Arial" w:hAnsi="Arial" w:cs="Arial"/>
                <w:color w:val="7030A0"/>
                <w:sz w:val="18"/>
                <w:szCs w:val="18"/>
              </w:rPr>
              <w:t xml:space="preserve">́. </w:t>
            </w:r>
          </w:p>
          <w:p w:rsidR="00300F0E"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Navýšení časových dotací nositelů v rámci zachování času výkonu – nutno vysvětlit, jedná se přece stále o tutéž péči, co je nového, že je nutno navýšit čas nositele? Analogicky v případech, kdy je navýšen i čas výkonu.</w:t>
            </w:r>
          </w:p>
          <w:p w:rsidR="00300F0E" w:rsidRPr="00A64387" w:rsidRDefault="00300F0E" w:rsidP="006260CA">
            <w:pPr>
              <w:rPr>
                <w:rFonts w:ascii="Times New Roman" w:eastAsia="Times New Roman" w:hAnsi="Times New Roman" w:cs="Times New Roman"/>
                <w:color w:val="4472C4" w:themeColor="accent1"/>
                <w:sz w:val="20"/>
                <w:szCs w:val="20"/>
                <w:u w:val="single"/>
                <w:lang w:eastAsia="cs-CZ"/>
              </w:rPr>
            </w:pPr>
            <w:r w:rsidRPr="00B4706F">
              <w:rPr>
                <w:rFonts w:ascii="Times New Roman" w:hAnsi="Times New Roman" w:cs="Times New Roman"/>
                <w:color w:val="4472C4" w:themeColor="accent1"/>
                <w:sz w:val="20"/>
                <w:szCs w:val="20"/>
              </w:rPr>
              <w:t>Čas výkonu je určující jak pro výpočet mzdových nákladů, tak pro výpočet předpokládaných režijních nákladů nositele výkonu.</w:t>
            </w:r>
            <w:r>
              <w:rPr>
                <w:rFonts w:ascii="Times New Roman" w:hAnsi="Times New Roman" w:cs="Times New Roman"/>
                <w:color w:val="4472C4" w:themeColor="accent1"/>
                <w:sz w:val="20"/>
                <w:szCs w:val="20"/>
              </w:rPr>
              <w:t xml:space="preserve"> Musí tedy odpovídat reálné situaci. </w:t>
            </w:r>
            <w:r w:rsidRPr="00B4706F">
              <w:rPr>
                <w:rFonts w:ascii="Times New Roman" w:eastAsia="Times New Roman" w:hAnsi="Times New Roman" w:cs="Times New Roman"/>
                <w:color w:val="4472C4" w:themeColor="accent1"/>
                <w:sz w:val="20"/>
                <w:szCs w:val="20"/>
                <w:lang w:eastAsia="cs-CZ"/>
              </w:rPr>
              <w:t xml:space="preserve">Čas nositele výkonu uvedený v SZV je časem, po který je daný zdravotnický pracovník zaměstnán prováděním právě tohoto výkonu (viz Kapitola 1 SZV). </w:t>
            </w:r>
            <w:r w:rsidRPr="00A64387">
              <w:rPr>
                <w:rFonts w:ascii="Times New Roman" w:eastAsia="Times New Roman" w:hAnsi="Times New Roman" w:cs="Times New Roman"/>
                <w:color w:val="4472C4" w:themeColor="accent1"/>
                <w:sz w:val="20"/>
                <w:szCs w:val="20"/>
                <w:u w:val="single"/>
                <w:lang w:eastAsia="cs-CZ"/>
              </w:rPr>
              <w:t xml:space="preserve">Navyšujeme tedy čas výkonu v případě, že reálný čas provedení výkonů byl nepřiměřeně nízký. </w:t>
            </w:r>
          </w:p>
          <w:p w:rsidR="00300F0E"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Čas nositele v některých výkonech přesahuje čas výkonu, toto nelze, nutno čas nositele adekvátně snížit.</w:t>
            </w:r>
          </w:p>
          <w:p w:rsidR="00300F0E" w:rsidRPr="00B4706F" w:rsidRDefault="00300F0E" w:rsidP="006260CA">
            <w:pPr>
              <w:pStyle w:val="Odstavecseseznamem"/>
              <w:spacing w:after="0" w:line="240" w:lineRule="auto"/>
              <w:ind w:left="0"/>
              <w:rPr>
                <w:rFonts w:ascii="Calibri" w:eastAsia="Times New Roman" w:hAnsi="Calibri" w:cs="Calibri"/>
                <w:color w:val="4472C4" w:themeColor="accent1"/>
                <w:sz w:val="18"/>
                <w:szCs w:val="18"/>
                <w:lang w:eastAsia="cs-CZ"/>
              </w:rPr>
            </w:pPr>
            <w:r w:rsidRPr="00B4706F">
              <w:rPr>
                <w:rFonts w:ascii="Calibri" w:eastAsia="Times New Roman" w:hAnsi="Calibri" w:cs="Calibri"/>
                <w:color w:val="4472C4" w:themeColor="accent1"/>
                <w:sz w:val="18"/>
                <w:szCs w:val="18"/>
                <w:lang w:eastAsia="cs-CZ"/>
              </w:rPr>
              <w:t>Upravit je třeba čas výkonu.</w:t>
            </w:r>
          </w:p>
          <w:p w:rsidR="00300F0E"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U některých výkonů nově uvedeny nesterilní materiály – nelze je kalkulovat, jsou kalkulovány v režii.</w:t>
            </w:r>
          </w:p>
          <w:p w:rsidR="00300F0E" w:rsidRPr="00B4706F" w:rsidRDefault="00300F0E" w:rsidP="006260CA">
            <w:pPr>
              <w:spacing w:after="0" w:line="240" w:lineRule="auto"/>
              <w:jc w:val="both"/>
              <w:rPr>
                <w:rFonts w:ascii="Times New Roman" w:hAnsi="Times New Roman" w:cs="Times New Roman"/>
                <w:color w:val="4472C4" w:themeColor="accent1"/>
                <w:sz w:val="20"/>
                <w:szCs w:val="20"/>
              </w:rPr>
            </w:pPr>
            <w:r w:rsidRPr="00B4706F">
              <w:rPr>
                <w:rFonts w:ascii="Times New Roman" w:hAnsi="Times New Roman" w:cs="Times New Roman"/>
                <w:color w:val="4472C4" w:themeColor="accent1"/>
                <w:sz w:val="20"/>
                <w:szCs w:val="20"/>
              </w:rPr>
              <w:t xml:space="preserve">SZV nestanoví, že všechny nesterilní zdravotnické materiály jsou zahrnuty v režii. V SZV je uvedeno, že režie zahrnuje zdravotnický materiál mimo ten, který je zahrnut jako přímo spotřebovaný ve výkonech nebo jako ZULP účtovaný zvlášť (viz Kapitola 7 SZV). Přesný výčet </w:t>
            </w:r>
            <w:r w:rsidRPr="00B4706F">
              <w:rPr>
                <w:rFonts w:ascii="Times New Roman" w:hAnsi="Times New Roman" w:cs="Times New Roman"/>
                <w:color w:val="4472C4" w:themeColor="accent1"/>
                <w:sz w:val="20"/>
                <w:szCs w:val="20"/>
              </w:rPr>
              <w:lastRenderedPageBreak/>
              <w:t xml:space="preserve">zdravotnického materiálu zahrnutého v režii není znám a není ani nijak konkrétně vymezen. Dále je nutné zmínit, že historicky nastavená výchozí hodnota režijních nákladů objektivně nemůže zahrnovat nové zdravotnické materiály. V daném případě je navrhováno, aby byl do přímo spotřebovaného materiálu (PMAT) zahrnut zdravotnický materiál, který je specificky používán u předmětného výkonu, nejedná se tedy o zdravotnický materiál, který by </w:t>
            </w:r>
            <w:proofErr w:type="gramStart"/>
            <w:r w:rsidRPr="00B4706F">
              <w:rPr>
                <w:rFonts w:ascii="Times New Roman" w:hAnsi="Times New Roman" w:cs="Times New Roman"/>
                <w:color w:val="4472C4" w:themeColor="accent1"/>
                <w:sz w:val="20"/>
                <w:szCs w:val="20"/>
              </w:rPr>
              <w:t>byl používám</w:t>
            </w:r>
            <w:proofErr w:type="gramEnd"/>
            <w:r w:rsidRPr="00B4706F">
              <w:rPr>
                <w:rFonts w:ascii="Times New Roman" w:hAnsi="Times New Roman" w:cs="Times New Roman"/>
                <w:color w:val="4472C4" w:themeColor="accent1"/>
                <w:sz w:val="20"/>
                <w:szCs w:val="20"/>
              </w:rPr>
              <w:t xml:space="preserve"> obecně při všech výkonech. Z uvedených důvodů trváme na ponechání i nesterilních materiálů v PMAT, jelikož nejsou v rámci režijních nákladů hrazeny.</w:t>
            </w:r>
          </w:p>
          <w:p w:rsidR="00300F0E" w:rsidRPr="001D0CE1" w:rsidRDefault="00300F0E" w:rsidP="006260CA">
            <w:pPr>
              <w:spacing w:after="0" w:line="240" w:lineRule="auto"/>
              <w:ind w:left="360"/>
              <w:rPr>
                <w:rFonts w:ascii="Calibri" w:eastAsia="Times New Roman" w:hAnsi="Calibri" w:cs="Calibri"/>
                <w:color w:val="000000"/>
                <w:sz w:val="18"/>
                <w:szCs w:val="18"/>
                <w:lang w:eastAsia="cs-CZ"/>
              </w:rPr>
            </w:pPr>
          </w:p>
          <w:p w:rsidR="00300F0E" w:rsidRPr="001D0CE1"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Ad 71113 - stávající výkon L2 10 min nyní návrh na L3 15 min, čas výkonu stále 45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 – viz obecná připomínka.</w:t>
            </w:r>
          </w:p>
          <w:p w:rsidR="00300F0E" w:rsidRPr="001D0CE1"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r w:rsidRPr="001D0CE1">
              <w:rPr>
                <w:rFonts w:ascii="Calibri" w:eastAsia="Times New Roman" w:hAnsi="Calibri" w:cs="Calibri"/>
                <w:color w:val="000000"/>
                <w:sz w:val="18"/>
                <w:szCs w:val="18"/>
                <w:lang w:eastAsia="cs-CZ"/>
              </w:rPr>
              <w:br/>
              <w:t>Nesterilní materiály jsou kalkulovány v režii – nutno odstranit</w:t>
            </w:r>
          </w:p>
          <w:p w:rsidR="00300F0E" w:rsidRPr="001D0CE1" w:rsidRDefault="00300F0E" w:rsidP="006260CA">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Teploměr je víceúčelové zařízení obecné povahy, jehož opotřebení se dle kalkulačního vzorce MZ do kalkulace výkonu nezapočítává.</w:t>
            </w:r>
            <w:r>
              <w:rPr>
                <w:rFonts w:ascii="Calibri" w:eastAsia="Times New Roman" w:hAnsi="Calibri" w:cs="Calibri"/>
                <w:color w:val="000000"/>
                <w:sz w:val="18"/>
                <w:szCs w:val="18"/>
                <w:lang w:eastAsia="cs-CZ"/>
              </w:rPr>
              <w:t xml:space="preserve"> </w:t>
            </w:r>
            <w:r w:rsidRPr="00147622">
              <w:rPr>
                <w:rFonts w:ascii="Times New Roman" w:hAnsi="Times New Roman" w:cs="Times New Roman"/>
                <w:color w:val="4472C4" w:themeColor="accent1"/>
                <w:sz w:val="20"/>
                <w:szCs w:val="20"/>
              </w:rPr>
              <w:t>Souhlasíme</w:t>
            </w:r>
            <w:r>
              <w:rPr>
                <w:rFonts w:ascii="Times New Roman" w:hAnsi="Times New Roman" w:cs="Times New Roman"/>
                <w:color w:val="4472C4" w:themeColor="accent1"/>
                <w:sz w:val="20"/>
                <w:szCs w:val="20"/>
              </w:rPr>
              <w:t xml:space="preserve"> s odstraněním teploměru</w:t>
            </w:r>
            <w:r w:rsidRPr="00147622">
              <w:rPr>
                <w:rFonts w:ascii="Times New Roman" w:hAnsi="Times New Roman" w:cs="Times New Roman"/>
                <w:color w:val="4472C4" w:themeColor="accent1"/>
                <w:sz w:val="20"/>
                <w:szCs w:val="20"/>
              </w:rPr>
              <w:t xml:space="preserve">. </w:t>
            </w:r>
            <w:r w:rsidRPr="00147622">
              <w:rPr>
                <w:rFonts w:ascii="Times New Roman" w:hAnsi="Times New Roman" w:cs="Times New Roman"/>
                <w:color w:val="4472C4" w:themeColor="accent1"/>
                <w:sz w:val="20"/>
                <w:szCs w:val="20"/>
              </w:rPr>
              <w:br/>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SEMISPONTÁNNÍCH VESTIBULÁRNÍCH JEVŮ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a bodové hodnoty</w:t>
            </w:r>
          </w:p>
        </w:tc>
        <w:tc>
          <w:tcPr>
            <w:tcW w:w="4193" w:type="pct"/>
            <w:shd w:val="clear" w:color="auto" w:fill="auto"/>
            <w:hideMark/>
          </w:tcPr>
          <w:p w:rsidR="00300F0E" w:rsidRPr="001D0CE1" w:rsidRDefault="00300F0E" w:rsidP="00A77CEE">
            <w:pPr>
              <w:pStyle w:val="Odstavecseseznamem"/>
              <w:numPr>
                <w:ilvl w:val="0"/>
                <w:numId w:val="11"/>
              </w:numPr>
              <w:spacing w:after="0" w:line="240" w:lineRule="auto"/>
              <w:rPr>
                <w:rFonts w:ascii="Calibri" w:eastAsia="Times New Roman" w:hAnsi="Calibri" w:cs="Calibri"/>
                <w:color w:val="000000"/>
                <w:sz w:val="18"/>
                <w:szCs w:val="18"/>
                <w:lang w:eastAsia="cs-CZ"/>
              </w:rPr>
            </w:pPr>
            <w:r w:rsidRPr="001D0CE1">
              <w:rPr>
                <w:rFonts w:ascii="Calibri" w:hAnsi="Calibri" w:cs="Calibri"/>
                <w:color w:val="000000"/>
                <w:sz w:val="18"/>
                <w:szCs w:val="18"/>
              </w:rPr>
              <w:t xml:space="preserve">stávající výkon </w:t>
            </w:r>
            <w:r w:rsidRPr="001D0CE1">
              <w:rPr>
                <w:rFonts w:ascii="Calibri" w:eastAsia="Times New Roman" w:hAnsi="Calibri" w:cs="Calibri"/>
                <w:color w:val="000000"/>
                <w:sz w:val="18"/>
                <w:szCs w:val="18"/>
                <w:lang w:eastAsia="cs-CZ"/>
              </w:rPr>
              <w:t xml:space="preserve">L2 10 min nyní návrh na L3 25 min, čas výkonu stále 25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 </w:t>
            </w:r>
          </w:p>
          <w:p w:rsidR="00300F0E" w:rsidRPr="00147622" w:rsidRDefault="00300F0E" w:rsidP="00A77CEE">
            <w:pPr>
              <w:pStyle w:val="Odstavecseseznamem"/>
              <w:numPr>
                <w:ilvl w:val="0"/>
                <w:numId w:val="11"/>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Proč dochází k prodloužení času nositele o 150%? Co se změnilo? Od počátku existence výkonu je nositel L2 a čas nositele 10 min</w:t>
            </w:r>
            <w:r>
              <w:rPr>
                <w:rFonts w:ascii="Calibri" w:eastAsia="Times New Roman" w:hAnsi="Calibri" w:cs="Calibri"/>
                <w:color w:val="000000"/>
                <w:sz w:val="18"/>
                <w:szCs w:val="18"/>
                <w:lang w:eastAsia="cs-CZ"/>
              </w:rPr>
              <w:t xml:space="preserve"> </w:t>
            </w:r>
            <w:r w:rsidRPr="00147622">
              <w:rPr>
                <w:rFonts w:ascii="Times New Roman" w:hAnsi="Times New Roman" w:cs="Times New Roman"/>
                <w:color w:val="4472C4" w:themeColor="accent1"/>
                <w:sz w:val="20"/>
                <w:szCs w:val="20"/>
              </w:rPr>
              <w:t xml:space="preserve">Odborná společnost na základě analýzy dospěla k závěru, že průměrná doba trvání výkonu je 25min. </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 </w:t>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OPTOKINETICKÝ TEST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1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15 min, čas výkonu stále 15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Pr="00147622" w:rsidRDefault="00300F0E" w:rsidP="00A77CEE">
            <w:pPr>
              <w:pStyle w:val="Odstavecseseznamem"/>
              <w:numPr>
                <w:ilvl w:val="0"/>
                <w:numId w:val="11"/>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r>
              <w:rPr>
                <w:rFonts w:ascii="Calibri" w:eastAsia="Times New Roman" w:hAnsi="Calibri" w:cs="Calibri"/>
                <w:color w:val="000000"/>
                <w:sz w:val="18"/>
                <w:szCs w:val="18"/>
                <w:lang w:eastAsia="cs-CZ"/>
              </w:rPr>
              <w:t xml:space="preserve"> </w:t>
            </w:r>
            <w:r w:rsidRPr="00147622">
              <w:rPr>
                <w:rFonts w:ascii="Times New Roman" w:hAnsi="Times New Roman" w:cs="Times New Roman"/>
                <w:color w:val="4472C4" w:themeColor="accent1"/>
                <w:sz w:val="20"/>
                <w:szCs w:val="20"/>
              </w:rPr>
              <w:t xml:space="preserve">Viz. </w:t>
            </w:r>
            <w:proofErr w:type="gramStart"/>
            <w:r w:rsidRPr="00147622">
              <w:rPr>
                <w:rFonts w:ascii="Times New Roman" w:hAnsi="Times New Roman" w:cs="Times New Roman"/>
                <w:color w:val="4472C4" w:themeColor="accent1"/>
                <w:sz w:val="20"/>
                <w:szCs w:val="20"/>
              </w:rPr>
              <w:t>obecné</w:t>
            </w:r>
            <w:proofErr w:type="gramEnd"/>
            <w:r w:rsidRPr="00147622">
              <w:rPr>
                <w:rFonts w:ascii="Times New Roman" w:hAnsi="Times New Roman" w:cs="Times New Roman"/>
                <w:color w:val="4472C4" w:themeColor="accent1"/>
                <w:sz w:val="20"/>
                <w:szCs w:val="20"/>
              </w:rPr>
              <w:t xml:space="preserve"> připomínky úprava času. Odborná společnost na základě analýzy dospěla k závěru, že průměrná doba trvání výkonu je </w:t>
            </w:r>
            <w:r>
              <w:rPr>
                <w:rFonts w:ascii="Times New Roman" w:hAnsi="Times New Roman" w:cs="Times New Roman"/>
                <w:color w:val="4472C4" w:themeColor="accent1"/>
                <w:sz w:val="20"/>
                <w:szCs w:val="20"/>
              </w:rPr>
              <w:t xml:space="preserve">15 </w:t>
            </w:r>
            <w:r w:rsidRPr="00147622">
              <w:rPr>
                <w:rFonts w:ascii="Times New Roman" w:hAnsi="Times New Roman" w:cs="Times New Roman"/>
                <w:color w:val="4472C4" w:themeColor="accent1"/>
                <w:sz w:val="20"/>
                <w:szCs w:val="20"/>
              </w:rPr>
              <w:t xml:space="preserve">min. </w:t>
            </w:r>
          </w:p>
          <w:p w:rsidR="00300F0E" w:rsidRPr="001D0CE1" w:rsidRDefault="00300F0E" w:rsidP="006260CA">
            <w:pPr>
              <w:pStyle w:val="Odstavecseseznamem"/>
              <w:spacing w:after="0" w:line="240" w:lineRule="auto"/>
              <w:rPr>
                <w:rFonts w:ascii="Calibri" w:eastAsia="Times New Roman" w:hAnsi="Calibri" w:cs="Calibri"/>
                <w:color w:val="000000"/>
                <w:sz w:val="18"/>
                <w:szCs w:val="18"/>
                <w:lang w:eastAsia="cs-CZ"/>
              </w:rPr>
            </w:pPr>
          </w:p>
          <w:p w:rsidR="00300F0E" w:rsidRPr="001D0CE1" w:rsidRDefault="00300F0E" w:rsidP="00A77CEE">
            <w:pPr>
              <w:pStyle w:val="Odstavecseseznamem"/>
              <w:numPr>
                <w:ilvl w:val="0"/>
                <w:numId w:val="1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GUSTOMETRIE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1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10 min nyní návrh na L3 15 min, čas výkonu stále 15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1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Ad změna L2 na L3 – </w:t>
            </w:r>
            <w:proofErr w:type="gramStart"/>
            <w:r w:rsidRPr="001D0CE1">
              <w:rPr>
                <w:rFonts w:ascii="Calibri" w:eastAsia="Times New Roman" w:hAnsi="Calibri" w:cs="Calibri"/>
                <w:color w:val="000000"/>
                <w:sz w:val="18"/>
                <w:szCs w:val="18"/>
                <w:lang w:eastAsia="cs-CZ"/>
              </w:rPr>
              <w:t>viz</w:t>
            </w:r>
            <w:proofErr w:type="gramEnd"/>
            <w:r w:rsidRPr="001D0CE1">
              <w:rPr>
                <w:rFonts w:ascii="Calibri" w:eastAsia="Times New Roman" w:hAnsi="Calibri" w:cs="Calibri"/>
                <w:color w:val="000000"/>
                <w:sz w:val="18"/>
                <w:szCs w:val="18"/>
                <w:lang w:eastAsia="cs-CZ"/>
              </w:rPr>
              <w:t xml:space="preserve"> obecná připomínka</w:t>
            </w:r>
            <w:r w:rsidRPr="001D0CE1">
              <w:rPr>
                <w:rFonts w:ascii="Calibri" w:eastAsia="Times New Roman" w:hAnsi="Calibri" w:cs="Calibri"/>
                <w:color w:val="000000"/>
                <w:sz w:val="18"/>
                <w:szCs w:val="18"/>
                <w:lang w:eastAsia="cs-CZ"/>
              </w:rPr>
              <w:br/>
              <w:t xml:space="preserve">Proč </w:t>
            </w:r>
            <w:proofErr w:type="gramStart"/>
            <w:r w:rsidRPr="001D0CE1">
              <w:rPr>
                <w:rFonts w:ascii="Calibri" w:eastAsia="Times New Roman" w:hAnsi="Calibri" w:cs="Calibri"/>
                <w:color w:val="000000"/>
                <w:sz w:val="18"/>
                <w:szCs w:val="18"/>
                <w:lang w:eastAsia="cs-CZ"/>
              </w:rPr>
              <w:t>dochází</w:t>
            </w:r>
            <w:proofErr w:type="gramEnd"/>
            <w:r w:rsidRPr="001D0CE1">
              <w:rPr>
                <w:rFonts w:ascii="Calibri" w:eastAsia="Times New Roman" w:hAnsi="Calibri" w:cs="Calibri"/>
                <w:color w:val="000000"/>
                <w:sz w:val="18"/>
                <w:szCs w:val="18"/>
                <w:lang w:eastAsia="cs-CZ"/>
              </w:rPr>
              <w:t xml:space="preserve"> k prodloužení času nositele? Co se změnilo? Od počátku existence výkonu je nositel L2 a čas nositele 10 min</w:t>
            </w:r>
          </w:p>
          <w:p w:rsidR="00300F0E" w:rsidRDefault="00300F0E" w:rsidP="00A77CEE">
            <w:pPr>
              <w:pStyle w:val="Odstavecseseznamem"/>
              <w:numPr>
                <w:ilvl w:val="0"/>
                <w:numId w:val="1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POSTUROGRAFIE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12"/>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Stávající výkon L2 30 min nyní návrh na L3 30 min, čas výkonu stále 30 min. – od počátku nositel L2 30 minut (od </w:t>
            </w:r>
            <w:proofErr w:type="gramStart"/>
            <w:r w:rsidRPr="001D0CE1">
              <w:rPr>
                <w:rFonts w:ascii="Calibri" w:eastAsia="Times New Roman" w:hAnsi="Calibri" w:cs="Calibri"/>
                <w:sz w:val="18"/>
                <w:szCs w:val="18"/>
                <w:lang w:eastAsia="cs-CZ"/>
              </w:rPr>
              <w:t>Vyhláška</w:t>
            </w:r>
            <w:proofErr w:type="gramEnd"/>
            <w:r w:rsidRPr="001D0CE1">
              <w:rPr>
                <w:rFonts w:ascii="Calibri" w:eastAsia="Times New Roman" w:hAnsi="Calibri" w:cs="Calibri"/>
                <w:sz w:val="18"/>
                <w:szCs w:val="18"/>
                <w:lang w:eastAsia="cs-CZ"/>
              </w:rPr>
              <w:t xml:space="preserve"> 472/2009 Sb.)</w:t>
            </w:r>
          </w:p>
          <w:p w:rsidR="00300F0E" w:rsidRDefault="00300F0E" w:rsidP="00A77CEE">
            <w:pPr>
              <w:pStyle w:val="Odstavecseseznamem"/>
              <w:numPr>
                <w:ilvl w:val="0"/>
                <w:numId w:val="12"/>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sz w:val="18"/>
                <w:szCs w:val="18"/>
                <w:lang w:eastAsia="cs-CZ"/>
              </w:rPr>
              <w:t>Ad změna L2 na L3 – viz obecná připomínka</w:t>
            </w:r>
            <w:r w:rsidRPr="001D0CE1">
              <w:rPr>
                <w:rFonts w:ascii="Calibri" w:eastAsia="Times New Roman" w:hAnsi="Calibri" w:cs="Calibri"/>
                <w:sz w:val="18"/>
                <w:szCs w:val="18"/>
                <w:lang w:eastAsia="cs-CZ"/>
              </w:rPr>
              <w:br/>
              <w:t xml:space="preserve">Nově není u nositele výkonu vyžadováno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xml:space="preserve">. </w:t>
            </w:r>
            <w:proofErr w:type="gramStart"/>
            <w:r w:rsidRPr="001D0CE1">
              <w:rPr>
                <w:rFonts w:ascii="Calibri" w:eastAsia="Times New Roman" w:hAnsi="Calibri" w:cs="Calibri"/>
                <w:sz w:val="18"/>
                <w:szCs w:val="18"/>
                <w:lang w:eastAsia="cs-CZ"/>
              </w:rPr>
              <w:t>školení</w:t>
            </w:r>
            <w:proofErr w:type="gramEnd"/>
            <w:r w:rsidRPr="001D0CE1">
              <w:rPr>
                <w:rFonts w:ascii="Calibri" w:eastAsia="Times New Roman" w:hAnsi="Calibri" w:cs="Calibri"/>
                <w:sz w:val="18"/>
                <w:szCs w:val="18"/>
                <w:lang w:eastAsia="cs-CZ"/>
              </w:rPr>
              <w:t xml:space="preserve"> v </w:t>
            </w:r>
            <w:proofErr w:type="spellStart"/>
            <w:r w:rsidRPr="001D0CE1">
              <w:rPr>
                <w:rFonts w:ascii="Calibri" w:eastAsia="Times New Roman" w:hAnsi="Calibri" w:cs="Calibri"/>
                <w:sz w:val="18"/>
                <w:szCs w:val="18"/>
                <w:lang w:eastAsia="cs-CZ"/>
              </w:rPr>
              <w:t>neurootologii</w:t>
            </w:r>
            <w:proofErr w:type="spellEnd"/>
            <w:r w:rsidRPr="001D0CE1">
              <w:rPr>
                <w:rFonts w:ascii="Calibri" w:eastAsia="Times New Roman" w:hAnsi="Calibri" w:cs="Calibri"/>
                <w:sz w:val="18"/>
                <w:szCs w:val="18"/>
                <w:lang w:eastAsia="cs-CZ"/>
              </w:rPr>
              <w:t xml:space="preserve"> – prosíme vysvětlit.</w:t>
            </w:r>
            <w:r>
              <w:rPr>
                <w:rFonts w:ascii="Calibri" w:eastAsia="Times New Roman" w:hAnsi="Calibri" w:cs="Calibri"/>
                <w:sz w:val="18"/>
                <w:szCs w:val="18"/>
                <w:lang w:eastAsia="cs-CZ"/>
              </w:rPr>
              <w:t xml:space="preserve"> </w:t>
            </w:r>
            <w:r w:rsidRPr="00147622">
              <w:rPr>
                <w:rFonts w:ascii="Times New Roman" w:hAnsi="Times New Roman" w:cs="Times New Roman"/>
                <w:color w:val="4472C4" w:themeColor="accent1"/>
                <w:sz w:val="20"/>
                <w:szCs w:val="20"/>
              </w:rPr>
              <w:t xml:space="preserve">V současnosti se </w:t>
            </w:r>
            <w:proofErr w:type="spellStart"/>
            <w:r w:rsidRPr="00147622">
              <w:rPr>
                <w:rFonts w:ascii="Times New Roman" w:hAnsi="Times New Roman" w:cs="Times New Roman"/>
                <w:color w:val="4472C4" w:themeColor="accent1"/>
                <w:sz w:val="20"/>
                <w:szCs w:val="20"/>
              </w:rPr>
              <w:t>spec</w:t>
            </w:r>
            <w:proofErr w:type="spellEnd"/>
            <w:r w:rsidRPr="00147622">
              <w:rPr>
                <w:rFonts w:ascii="Times New Roman" w:hAnsi="Times New Roman" w:cs="Times New Roman"/>
                <w:color w:val="4472C4" w:themeColor="accent1"/>
                <w:sz w:val="20"/>
                <w:szCs w:val="20"/>
              </w:rPr>
              <w:t xml:space="preserve">. </w:t>
            </w:r>
            <w:proofErr w:type="gramStart"/>
            <w:r>
              <w:rPr>
                <w:rFonts w:ascii="Times New Roman" w:hAnsi="Times New Roman" w:cs="Times New Roman"/>
                <w:color w:val="4472C4" w:themeColor="accent1"/>
                <w:sz w:val="20"/>
                <w:szCs w:val="20"/>
              </w:rPr>
              <w:t>š</w:t>
            </w:r>
            <w:r w:rsidRPr="00147622">
              <w:rPr>
                <w:rFonts w:ascii="Times New Roman" w:hAnsi="Times New Roman" w:cs="Times New Roman"/>
                <w:color w:val="4472C4" w:themeColor="accent1"/>
                <w:sz w:val="20"/>
                <w:szCs w:val="20"/>
              </w:rPr>
              <w:t>kolení</w:t>
            </w:r>
            <w:proofErr w:type="gramEnd"/>
            <w:r w:rsidRPr="00147622">
              <w:rPr>
                <w:rFonts w:ascii="Times New Roman" w:hAnsi="Times New Roman" w:cs="Times New Roman"/>
                <w:color w:val="4472C4" w:themeColor="accent1"/>
                <w:sz w:val="20"/>
                <w:szCs w:val="20"/>
              </w:rPr>
              <w:t xml:space="preserve"> v </w:t>
            </w:r>
            <w:proofErr w:type="spellStart"/>
            <w:r w:rsidRPr="00147622">
              <w:rPr>
                <w:rFonts w:ascii="Times New Roman" w:hAnsi="Times New Roman" w:cs="Times New Roman"/>
                <w:color w:val="4472C4" w:themeColor="accent1"/>
                <w:sz w:val="20"/>
                <w:szCs w:val="20"/>
              </w:rPr>
              <w:t>neurootologii</w:t>
            </w:r>
            <w:proofErr w:type="spellEnd"/>
            <w:r w:rsidRPr="00147622">
              <w:rPr>
                <w:rFonts w:ascii="Times New Roman" w:hAnsi="Times New Roman" w:cs="Times New Roman"/>
                <w:color w:val="4472C4" w:themeColor="accent1"/>
                <w:sz w:val="20"/>
                <w:szCs w:val="20"/>
              </w:rPr>
              <w:t xml:space="preserve"> neorganizuje. Znalost je obsahem Vzdělávacího programu ORL a chirurgie hlavy a krku. </w:t>
            </w:r>
          </w:p>
          <w:p w:rsidR="00300F0E" w:rsidRPr="00147622" w:rsidRDefault="00300F0E" w:rsidP="00A77CEE">
            <w:pPr>
              <w:pStyle w:val="Odstavecseseznamem"/>
              <w:numPr>
                <w:ilvl w:val="0"/>
                <w:numId w:val="12"/>
              </w:numPr>
              <w:spacing w:after="0" w:line="240" w:lineRule="auto"/>
              <w:rPr>
                <w:rFonts w:ascii="Times New Roman" w:hAnsi="Times New Roman" w:cs="Times New Roman"/>
                <w:color w:val="4472C4" w:themeColor="accent1"/>
                <w:sz w:val="20"/>
                <w:szCs w:val="20"/>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ROTAČNÍ TESTY K VYŠETŘENÍ PORUCH ROVNOVÁHY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přístrojů a bodové hodnoty</w:t>
            </w:r>
          </w:p>
        </w:tc>
        <w:tc>
          <w:tcPr>
            <w:tcW w:w="4193" w:type="pct"/>
            <w:shd w:val="clear" w:color="auto" w:fill="auto"/>
            <w:hideMark/>
          </w:tcPr>
          <w:p w:rsidR="00300F0E" w:rsidRPr="001D0CE1" w:rsidRDefault="00300F0E" w:rsidP="00A77CEE">
            <w:pPr>
              <w:pStyle w:val="Odstavecseseznamem"/>
              <w:numPr>
                <w:ilvl w:val="0"/>
                <w:numId w:val="12"/>
              </w:numPr>
              <w:spacing w:after="0" w:line="240" w:lineRule="auto"/>
              <w:rPr>
                <w:rFonts w:ascii="Calibri" w:eastAsia="Times New Roman" w:hAnsi="Calibri" w:cs="Calibri"/>
                <w:i/>
                <w:sz w:val="18"/>
                <w:szCs w:val="18"/>
                <w:lang w:eastAsia="cs-CZ"/>
              </w:rPr>
            </w:pPr>
            <w:r w:rsidRPr="001D0CE1">
              <w:rPr>
                <w:rFonts w:ascii="Calibri" w:eastAsia="Times New Roman" w:hAnsi="Calibri" w:cs="Calibri"/>
                <w:sz w:val="18"/>
                <w:szCs w:val="18"/>
                <w:lang w:eastAsia="cs-CZ"/>
              </w:rPr>
              <w:t xml:space="preserve">Stávající výkon L2 25 min nyní návrh na L3 25 min, čas výkonu stále 25 min. – od počátku nositel L2 25 minut (od </w:t>
            </w:r>
            <w:proofErr w:type="gramStart"/>
            <w:r w:rsidRPr="001D0CE1">
              <w:rPr>
                <w:rFonts w:ascii="Calibri" w:eastAsia="Times New Roman" w:hAnsi="Calibri" w:cs="Calibri"/>
                <w:sz w:val="18"/>
                <w:szCs w:val="18"/>
                <w:lang w:eastAsia="cs-CZ"/>
              </w:rPr>
              <w:t>Vyhláška</w:t>
            </w:r>
            <w:proofErr w:type="gramEnd"/>
            <w:r w:rsidRPr="001D0CE1">
              <w:rPr>
                <w:rFonts w:ascii="Calibri" w:eastAsia="Times New Roman" w:hAnsi="Calibri" w:cs="Calibri"/>
                <w:sz w:val="18"/>
                <w:szCs w:val="18"/>
                <w:lang w:eastAsia="cs-CZ"/>
              </w:rPr>
              <w:t xml:space="preserve"> 472/2009 Sb.)</w:t>
            </w:r>
          </w:p>
          <w:p w:rsidR="00300F0E" w:rsidRPr="001D0CE1" w:rsidRDefault="00300F0E" w:rsidP="00A77CEE">
            <w:pPr>
              <w:pStyle w:val="Odstavecseseznamem"/>
              <w:numPr>
                <w:ilvl w:val="0"/>
                <w:numId w:val="12"/>
              </w:numPr>
              <w:spacing w:after="0" w:line="240" w:lineRule="auto"/>
              <w:rPr>
                <w:rFonts w:ascii="Calibri" w:eastAsia="Times New Roman" w:hAnsi="Calibri" w:cs="Calibri"/>
                <w:i/>
                <w:sz w:val="18"/>
                <w:szCs w:val="18"/>
                <w:lang w:eastAsia="cs-CZ"/>
              </w:rPr>
            </w:pPr>
            <w:r w:rsidRPr="001D0CE1">
              <w:rPr>
                <w:rFonts w:ascii="Calibri" w:eastAsia="Times New Roman" w:hAnsi="Calibri" w:cs="Calibri"/>
                <w:sz w:val="18"/>
                <w:szCs w:val="18"/>
                <w:lang w:eastAsia="cs-CZ"/>
              </w:rPr>
              <w:t>Ad změna L2 na L3</w:t>
            </w:r>
            <w:r w:rsidRPr="001D0CE1">
              <w:rPr>
                <w:rFonts w:ascii="Calibri" w:hAnsi="Calibri" w:cs="Calibri"/>
                <w:sz w:val="18"/>
                <w:szCs w:val="18"/>
              </w:rPr>
              <w:t xml:space="preserve"> – viz obecná připomínka</w:t>
            </w:r>
          </w:p>
          <w:p w:rsidR="00300F0E" w:rsidRPr="00147622" w:rsidRDefault="00300F0E" w:rsidP="00A77CEE">
            <w:pPr>
              <w:pStyle w:val="Odstavecseseznamem"/>
              <w:numPr>
                <w:ilvl w:val="0"/>
                <w:numId w:val="12"/>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sz w:val="18"/>
                <w:szCs w:val="18"/>
                <w:lang w:eastAsia="cs-CZ"/>
              </w:rPr>
              <w:t xml:space="preserve">Proč doplněn přístroj M0233 Systém </w:t>
            </w:r>
            <w:proofErr w:type="spellStart"/>
            <w:r w:rsidRPr="001D0CE1">
              <w:rPr>
                <w:rFonts w:ascii="Calibri" w:eastAsia="Times New Roman" w:hAnsi="Calibri" w:cs="Calibri"/>
                <w:sz w:val="18"/>
                <w:szCs w:val="18"/>
                <w:lang w:eastAsia="cs-CZ"/>
              </w:rPr>
              <w:t>elektronystagmografický</w:t>
            </w:r>
            <w:proofErr w:type="spellEnd"/>
            <w:r w:rsidRPr="001D0CE1">
              <w:rPr>
                <w:rFonts w:ascii="Calibri" w:eastAsia="Times New Roman" w:hAnsi="Calibri" w:cs="Calibri"/>
                <w:sz w:val="18"/>
                <w:szCs w:val="18"/>
                <w:lang w:eastAsia="cs-CZ"/>
              </w:rPr>
              <w:t xml:space="preserve"> s rotační židlí v ceně 1 512 340,00 Kč – jak prováděno doposud? </w:t>
            </w:r>
            <w:r w:rsidRPr="00147622">
              <w:rPr>
                <w:rFonts w:ascii="Times New Roman" w:hAnsi="Times New Roman" w:cs="Times New Roman"/>
                <w:color w:val="4472C4" w:themeColor="accent1"/>
                <w:sz w:val="20"/>
                <w:szCs w:val="20"/>
              </w:rPr>
              <w:t>Přístrojové vybavení dosud v RL chybělo, proto bylo doplněno.</w:t>
            </w:r>
          </w:p>
          <w:p w:rsidR="00300F0E" w:rsidRDefault="00300F0E" w:rsidP="00A77CEE">
            <w:pPr>
              <w:pStyle w:val="Odstavecseseznamem"/>
              <w:numPr>
                <w:ilvl w:val="0"/>
                <w:numId w:val="12"/>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Nebude problém s přístrojovým vybavením poskytovatelů?</w:t>
            </w:r>
            <w:r>
              <w:rPr>
                <w:rFonts w:ascii="Calibri" w:eastAsia="Times New Roman" w:hAnsi="Calibri" w:cs="Calibri"/>
                <w:sz w:val="18"/>
                <w:szCs w:val="18"/>
                <w:lang w:eastAsia="cs-CZ"/>
              </w:rPr>
              <w:t xml:space="preserve"> </w:t>
            </w:r>
            <w:r w:rsidRPr="00147622">
              <w:rPr>
                <w:rFonts w:ascii="Times New Roman" w:hAnsi="Times New Roman" w:cs="Times New Roman"/>
                <w:color w:val="4472C4" w:themeColor="accent1"/>
                <w:sz w:val="20"/>
                <w:szCs w:val="20"/>
              </w:rPr>
              <w:t>Nebude, pracoviště, která výkon provádějí, mají být vybavena dle RL.</w:t>
            </w:r>
            <w:r>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SPONTÁNNÍHO VESTIBULÁRNÍHO NYSTAGMU A VESTIBULOSPINÁLNÍCH JEVŮ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změnové řízení: změna popisu výkonu (technická úprava), nositelů výkonu, přístrojů a bodové hodnoty</w:t>
            </w:r>
          </w:p>
        </w:tc>
        <w:tc>
          <w:tcPr>
            <w:tcW w:w="4193" w:type="pct"/>
            <w:shd w:val="clear" w:color="auto" w:fill="auto"/>
            <w:hideMark/>
          </w:tcPr>
          <w:p w:rsidR="00300F0E" w:rsidRPr="001D0CE1" w:rsidRDefault="00300F0E" w:rsidP="00A77CEE">
            <w:pPr>
              <w:pStyle w:val="Odstavecseseznamem"/>
              <w:numPr>
                <w:ilvl w:val="0"/>
                <w:numId w:val="1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15 min nyní návrh na L3 15 min, čas výkonu stále 15 min. – od počátku nositel L2 15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Default="00300F0E" w:rsidP="00A77CEE">
            <w:pPr>
              <w:pStyle w:val="Odstavecseseznamem"/>
              <w:numPr>
                <w:ilvl w:val="0"/>
                <w:numId w:val="1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ELEKTRONYSTAGMOGRAFICKÉ VYŠETŘENÍ S POČÍTAČOVOU ANALÝZOU ZÁZNAMU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a bodové hodnoty</w:t>
            </w:r>
          </w:p>
        </w:tc>
        <w:tc>
          <w:tcPr>
            <w:tcW w:w="4193" w:type="pct"/>
            <w:shd w:val="clear" w:color="auto" w:fill="auto"/>
            <w:hideMark/>
          </w:tcPr>
          <w:p w:rsidR="00300F0E" w:rsidRPr="001D0CE1" w:rsidRDefault="00300F0E" w:rsidP="00A77CEE">
            <w:pPr>
              <w:pStyle w:val="Odstavecseseznamem"/>
              <w:numPr>
                <w:ilvl w:val="0"/>
                <w:numId w:val="1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30 min, čas výkonu stále 30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1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t xml:space="preserve"> </w:t>
            </w:r>
          </w:p>
          <w:p w:rsidR="00300F0E" w:rsidRPr="001D0CE1" w:rsidRDefault="00300F0E" w:rsidP="00A77CEE">
            <w:pPr>
              <w:pStyle w:val="Odstavecseseznamem"/>
              <w:numPr>
                <w:ilvl w:val="0"/>
                <w:numId w:val="1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p>
          <w:p w:rsidR="00300F0E" w:rsidRDefault="00300F0E" w:rsidP="00A77CEE">
            <w:pPr>
              <w:pStyle w:val="Odstavecseseznamem"/>
              <w:numPr>
                <w:ilvl w:val="0"/>
                <w:numId w:val="12"/>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sz w:val="18"/>
                <w:szCs w:val="18"/>
                <w:lang w:eastAsia="cs-CZ"/>
              </w:rPr>
              <w:t xml:space="preserve">Nově není u nositele výkonu vyžadováno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xml:space="preserve">. </w:t>
            </w:r>
            <w:proofErr w:type="gramStart"/>
            <w:r w:rsidRPr="001D0CE1">
              <w:rPr>
                <w:rFonts w:ascii="Calibri" w:eastAsia="Times New Roman" w:hAnsi="Calibri" w:cs="Calibri"/>
                <w:sz w:val="18"/>
                <w:szCs w:val="18"/>
                <w:lang w:eastAsia="cs-CZ"/>
              </w:rPr>
              <w:t>školení</w:t>
            </w:r>
            <w:proofErr w:type="gramEnd"/>
            <w:r w:rsidRPr="001D0CE1">
              <w:rPr>
                <w:rFonts w:ascii="Calibri" w:eastAsia="Times New Roman" w:hAnsi="Calibri" w:cs="Calibri"/>
                <w:sz w:val="18"/>
                <w:szCs w:val="18"/>
                <w:lang w:eastAsia="cs-CZ"/>
              </w:rPr>
              <w:t xml:space="preserve"> v </w:t>
            </w:r>
            <w:proofErr w:type="spellStart"/>
            <w:r w:rsidRPr="001D0CE1">
              <w:rPr>
                <w:rFonts w:ascii="Calibri" w:eastAsia="Times New Roman" w:hAnsi="Calibri" w:cs="Calibri"/>
                <w:sz w:val="18"/>
                <w:szCs w:val="18"/>
                <w:lang w:eastAsia="cs-CZ"/>
              </w:rPr>
              <w:t>neurootologii</w:t>
            </w:r>
            <w:proofErr w:type="spellEnd"/>
            <w:r w:rsidRPr="001D0CE1">
              <w:rPr>
                <w:rFonts w:ascii="Calibri" w:eastAsia="Times New Roman" w:hAnsi="Calibri" w:cs="Calibri"/>
                <w:sz w:val="18"/>
                <w:szCs w:val="18"/>
                <w:lang w:eastAsia="cs-CZ"/>
              </w:rPr>
              <w:t xml:space="preserve"> – prosíme vysvětlit.</w:t>
            </w:r>
            <w:r>
              <w:rPr>
                <w:rFonts w:ascii="Calibri" w:eastAsia="Times New Roman" w:hAnsi="Calibri" w:cs="Calibri"/>
                <w:sz w:val="18"/>
                <w:szCs w:val="18"/>
                <w:lang w:eastAsia="cs-CZ"/>
              </w:rPr>
              <w:t xml:space="preserve"> </w:t>
            </w:r>
            <w:r w:rsidRPr="00147622">
              <w:rPr>
                <w:rFonts w:ascii="Times New Roman" w:hAnsi="Times New Roman" w:cs="Times New Roman"/>
                <w:color w:val="4472C4" w:themeColor="accent1"/>
                <w:sz w:val="20"/>
                <w:szCs w:val="20"/>
              </w:rPr>
              <w:t xml:space="preserve">V současnosti se </w:t>
            </w:r>
            <w:proofErr w:type="spellStart"/>
            <w:r w:rsidRPr="00147622">
              <w:rPr>
                <w:rFonts w:ascii="Times New Roman" w:hAnsi="Times New Roman" w:cs="Times New Roman"/>
                <w:color w:val="4472C4" w:themeColor="accent1"/>
                <w:sz w:val="20"/>
                <w:szCs w:val="20"/>
              </w:rPr>
              <w:t>spec</w:t>
            </w:r>
            <w:proofErr w:type="spellEnd"/>
            <w:r w:rsidRPr="00147622">
              <w:rPr>
                <w:rFonts w:ascii="Times New Roman" w:hAnsi="Times New Roman" w:cs="Times New Roman"/>
                <w:color w:val="4472C4" w:themeColor="accent1"/>
                <w:sz w:val="20"/>
                <w:szCs w:val="20"/>
              </w:rPr>
              <w:t xml:space="preserve">. </w:t>
            </w:r>
            <w:proofErr w:type="gramStart"/>
            <w:r>
              <w:rPr>
                <w:rFonts w:ascii="Times New Roman" w:hAnsi="Times New Roman" w:cs="Times New Roman"/>
                <w:color w:val="4472C4" w:themeColor="accent1"/>
                <w:sz w:val="20"/>
                <w:szCs w:val="20"/>
              </w:rPr>
              <w:t>š</w:t>
            </w:r>
            <w:r w:rsidRPr="00147622">
              <w:rPr>
                <w:rFonts w:ascii="Times New Roman" w:hAnsi="Times New Roman" w:cs="Times New Roman"/>
                <w:color w:val="4472C4" w:themeColor="accent1"/>
                <w:sz w:val="20"/>
                <w:szCs w:val="20"/>
              </w:rPr>
              <w:t>kolení</w:t>
            </w:r>
            <w:proofErr w:type="gramEnd"/>
            <w:r w:rsidRPr="00147622">
              <w:rPr>
                <w:rFonts w:ascii="Times New Roman" w:hAnsi="Times New Roman" w:cs="Times New Roman"/>
                <w:color w:val="4472C4" w:themeColor="accent1"/>
                <w:sz w:val="20"/>
                <w:szCs w:val="20"/>
              </w:rPr>
              <w:t xml:space="preserve"> v </w:t>
            </w:r>
            <w:proofErr w:type="spellStart"/>
            <w:r w:rsidRPr="00147622">
              <w:rPr>
                <w:rFonts w:ascii="Times New Roman" w:hAnsi="Times New Roman" w:cs="Times New Roman"/>
                <w:color w:val="4472C4" w:themeColor="accent1"/>
                <w:sz w:val="20"/>
                <w:szCs w:val="20"/>
              </w:rPr>
              <w:t>neurootologii</w:t>
            </w:r>
            <w:proofErr w:type="spellEnd"/>
            <w:r w:rsidRPr="00147622">
              <w:rPr>
                <w:rFonts w:ascii="Times New Roman" w:hAnsi="Times New Roman" w:cs="Times New Roman"/>
                <w:color w:val="4472C4" w:themeColor="accent1"/>
                <w:sz w:val="20"/>
                <w:szCs w:val="20"/>
              </w:rPr>
              <w:t xml:space="preserve"> neorganizuje. Znalost je obsahem Vzdělávacího programu ORL a chirurgie hlavy a krku. </w:t>
            </w:r>
          </w:p>
          <w:p w:rsidR="00300F0E" w:rsidRDefault="00300F0E" w:rsidP="006260CA">
            <w:pPr>
              <w:pStyle w:val="Odstavecseseznamem"/>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3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3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3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SLUCHU ŘEČÍ A LADIČKAMI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doby trvání, nositelů výkonu, přístrojů a bodové hodnoty</w:t>
            </w:r>
          </w:p>
        </w:tc>
        <w:tc>
          <w:tcPr>
            <w:tcW w:w="4193" w:type="pct"/>
            <w:shd w:val="clear" w:color="auto" w:fill="auto"/>
            <w:hideMark/>
          </w:tcPr>
          <w:p w:rsidR="00300F0E" w:rsidRPr="001D0CE1" w:rsidRDefault="00300F0E" w:rsidP="00A77CEE">
            <w:pPr>
              <w:pStyle w:val="Odstavecseseznamem"/>
              <w:numPr>
                <w:ilvl w:val="0"/>
                <w:numId w:val="15"/>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Stávající výkon L2 7 min nyní návrh na L3 10 min, čas výkonu zvýšen na </w:t>
            </w:r>
            <w:proofErr w:type="gramStart"/>
            <w:r w:rsidRPr="001D0CE1">
              <w:rPr>
                <w:rFonts w:ascii="Calibri" w:eastAsia="Times New Roman" w:hAnsi="Calibri" w:cs="Calibri"/>
                <w:color w:val="000000"/>
                <w:sz w:val="18"/>
                <w:szCs w:val="18"/>
                <w:lang w:eastAsia="cs-CZ"/>
              </w:rPr>
              <w:t>dvojnásobek – z 7 min</w:t>
            </w:r>
            <w:proofErr w:type="gramEnd"/>
            <w:r w:rsidRPr="001D0CE1">
              <w:rPr>
                <w:rFonts w:ascii="Calibri" w:eastAsia="Times New Roman" w:hAnsi="Calibri" w:cs="Calibri"/>
                <w:color w:val="000000"/>
                <w:sz w:val="18"/>
                <w:szCs w:val="18"/>
                <w:lang w:eastAsia="cs-CZ"/>
              </w:rPr>
              <w:t xml:space="preserve"> na 15 min a je uvedeno, že se jedná o výkon na jednom uchu. Nutno vysvětlit. </w:t>
            </w:r>
            <w:r w:rsidRPr="00FF0F23">
              <w:rPr>
                <w:rFonts w:ascii="Times New Roman" w:hAnsi="Times New Roman" w:cs="Times New Roman"/>
                <w:color w:val="4472C4" w:themeColor="accent1"/>
                <w:sz w:val="20"/>
                <w:szCs w:val="20"/>
              </w:rPr>
              <w:t>Za 7 minut nelze reálně dané vyšetření provést, proto čas prodloužen.</w:t>
            </w:r>
            <w:r>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br/>
              <w:t>Proč dochází k prodloužení času výkonu i nositele? Co se změnilo? Od počátku existence výkonu je nositel L2 a čas nositele 7 min, čas výkonu 7 min (Vyhláška 472/2009 Sb.)</w:t>
            </w:r>
            <w:r>
              <w:rPr>
                <w:rFonts w:ascii="Calibri" w:eastAsia="Times New Roman" w:hAnsi="Calibri" w:cs="Calibri"/>
                <w:color w:val="000000"/>
                <w:sz w:val="18"/>
                <w:szCs w:val="18"/>
                <w:lang w:eastAsia="cs-CZ"/>
              </w:rPr>
              <w:t xml:space="preserve"> </w:t>
            </w:r>
          </w:p>
          <w:p w:rsidR="00300F0E" w:rsidRPr="001D0CE1" w:rsidRDefault="00300F0E" w:rsidP="00A77CEE">
            <w:pPr>
              <w:pStyle w:val="Odstavecseseznamem"/>
              <w:numPr>
                <w:ilvl w:val="0"/>
                <w:numId w:val="15"/>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Proč dochází k rozšíření spektra diagnóz? </w:t>
            </w:r>
            <w:r w:rsidRPr="00FF0F23">
              <w:rPr>
                <w:rFonts w:ascii="Times New Roman" w:hAnsi="Times New Roman" w:cs="Times New Roman"/>
                <w:color w:val="4472C4" w:themeColor="accent1"/>
                <w:sz w:val="20"/>
                <w:szCs w:val="20"/>
              </w:rPr>
              <w:t>Vyšetření sluchu řečí a ladičkami patří k diagnostickému procesu většiny dg. v oboru ORL.</w:t>
            </w:r>
            <w:r>
              <w:rPr>
                <w:rFonts w:ascii="Calibri" w:eastAsia="Times New Roman" w:hAnsi="Calibri" w:cs="Calibri"/>
                <w:color w:val="000000"/>
                <w:sz w:val="18"/>
                <w:szCs w:val="18"/>
                <w:lang w:eastAsia="cs-CZ"/>
              </w:rPr>
              <w:t xml:space="preserve"> </w:t>
            </w:r>
          </w:p>
          <w:p w:rsidR="00300F0E" w:rsidRPr="001D0CE1" w:rsidRDefault="00300F0E" w:rsidP="00A77CEE">
            <w:pPr>
              <w:pStyle w:val="Odstavecseseznamem"/>
              <w:numPr>
                <w:ilvl w:val="0"/>
                <w:numId w:val="1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w:t>
            </w:r>
            <w:r w:rsidRPr="001D0CE1">
              <w:rPr>
                <w:rFonts w:ascii="Calibri" w:hAnsi="Calibri" w:cs="Calibri"/>
                <w:sz w:val="18"/>
                <w:szCs w:val="18"/>
              </w:rPr>
              <w:t>obecná připomínka</w:t>
            </w:r>
          </w:p>
          <w:p w:rsidR="00300F0E" w:rsidRDefault="00300F0E" w:rsidP="00A77CEE">
            <w:pPr>
              <w:pStyle w:val="Odstavecseseznamem"/>
              <w:numPr>
                <w:ilvl w:val="0"/>
                <w:numId w:val="1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Odebrat duplicitně uvedenou ladičku v přístrojovém vybavení.</w:t>
            </w:r>
            <w:r>
              <w:rPr>
                <w:rFonts w:ascii="Calibri" w:eastAsia="Times New Roman" w:hAnsi="Calibri" w:cs="Calibri"/>
                <w:sz w:val="18"/>
                <w:szCs w:val="18"/>
                <w:lang w:eastAsia="cs-CZ"/>
              </w:rPr>
              <w:t xml:space="preserve"> </w:t>
            </w:r>
            <w:r w:rsidRPr="00FF0F23">
              <w:rPr>
                <w:rFonts w:ascii="Times New Roman" w:hAnsi="Times New Roman" w:cs="Times New Roman"/>
                <w:color w:val="4472C4" w:themeColor="accent1"/>
                <w:sz w:val="20"/>
                <w:szCs w:val="20"/>
              </w:rPr>
              <w:t>Souhlasíme.</w:t>
            </w:r>
            <w:r>
              <w:rPr>
                <w:rFonts w:ascii="Calibri" w:eastAsia="Times New Roman" w:hAnsi="Calibri" w:cs="Calibri"/>
                <w:sz w:val="18"/>
                <w:szCs w:val="18"/>
                <w:lang w:eastAsia="cs-CZ"/>
              </w:rPr>
              <w:t xml:space="preserve"> </w:t>
            </w:r>
            <w:r w:rsidRPr="001D0CE1">
              <w:rPr>
                <w:rFonts w:ascii="Calibri" w:eastAsia="Times New Roman" w:hAnsi="Calibri" w:cs="Calibri"/>
                <w:color w:val="0070C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RINOMANOMETRIE JEDNODUCHÁ</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w:t>
            </w:r>
            <w:r w:rsidRPr="001D0CE1">
              <w:rPr>
                <w:rFonts w:ascii="Calibri" w:eastAsia="Times New Roman" w:hAnsi="Calibri" w:cs="Calibri"/>
                <w:b/>
                <w:bCs/>
                <w:color w:val="000000"/>
                <w:sz w:val="18"/>
                <w:szCs w:val="18"/>
                <w:lang w:eastAsia="cs-CZ"/>
              </w:rPr>
              <w:lastRenderedPageBreak/>
              <w:t>změna nositelů výkonu a bodové hodnoty</w:t>
            </w:r>
          </w:p>
        </w:tc>
        <w:tc>
          <w:tcPr>
            <w:tcW w:w="4193" w:type="pct"/>
            <w:shd w:val="clear" w:color="auto" w:fill="auto"/>
            <w:hideMark/>
          </w:tcPr>
          <w:p w:rsidR="00300F0E" w:rsidRPr="001D0CE1" w:rsidRDefault="00300F0E" w:rsidP="00A77CEE">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10 min nyní návrh na L3 10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lastRenderedPageBreak/>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71216</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OLFAKTOMETRIE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L1 15 min nyní návrh na L3 15 min, čas výkonu stále 15 min. – od počátku nositel L1 15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L1 na L3</w:t>
            </w:r>
            <w:r w:rsidRPr="001D0CE1">
              <w:rPr>
                <w:rFonts w:ascii="Calibri" w:hAnsi="Calibri" w:cs="Calibri"/>
                <w:color w:val="000000"/>
                <w:sz w:val="18"/>
                <w:szCs w:val="18"/>
              </w:rPr>
              <w:t xml:space="preserve"> – viz obecná připomínka</w:t>
            </w:r>
          </w:p>
          <w:p w:rsidR="00300F0E" w:rsidRPr="001D0CE1" w:rsidRDefault="00300F0E" w:rsidP="00A77CEE">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71565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POLITZERACE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dalších odborností, nositelů výkonu a bodové hodnoty</w:t>
            </w:r>
          </w:p>
        </w:tc>
        <w:tc>
          <w:tcPr>
            <w:tcW w:w="4193" w:type="pct"/>
            <w:shd w:val="clear" w:color="auto" w:fill="auto"/>
            <w:hideMark/>
          </w:tcPr>
          <w:p w:rsidR="00300F0E" w:rsidRPr="001D0CE1" w:rsidRDefault="00300F0E" w:rsidP="00A77CEE">
            <w:pPr>
              <w:pStyle w:val="Odstavecseseznamem"/>
              <w:numPr>
                <w:ilvl w:val="0"/>
                <w:numId w:val="1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L1 5 min nyní návrh na L3 5 min, čas výkonu stále 5 min. – od počátku nositel L1 5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1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L1 na L3</w:t>
            </w:r>
            <w:r w:rsidRPr="001D0CE1">
              <w:rPr>
                <w:rFonts w:ascii="Calibri" w:hAnsi="Calibri" w:cs="Calibri"/>
                <w:color w:val="000000"/>
                <w:sz w:val="18"/>
                <w:szCs w:val="18"/>
              </w:rPr>
              <w:t xml:space="preserve"> – viz obecná připomínka</w:t>
            </w:r>
          </w:p>
          <w:p w:rsidR="00300F0E" w:rsidRPr="001D0CE1" w:rsidRDefault="00300F0E" w:rsidP="00A77CEE">
            <w:pPr>
              <w:pStyle w:val="Odstavecseseznamem"/>
              <w:numPr>
                <w:ilvl w:val="0"/>
                <w:numId w:val="1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otoskopickým vyšetřením – to normálně nepředchází? Tedy se tento výkon nebude kombinovat s klinickým vyšetřením?</w:t>
            </w:r>
            <w:r>
              <w:rPr>
                <w:rFonts w:ascii="Calibri" w:eastAsia="Times New Roman" w:hAnsi="Calibri" w:cs="Calibri"/>
                <w:color w:val="000000"/>
                <w:sz w:val="18"/>
                <w:szCs w:val="18"/>
                <w:lang w:eastAsia="cs-CZ"/>
              </w:rPr>
              <w:t xml:space="preserve"> </w:t>
            </w:r>
            <w:r w:rsidRPr="00FF0F23">
              <w:rPr>
                <w:rFonts w:ascii="Times New Roman" w:hAnsi="Times New Roman" w:cs="Times New Roman"/>
                <w:color w:val="4472C4" w:themeColor="accent1"/>
                <w:sz w:val="20"/>
                <w:szCs w:val="20"/>
              </w:rPr>
              <w:t>Souhlasíme, otoskopické vyšetření je součástí ORL klinického vyšetření, proto prosíme z RL odstranit.</w:t>
            </w:r>
            <w:r>
              <w:rPr>
                <w:rFonts w:ascii="Calibri" w:eastAsia="Times New Roman" w:hAnsi="Calibri" w:cs="Calibri"/>
                <w:color w:val="000000"/>
                <w:sz w:val="18"/>
                <w:szCs w:val="18"/>
                <w:lang w:eastAsia="cs-CZ"/>
              </w:rPr>
              <w:t xml:space="preserve"> </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VYNĚTÍ CIZÍHO TĚLESA Z NOSU - JEDNODUCHÉ</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1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10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1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b/>
                <w:bCs/>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INTRAMUKÓZNÍ INJEKCE DO NOSNÍ SLIZNICE JAKO </w:t>
            </w:r>
            <w:r w:rsidRPr="001D0CE1">
              <w:rPr>
                <w:rFonts w:ascii="Calibri" w:eastAsia="Times New Roman" w:hAnsi="Calibri" w:cs="Calibri"/>
                <w:b/>
                <w:bCs/>
                <w:color w:val="000000"/>
                <w:sz w:val="18"/>
                <w:szCs w:val="18"/>
                <w:lang w:eastAsia="cs-CZ"/>
              </w:rPr>
              <w:lastRenderedPageBreak/>
              <w:t>SAMOSTATNÝ VÝKON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5 min nyní návrh na L3 10 min, čas výkonu stále 5 min – od počátku nositel L2 5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Navrhovaný čas nositele přesahuje čas výkonu, nutno snížit.</w:t>
            </w:r>
          </w:p>
          <w:p w:rsidR="00300F0E" w:rsidRPr="001D0CE1" w:rsidRDefault="00300F0E" w:rsidP="00A77CEE">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1D0CE1" w:rsidRDefault="00300F0E" w:rsidP="00A77CEE">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rhinoskopickým vyšetřením – to normálně nepředchází? Tedy nebude se tento výkon kombinovat s klinickým vyšetřením?</w:t>
            </w:r>
            <w:r>
              <w:rPr>
                <w:rFonts w:ascii="Calibri" w:eastAsia="Times New Roman" w:hAnsi="Calibri" w:cs="Calibri"/>
                <w:color w:val="000000"/>
                <w:sz w:val="18"/>
                <w:szCs w:val="18"/>
                <w:lang w:eastAsia="cs-CZ"/>
              </w:rPr>
              <w:t xml:space="preserve"> </w:t>
            </w:r>
            <w:r w:rsidRPr="00FF0F23">
              <w:rPr>
                <w:rFonts w:ascii="Times New Roman" w:hAnsi="Times New Roman" w:cs="Times New Roman"/>
                <w:color w:val="4472C4" w:themeColor="accent1"/>
                <w:sz w:val="20"/>
                <w:szCs w:val="20"/>
              </w:rPr>
              <w:t xml:space="preserve">Souhlasíme, </w:t>
            </w:r>
            <w:r>
              <w:rPr>
                <w:rFonts w:ascii="Times New Roman" w:hAnsi="Times New Roman" w:cs="Times New Roman"/>
                <w:color w:val="4472C4" w:themeColor="accent1"/>
                <w:sz w:val="20"/>
                <w:szCs w:val="20"/>
              </w:rPr>
              <w:t xml:space="preserve">rinoskopické </w:t>
            </w:r>
            <w:r w:rsidRPr="00FF0F23">
              <w:rPr>
                <w:rFonts w:ascii="Times New Roman" w:hAnsi="Times New Roman" w:cs="Times New Roman"/>
                <w:color w:val="4472C4" w:themeColor="accent1"/>
                <w:sz w:val="20"/>
                <w:szCs w:val="20"/>
              </w:rPr>
              <w:t xml:space="preserve"> vyšetření je součástí ORL klinického vyšetření, proto prosíme z RL odstranit.</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ANEMIZACE S ODSÁVÁNÍM Z VEDLEJŠÍCH NOSNÍCH DUTIN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a bodové hodnoty</w:t>
            </w:r>
          </w:p>
        </w:tc>
        <w:tc>
          <w:tcPr>
            <w:tcW w:w="4193" w:type="pct"/>
            <w:shd w:val="clear" w:color="auto" w:fill="auto"/>
            <w:hideMark/>
          </w:tcPr>
          <w:p w:rsidR="00300F0E" w:rsidRPr="001D0CE1" w:rsidRDefault="00300F0E" w:rsidP="00A77CEE">
            <w:pPr>
              <w:pStyle w:val="Odstavecseseznamem"/>
              <w:numPr>
                <w:ilvl w:val="0"/>
                <w:numId w:val="2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15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Default="00300F0E" w:rsidP="00A77CEE">
            <w:pPr>
              <w:pStyle w:val="Odstavecseseznamem"/>
              <w:numPr>
                <w:ilvl w:val="0"/>
                <w:numId w:val="2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klinickým vyšetřením?</w:t>
            </w:r>
            <w:r>
              <w:rPr>
                <w:rFonts w:ascii="Calibri" w:eastAsia="Times New Roman" w:hAnsi="Calibri" w:cs="Calibri"/>
                <w:color w:val="000000"/>
                <w:sz w:val="18"/>
                <w:szCs w:val="18"/>
                <w:lang w:eastAsia="cs-CZ"/>
              </w:rPr>
              <w:t xml:space="preserve"> </w:t>
            </w:r>
            <w:r w:rsidRPr="00FF0F23">
              <w:rPr>
                <w:rFonts w:ascii="Times New Roman" w:hAnsi="Times New Roman" w:cs="Times New Roman"/>
                <w:color w:val="4472C4" w:themeColor="accent1"/>
                <w:sz w:val="20"/>
                <w:szCs w:val="20"/>
              </w:rPr>
              <w:t xml:space="preserve">Souhlasíme, </w:t>
            </w:r>
            <w:r>
              <w:rPr>
                <w:rFonts w:ascii="Times New Roman" w:hAnsi="Times New Roman" w:cs="Times New Roman"/>
                <w:color w:val="4472C4" w:themeColor="accent1"/>
                <w:sz w:val="20"/>
                <w:szCs w:val="20"/>
              </w:rPr>
              <w:t xml:space="preserve">rinoskopické </w:t>
            </w:r>
            <w:r w:rsidRPr="00FF0F23">
              <w:rPr>
                <w:rFonts w:ascii="Times New Roman" w:hAnsi="Times New Roman" w:cs="Times New Roman"/>
                <w:color w:val="4472C4" w:themeColor="accent1"/>
                <w:sz w:val="20"/>
                <w:szCs w:val="20"/>
              </w:rPr>
              <w:t xml:space="preserve"> vyšetření je součástí ORL klinického vyšetření, proto prosíme z RL odstranit.</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TERAPIE EPISTAXE KAUTERIZACÍ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přístrojů a bodové hodnoty</w:t>
            </w:r>
          </w:p>
        </w:tc>
        <w:tc>
          <w:tcPr>
            <w:tcW w:w="4193" w:type="pct"/>
            <w:shd w:val="clear" w:color="auto" w:fill="auto"/>
            <w:hideMark/>
          </w:tcPr>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12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w:t>
            </w:r>
          </w:p>
          <w:p w:rsidR="00300F0E"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klinickým vyšetřením?</w:t>
            </w:r>
            <w:r>
              <w:rPr>
                <w:rFonts w:ascii="Calibri" w:eastAsia="Times New Roman" w:hAnsi="Calibri" w:cs="Calibri"/>
                <w:color w:val="000000"/>
                <w:sz w:val="18"/>
                <w:szCs w:val="18"/>
                <w:lang w:eastAsia="cs-CZ"/>
              </w:rPr>
              <w:t xml:space="preserve"> </w:t>
            </w:r>
            <w:r w:rsidRPr="00FF0F23">
              <w:rPr>
                <w:rFonts w:ascii="Times New Roman" w:hAnsi="Times New Roman" w:cs="Times New Roman"/>
                <w:color w:val="4472C4" w:themeColor="accent1"/>
                <w:sz w:val="20"/>
                <w:szCs w:val="20"/>
              </w:rPr>
              <w:t xml:space="preserve">Souhlasíme, </w:t>
            </w:r>
            <w:r>
              <w:rPr>
                <w:rFonts w:ascii="Times New Roman" w:hAnsi="Times New Roman" w:cs="Times New Roman"/>
                <w:color w:val="4472C4" w:themeColor="accent1"/>
                <w:sz w:val="20"/>
                <w:szCs w:val="20"/>
              </w:rPr>
              <w:t xml:space="preserve">rinoskopické </w:t>
            </w:r>
            <w:r w:rsidRPr="00FF0F23">
              <w:rPr>
                <w:rFonts w:ascii="Times New Roman" w:hAnsi="Times New Roman" w:cs="Times New Roman"/>
                <w:color w:val="4472C4" w:themeColor="accent1"/>
                <w:sz w:val="20"/>
                <w:szCs w:val="20"/>
              </w:rPr>
              <w:t xml:space="preserve"> vyšetření je součástí ORL klinického vyšetření, proto prosíme z RL odstranit.</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71661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VÝPLACH ČELISTNÍ DUTINY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výkonu, nositelů výkonu, materiálů a </w:t>
            </w:r>
            <w:r w:rsidRPr="001D0CE1">
              <w:rPr>
                <w:rFonts w:ascii="Calibri" w:eastAsia="Times New Roman" w:hAnsi="Calibri" w:cs="Calibri"/>
                <w:b/>
                <w:bCs/>
                <w:color w:val="000000"/>
                <w:sz w:val="18"/>
                <w:szCs w:val="18"/>
                <w:lang w:eastAsia="cs-CZ"/>
              </w:rPr>
              <w:lastRenderedPageBreak/>
              <w:t>bodové hodnoty</w:t>
            </w:r>
          </w:p>
        </w:tc>
        <w:tc>
          <w:tcPr>
            <w:tcW w:w="4193" w:type="pct"/>
            <w:shd w:val="clear" w:color="auto" w:fill="auto"/>
            <w:hideMark/>
          </w:tcPr>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10 min nyní návrh na L3 20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r>
              <w:rPr>
                <w:rFonts w:ascii="Calibri" w:eastAsia="Times New Roman" w:hAnsi="Calibri" w:cs="Calibri"/>
                <w:color w:val="000000"/>
                <w:sz w:val="18"/>
                <w:szCs w:val="18"/>
                <w:lang w:eastAsia="cs-CZ"/>
              </w:rPr>
              <w:t xml:space="preserve"> </w:t>
            </w:r>
            <w:r w:rsidRPr="00DA3B78">
              <w:rPr>
                <w:rFonts w:ascii="Times New Roman" w:hAnsi="Times New Roman" w:cs="Times New Roman"/>
                <w:color w:val="4472C4" w:themeColor="accent1"/>
                <w:sz w:val="20"/>
                <w:szCs w:val="20"/>
              </w:rPr>
              <w:t xml:space="preserve">Trváme na délce výkonu </w:t>
            </w:r>
            <w:r>
              <w:rPr>
                <w:rFonts w:ascii="Times New Roman" w:hAnsi="Times New Roman" w:cs="Times New Roman"/>
                <w:color w:val="4472C4" w:themeColor="accent1"/>
                <w:sz w:val="20"/>
                <w:szCs w:val="20"/>
              </w:rPr>
              <w:t>20</w:t>
            </w:r>
            <w:r w:rsidRPr="00DA3B78">
              <w:rPr>
                <w:rFonts w:ascii="Times New Roman" w:hAnsi="Times New Roman" w:cs="Times New Roman"/>
                <w:color w:val="4472C4" w:themeColor="accent1"/>
                <w:sz w:val="20"/>
                <w:szCs w:val="20"/>
              </w:rPr>
              <w:t xml:space="preserve"> min a prosíme opravit v RL.</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b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klinickým vyšetřením?</w:t>
            </w:r>
            <w:r>
              <w:rPr>
                <w:rFonts w:ascii="Calibri" w:eastAsia="Times New Roman" w:hAnsi="Calibri" w:cs="Calibri"/>
                <w:color w:val="000000"/>
                <w:sz w:val="18"/>
                <w:szCs w:val="18"/>
                <w:lang w:eastAsia="cs-CZ"/>
              </w:rPr>
              <w:t xml:space="preserve"> </w:t>
            </w:r>
            <w:r w:rsidRPr="00FF0F23">
              <w:rPr>
                <w:rFonts w:ascii="Times New Roman" w:hAnsi="Times New Roman" w:cs="Times New Roman"/>
                <w:color w:val="4472C4" w:themeColor="accent1"/>
                <w:sz w:val="20"/>
                <w:szCs w:val="20"/>
              </w:rPr>
              <w:t xml:space="preserve">Souhlasíme, </w:t>
            </w:r>
            <w:r>
              <w:rPr>
                <w:rFonts w:ascii="Times New Roman" w:hAnsi="Times New Roman" w:cs="Times New Roman"/>
                <w:color w:val="4472C4" w:themeColor="accent1"/>
                <w:sz w:val="20"/>
                <w:szCs w:val="20"/>
              </w:rPr>
              <w:t xml:space="preserve">rinoskopické </w:t>
            </w:r>
            <w:r w:rsidRPr="00FF0F23">
              <w:rPr>
                <w:rFonts w:ascii="Times New Roman" w:hAnsi="Times New Roman" w:cs="Times New Roman"/>
                <w:color w:val="4472C4" w:themeColor="accent1"/>
                <w:sz w:val="20"/>
                <w:szCs w:val="20"/>
              </w:rPr>
              <w:t xml:space="preserve"> vyšetření je součástí ORL klinického vyšetření, proto prosíme z RL odstranit.</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 nově přidaná sterilní gáza – celé balení - je množství a cenová hladina adekvátní? </w:t>
            </w:r>
            <w:proofErr w:type="spellStart"/>
            <w:r w:rsidRPr="001D0CE1">
              <w:rPr>
                <w:rFonts w:ascii="Calibri" w:eastAsia="Times New Roman" w:hAnsi="Calibri" w:cs="Calibri"/>
                <w:color w:val="000000"/>
                <w:sz w:val="18"/>
                <w:szCs w:val="18"/>
                <w:lang w:eastAsia="cs-CZ"/>
              </w:rPr>
              <w:t>Např</w:t>
            </w:r>
            <w:proofErr w:type="spellEnd"/>
            <w:r w:rsidRPr="001D0CE1">
              <w:rPr>
                <w:rFonts w:ascii="Calibri" w:eastAsia="Times New Roman" w:hAnsi="Calibri" w:cs="Calibri"/>
                <w:color w:val="000000"/>
                <w:sz w:val="18"/>
                <w:szCs w:val="18"/>
                <w:lang w:eastAsia="cs-CZ"/>
              </w:rPr>
              <w:t xml:space="preserve"> v číselníku MZ položka - 0000337 GÁZA HYDROFILNÍ SKLÁDANÁ STERILNÍ 9X5CM,24 VRSTEV,10KS, cena 41 </w:t>
            </w:r>
            <w:proofErr w:type="gramStart"/>
            <w:r w:rsidRPr="001D0CE1">
              <w:rPr>
                <w:rFonts w:ascii="Calibri" w:eastAsia="Times New Roman" w:hAnsi="Calibri" w:cs="Calibri"/>
                <w:color w:val="000000"/>
                <w:sz w:val="18"/>
                <w:szCs w:val="18"/>
                <w:lang w:eastAsia="cs-CZ"/>
              </w:rPr>
              <w:t>Kč</w:t>
            </w:r>
            <w:r>
              <w:rPr>
                <w:rFonts w:ascii="Calibri" w:eastAsia="Times New Roman" w:hAnsi="Calibri" w:cs="Calibri"/>
                <w:color w:val="000000"/>
                <w:sz w:val="18"/>
                <w:szCs w:val="18"/>
                <w:lang w:eastAsia="cs-CZ"/>
              </w:rPr>
              <w:t xml:space="preserve">  </w:t>
            </w:r>
            <w:r w:rsidRPr="00F6336F">
              <w:rPr>
                <w:rFonts w:ascii="Times New Roman" w:hAnsi="Times New Roman" w:cs="Times New Roman"/>
                <w:color w:val="4472C4" w:themeColor="accent1"/>
                <w:sz w:val="20"/>
                <w:szCs w:val="20"/>
              </w:rPr>
              <w:t>Souhlasí</w:t>
            </w:r>
            <w:r>
              <w:rPr>
                <w:rFonts w:ascii="Times New Roman" w:hAnsi="Times New Roman" w:cs="Times New Roman"/>
                <w:color w:val="4472C4" w:themeColor="accent1"/>
                <w:sz w:val="20"/>
                <w:szCs w:val="20"/>
              </w:rPr>
              <w:t>me</w:t>
            </w:r>
            <w:proofErr w:type="gramEnd"/>
            <w:r>
              <w:rPr>
                <w:rFonts w:ascii="Times New Roman" w:hAnsi="Times New Roman" w:cs="Times New Roman"/>
                <w:color w:val="4472C4" w:themeColor="accent1"/>
                <w:sz w:val="20"/>
                <w:szCs w:val="20"/>
              </w:rPr>
              <w:t xml:space="preserve"> se snížením množství na 0,1 balení</w:t>
            </w:r>
            <w:r w:rsidRPr="00F6336F">
              <w:rPr>
                <w:rFonts w:ascii="Times New Roman" w:hAnsi="Times New Roman" w:cs="Times New Roman"/>
                <w:color w:val="4472C4" w:themeColor="accent1"/>
                <w:sz w:val="20"/>
                <w:szCs w:val="20"/>
              </w:rPr>
              <w:t>.</w:t>
            </w:r>
            <w:r>
              <w:rPr>
                <w:rFonts w:ascii="Calibri" w:eastAsia="Times New Roman" w:hAnsi="Calibri" w:cs="Calibri"/>
                <w:color w:val="000000"/>
                <w:sz w:val="18"/>
                <w:szCs w:val="18"/>
                <w:lang w:eastAsia="cs-CZ"/>
              </w:rPr>
              <w:t xml:space="preserve"> </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lastRenderedPageBreak/>
              <w:t>Viz výše: vypořádání obecných připomínek:</w:t>
            </w:r>
          </w:p>
          <w:p w:rsidR="00300F0E" w:rsidRPr="00A64387" w:rsidRDefault="00300F0E" w:rsidP="00A77CEE">
            <w:pPr>
              <w:pStyle w:val="Odstavecseseznamem"/>
              <w:numPr>
                <w:ilvl w:val="0"/>
                <w:numId w:val="4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VÝMĚNA TRACHEOSTOMICKÉ KANYLY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materiálů a bodové hodnoty</w:t>
            </w:r>
          </w:p>
        </w:tc>
        <w:tc>
          <w:tcPr>
            <w:tcW w:w="4193" w:type="pct"/>
            <w:shd w:val="clear" w:color="auto" w:fill="auto"/>
            <w:hideMark/>
          </w:tcPr>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10 min, čas výkonu stále 10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4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4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4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71780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PEROPERAČNÍ MONITOROVÁNÍ FUNKCE HLAVOVÝCH NERVŮ Á 15 MINUT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15 min nyní návrh na L3 15 min, čas výkonu stále 15 min. – od počátku nositel L2 15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354/2017 Sb.)</w:t>
            </w:r>
          </w:p>
          <w:p w:rsidR="00300F0E" w:rsidRPr="00F6336F" w:rsidRDefault="00300F0E" w:rsidP="00A77CEE">
            <w:pPr>
              <w:pStyle w:val="Odstavecseseznamem"/>
              <w:numPr>
                <w:ilvl w:val="0"/>
                <w:numId w:val="22"/>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 navíc </w:t>
            </w:r>
            <w:r w:rsidRPr="001D0CE1">
              <w:rPr>
                <w:rFonts w:ascii="Calibri" w:eastAsia="Times New Roman" w:hAnsi="Calibri" w:cs="Calibri"/>
                <w:color w:val="000000"/>
                <w:sz w:val="18"/>
                <w:szCs w:val="18"/>
                <w:lang w:eastAsia="cs-CZ"/>
              </w:rPr>
              <w:t xml:space="preserve">OM: SH tzn. jen v lůžkových zařízeních, zde ani není možnost ambulantního zařízení … </w:t>
            </w:r>
            <w:r w:rsidRPr="00F6336F">
              <w:rPr>
                <w:rFonts w:ascii="Times New Roman" w:hAnsi="Times New Roman" w:cs="Times New Roman"/>
                <w:color w:val="4472C4" w:themeColor="accent1"/>
                <w:sz w:val="20"/>
                <w:szCs w:val="20"/>
              </w:rPr>
              <w:t xml:space="preserve">ORL </w:t>
            </w:r>
            <w:proofErr w:type="spellStart"/>
            <w:r w:rsidRPr="00F6336F">
              <w:rPr>
                <w:rFonts w:ascii="Times New Roman" w:hAnsi="Times New Roman" w:cs="Times New Roman"/>
                <w:color w:val="4472C4" w:themeColor="accent1"/>
                <w:sz w:val="20"/>
                <w:szCs w:val="20"/>
              </w:rPr>
              <w:t>odb</w:t>
            </w:r>
            <w:proofErr w:type="spellEnd"/>
            <w:r w:rsidRPr="00F6336F">
              <w:rPr>
                <w:rFonts w:ascii="Times New Roman" w:hAnsi="Times New Roman" w:cs="Times New Roman"/>
                <w:color w:val="4472C4" w:themeColor="accent1"/>
                <w:sz w:val="20"/>
                <w:szCs w:val="20"/>
              </w:rPr>
              <w:t xml:space="preserve">. společnost trvá na zařazení výkonu nositele L3. </w:t>
            </w:r>
          </w:p>
          <w:p w:rsidR="00300F0E"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1D0CE1" w:rsidRDefault="00300F0E" w:rsidP="006260CA">
            <w:pPr>
              <w:pStyle w:val="Odstavecseseznamem"/>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BIOPSIE NOSU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doby trvání, nositelů výkonu a bodové hodnoty</w:t>
            </w:r>
          </w:p>
        </w:tc>
        <w:tc>
          <w:tcPr>
            <w:tcW w:w="4193" w:type="pct"/>
            <w:shd w:val="clear" w:color="auto" w:fill="auto"/>
            <w:hideMark/>
          </w:tcPr>
          <w:p w:rsidR="00300F0E" w:rsidRPr="001D0CE1" w:rsidRDefault="00300F0E" w:rsidP="00A77CEE">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Odstraněno: „Výkon lze kombinovat pouze s minimálním kontaktem.“ Proč? Nesouhlasíme s odstraněním, tato formulace od počátku existence výkonu.</w:t>
            </w:r>
            <w:r>
              <w:rPr>
                <w:rFonts w:ascii="Calibri" w:eastAsia="Times New Roman" w:hAnsi="Calibri" w:cs="Calibri"/>
                <w:color w:val="000000"/>
                <w:sz w:val="18"/>
                <w:szCs w:val="18"/>
                <w:lang w:eastAsia="cs-CZ"/>
              </w:rPr>
              <w:t xml:space="preserve"> </w:t>
            </w:r>
            <w:r w:rsidRPr="00073FAE">
              <w:rPr>
                <w:rFonts w:ascii="Times New Roman" w:hAnsi="Times New Roman" w:cs="Times New Roman"/>
                <w:color w:val="4472C4" w:themeColor="accent1"/>
                <w:sz w:val="20"/>
                <w:szCs w:val="20"/>
              </w:rPr>
              <w:t>Odborná společnost trvá na tom, aby výkon byl kombinován s klinickým ORL vyšetřením, které musí biopsii nosu vždy předcházet.</w:t>
            </w:r>
            <w:r>
              <w:rPr>
                <w:rFonts w:ascii="Calibri" w:eastAsia="Times New Roman" w:hAnsi="Calibri" w:cs="Calibri"/>
                <w:color w:val="000000"/>
                <w:sz w:val="18"/>
                <w:szCs w:val="18"/>
                <w:lang w:eastAsia="cs-CZ"/>
              </w:rPr>
              <w:t xml:space="preserve"> </w:t>
            </w:r>
          </w:p>
          <w:p w:rsidR="00300F0E" w:rsidRPr="00073FAE" w:rsidRDefault="00300F0E" w:rsidP="00A77CEE">
            <w:pPr>
              <w:pStyle w:val="Odstavecseseznamem"/>
              <w:numPr>
                <w:ilvl w:val="0"/>
                <w:numId w:val="23"/>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 xml:space="preserve">Stávající výkon L2 10 min nyní návrh na L3 15 min, čas výkonu prodloužen na 15 min. – od počátku nositel L2 10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Proč dochází k prodloužení času nositele a výkonu? Co se změnilo? Od počátku existence výkonu je nositel L2 a čas nositele 10 min</w:t>
            </w:r>
            <w:r>
              <w:rPr>
                <w:rFonts w:ascii="Calibri" w:eastAsia="Times New Roman" w:hAnsi="Calibri" w:cs="Calibri"/>
                <w:color w:val="000000"/>
                <w:sz w:val="18"/>
                <w:szCs w:val="18"/>
                <w:lang w:eastAsia="cs-CZ"/>
              </w:rPr>
              <w:t xml:space="preserve">. </w:t>
            </w:r>
            <w:r w:rsidRPr="00073FAE">
              <w:rPr>
                <w:rFonts w:ascii="Times New Roman" w:hAnsi="Times New Roman" w:cs="Times New Roman"/>
                <w:color w:val="4472C4" w:themeColor="accent1"/>
                <w:sz w:val="20"/>
                <w:szCs w:val="20"/>
              </w:rPr>
              <w:t xml:space="preserve">Viz obecné připomínky. Navíc </w:t>
            </w:r>
            <w:r>
              <w:rPr>
                <w:rFonts w:ascii="Times New Roman" w:hAnsi="Times New Roman" w:cs="Times New Roman"/>
                <w:color w:val="4472C4" w:themeColor="accent1"/>
                <w:sz w:val="20"/>
                <w:szCs w:val="20"/>
              </w:rPr>
              <w:t>výk</w:t>
            </w:r>
            <w:r w:rsidRPr="00073FAE">
              <w:rPr>
                <w:rFonts w:ascii="Times New Roman" w:hAnsi="Times New Roman" w:cs="Times New Roman"/>
                <w:color w:val="4472C4" w:themeColor="accent1"/>
                <w:sz w:val="20"/>
                <w:szCs w:val="20"/>
              </w:rPr>
              <w:t xml:space="preserve">on biopsie nosu na 10 min je v reálném provedení neúměrně krátký. </w:t>
            </w:r>
          </w:p>
          <w:p w:rsidR="00300F0E" w:rsidRPr="00A64387" w:rsidRDefault="00300F0E" w:rsidP="00A77CEE">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Pr>
                <w:rFonts w:ascii="Calibri" w:eastAsia="Times New Roman" w:hAnsi="Calibri" w:cs="Calibri"/>
                <w:color w:val="000000"/>
                <w:sz w:val="18"/>
                <w:szCs w:val="18"/>
                <w:lang w:eastAsia="cs-CZ"/>
              </w:rPr>
              <w:t xml:space="preserve"> </w:t>
            </w: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ENDOSKOPIE PARANASÁLNÍ DUTINY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přístrojů a bodové hodnoty</w:t>
            </w:r>
          </w:p>
        </w:tc>
        <w:tc>
          <w:tcPr>
            <w:tcW w:w="4193" w:type="pct"/>
            <w:shd w:val="clear" w:color="auto" w:fill="auto"/>
            <w:hideMark/>
          </w:tcPr>
          <w:p w:rsidR="00300F0E" w:rsidRPr="001D0CE1" w:rsidRDefault="00300F0E" w:rsidP="00A77CEE">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30 min nyní návrh na L3 30 min, čas výkonu stále 30 min. – od počátku nositel L2 30 minut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t xml:space="preserve"> </w:t>
            </w:r>
          </w:p>
          <w:p w:rsidR="00300F0E" w:rsidRPr="00234DD7" w:rsidRDefault="00300F0E" w:rsidP="00A77CEE">
            <w:pPr>
              <w:pStyle w:val="Odstavecseseznamem"/>
              <w:numPr>
                <w:ilvl w:val="0"/>
                <w:numId w:val="24"/>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Není definována Podmínka OM:S – nutno doplnit.</w:t>
            </w:r>
            <w:r>
              <w:rPr>
                <w:rFonts w:ascii="Calibri" w:eastAsia="Times New Roman" w:hAnsi="Calibri" w:cs="Calibri"/>
                <w:color w:val="000000"/>
                <w:sz w:val="18"/>
                <w:szCs w:val="18"/>
                <w:lang w:eastAsia="cs-CZ"/>
              </w:rPr>
              <w:t xml:space="preserve"> </w:t>
            </w:r>
            <w:r w:rsidRPr="00234DD7">
              <w:rPr>
                <w:rFonts w:ascii="Times New Roman" w:hAnsi="Times New Roman" w:cs="Times New Roman"/>
                <w:color w:val="4472C4" w:themeColor="accent1"/>
                <w:sz w:val="20"/>
                <w:szCs w:val="20"/>
              </w:rPr>
              <w:t xml:space="preserve">Odborná společnost nesouhlasí s omezením místa. Podmínka specializovaného pracoviště není nutná. </w:t>
            </w:r>
          </w:p>
          <w:p w:rsidR="00300F0E" w:rsidRDefault="00300F0E" w:rsidP="00A77CEE">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 relevantní uvedené přístrojové vybavení?  - používají se rigidní endoskopy s různým úhlem pohledu, nikoli laryngoskop flexibilní, který je uveden v přístrojích….</w:t>
            </w:r>
            <w:r>
              <w:rPr>
                <w:rFonts w:ascii="Calibri" w:eastAsia="Times New Roman" w:hAnsi="Calibri" w:cs="Calibri"/>
                <w:color w:val="000000"/>
                <w:sz w:val="18"/>
                <w:szCs w:val="18"/>
                <w:lang w:eastAsia="cs-CZ"/>
              </w:rPr>
              <w:t xml:space="preserve"> </w:t>
            </w:r>
            <w:r w:rsidRPr="00234DD7">
              <w:rPr>
                <w:rFonts w:ascii="Times New Roman" w:hAnsi="Times New Roman" w:cs="Times New Roman"/>
                <w:color w:val="4472C4" w:themeColor="accent1"/>
                <w:sz w:val="20"/>
                <w:szCs w:val="20"/>
              </w:rPr>
              <w:t xml:space="preserve">Souhlasíme i s použitím rigidních endoskopů. Výkon se provádí </w:t>
            </w:r>
            <w:proofErr w:type="gramStart"/>
            <w:r w:rsidRPr="00234DD7">
              <w:rPr>
                <w:rFonts w:ascii="Times New Roman" w:hAnsi="Times New Roman" w:cs="Times New Roman"/>
                <w:color w:val="4472C4" w:themeColor="accent1"/>
                <w:sz w:val="20"/>
                <w:szCs w:val="20"/>
              </w:rPr>
              <w:t>buď</w:t>
            </w:r>
            <w:proofErr w:type="gramEnd"/>
            <w:r w:rsidRPr="00234DD7">
              <w:rPr>
                <w:rFonts w:ascii="Times New Roman" w:hAnsi="Times New Roman" w:cs="Times New Roman"/>
                <w:color w:val="4472C4" w:themeColor="accent1"/>
                <w:sz w:val="20"/>
                <w:szCs w:val="20"/>
              </w:rPr>
              <w:t xml:space="preserve"> s použitím rigidních</w:t>
            </w:r>
            <w:r>
              <w:rPr>
                <w:rFonts w:ascii="Times New Roman" w:hAnsi="Times New Roman" w:cs="Times New Roman"/>
                <w:color w:val="4472C4" w:themeColor="accent1"/>
                <w:sz w:val="20"/>
                <w:szCs w:val="20"/>
              </w:rPr>
              <w:t xml:space="preserve"> </w:t>
            </w:r>
            <w:r w:rsidRPr="00234DD7">
              <w:rPr>
                <w:rFonts w:ascii="Times New Roman" w:hAnsi="Times New Roman" w:cs="Times New Roman"/>
                <w:color w:val="4472C4" w:themeColor="accent1"/>
                <w:sz w:val="20"/>
                <w:szCs w:val="20"/>
              </w:rPr>
              <w:t xml:space="preserve"> nebo flexibilních </w:t>
            </w:r>
            <w:proofErr w:type="gramStart"/>
            <w:r w:rsidRPr="00234DD7">
              <w:rPr>
                <w:rFonts w:ascii="Times New Roman" w:hAnsi="Times New Roman" w:cs="Times New Roman"/>
                <w:color w:val="4472C4" w:themeColor="accent1"/>
                <w:sz w:val="20"/>
                <w:szCs w:val="20"/>
              </w:rPr>
              <w:t>endoskopů.</w:t>
            </w:r>
            <w:proofErr w:type="gramEnd"/>
            <w:r>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br/>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2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2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2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1D0CE1" w:rsidRDefault="00300F0E" w:rsidP="00A77CEE">
            <w:pPr>
              <w:pStyle w:val="Odstavecseseznamem"/>
              <w:numPr>
                <w:ilvl w:val="0"/>
                <w:numId w:val="24"/>
              </w:num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BOLTCE S PRIMÁRNÍ SUTUROU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a L1 45 min nyní návrh na L3 a L2 45 min, čas výkonu stále 45 min. – od počátku nositel L2 a L1 45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234DD7" w:rsidRDefault="00300F0E" w:rsidP="00A77CEE">
            <w:pPr>
              <w:pStyle w:val="Odstavecseseznamem"/>
              <w:numPr>
                <w:ilvl w:val="0"/>
                <w:numId w:val="25"/>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Navíc – kolik nositelů se účastní operace? Princip napříč výkony SZV – poslední asistent se nekalkuluje, je obsažen v režii. Nutno vysvětlit a nositele příslušně odstranit.</w:t>
            </w:r>
            <w:r>
              <w:rPr>
                <w:rFonts w:ascii="Calibri" w:eastAsia="Times New Roman" w:hAnsi="Calibri" w:cs="Calibri"/>
                <w:color w:val="000000"/>
                <w:sz w:val="18"/>
                <w:szCs w:val="18"/>
                <w:lang w:eastAsia="cs-CZ"/>
              </w:rPr>
              <w:t xml:space="preserve"> </w:t>
            </w:r>
            <w:r w:rsidRPr="00234DD7">
              <w:rPr>
                <w:rFonts w:ascii="Times New Roman" w:hAnsi="Times New Roman" w:cs="Times New Roman"/>
                <w:color w:val="4472C4" w:themeColor="accent1"/>
                <w:sz w:val="20"/>
                <w:szCs w:val="20"/>
              </w:rPr>
              <w:t xml:space="preserve">Trváme na navýšení </w:t>
            </w:r>
            <w:r>
              <w:rPr>
                <w:rFonts w:ascii="Times New Roman" w:hAnsi="Times New Roman" w:cs="Times New Roman"/>
                <w:color w:val="4472C4" w:themeColor="accent1"/>
                <w:sz w:val="20"/>
                <w:szCs w:val="20"/>
              </w:rPr>
              <w:t xml:space="preserve">odbornosti nositele výkonu </w:t>
            </w:r>
            <w:r w:rsidRPr="00234DD7">
              <w:rPr>
                <w:rFonts w:ascii="Times New Roman" w:hAnsi="Times New Roman" w:cs="Times New Roman"/>
                <w:color w:val="4472C4" w:themeColor="accent1"/>
                <w:sz w:val="20"/>
                <w:szCs w:val="20"/>
              </w:rPr>
              <w:t xml:space="preserve">na L3. </w:t>
            </w:r>
            <w:r>
              <w:rPr>
                <w:rFonts w:ascii="Times New Roman" w:hAnsi="Times New Roman" w:cs="Times New Roman"/>
                <w:color w:val="4472C4" w:themeColor="accent1"/>
                <w:sz w:val="20"/>
                <w:szCs w:val="20"/>
              </w:rPr>
              <w:t xml:space="preserve">Výkonu se účastní dva nositelé. </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BOLTCE S POSUNEM KOŽNÍHO LALOKU MÍSTNĚ</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a L2 60 min nyní návrh na L3 a L2 60 min, čas výkonu stále 60 min. – od počátku nositel L2 a L2 60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Default="00300F0E" w:rsidP="00A77CEE">
            <w:pPr>
              <w:pStyle w:val="Odstavecseseznamem"/>
              <w:numPr>
                <w:ilvl w:val="0"/>
                <w:numId w:val="2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Navíc – kolik nositelů se účastní operace? Princip napříč výkony SZV – poslední asistent se nekalkuluje, je obsažen v režii. Nutno vysvětlit a nositele příslušně odstranit.</w:t>
            </w:r>
            <w:r>
              <w:rPr>
                <w:rFonts w:ascii="Calibri" w:eastAsia="Times New Roman" w:hAnsi="Calibri" w:cs="Calibri"/>
                <w:color w:val="000000"/>
                <w:sz w:val="18"/>
                <w:szCs w:val="18"/>
                <w:lang w:eastAsia="cs-CZ"/>
              </w:rPr>
              <w:t xml:space="preserve"> </w:t>
            </w:r>
            <w:r w:rsidRPr="00234DD7">
              <w:rPr>
                <w:rFonts w:ascii="Times New Roman" w:hAnsi="Times New Roman" w:cs="Times New Roman"/>
                <w:color w:val="4472C4" w:themeColor="accent1"/>
                <w:sz w:val="20"/>
                <w:szCs w:val="20"/>
              </w:rPr>
              <w:t xml:space="preserve">Trváme na navýšení </w:t>
            </w:r>
            <w:r>
              <w:rPr>
                <w:rFonts w:ascii="Times New Roman" w:hAnsi="Times New Roman" w:cs="Times New Roman"/>
                <w:color w:val="4472C4" w:themeColor="accent1"/>
                <w:sz w:val="20"/>
                <w:szCs w:val="20"/>
              </w:rPr>
              <w:t xml:space="preserve">odbornosti nositele výkonu </w:t>
            </w:r>
            <w:r w:rsidRPr="00234DD7">
              <w:rPr>
                <w:rFonts w:ascii="Times New Roman" w:hAnsi="Times New Roman" w:cs="Times New Roman"/>
                <w:color w:val="4472C4" w:themeColor="accent1"/>
                <w:sz w:val="20"/>
                <w:szCs w:val="20"/>
              </w:rPr>
              <w:t xml:space="preserve">na L3. </w:t>
            </w:r>
            <w:r>
              <w:rPr>
                <w:rFonts w:ascii="Times New Roman" w:hAnsi="Times New Roman" w:cs="Times New Roman"/>
                <w:color w:val="4472C4" w:themeColor="accent1"/>
                <w:sz w:val="20"/>
                <w:szCs w:val="20"/>
              </w:rPr>
              <w:t>Výkonu se účastní dva nositelé.</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2"/>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INCIZE A DRENÁŽ BOLTCE PRO PERICHONDRITIDU NEBO HEMATOM</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w:t>
            </w:r>
          </w:p>
        </w:tc>
        <w:tc>
          <w:tcPr>
            <w:tcW w:w="4193" w:type="pct"/>
            <w:shd w:val="clear" w:color="auto" w:fill="auto"/>
            <w:hideMark/>
          </w:tcPr>
          <w:p w:rsidR="00300F0E" w:rsidRPr="001D0CE1" w:rsidRDefault="00300F0E" w:rsidP="00A77CEE">
            <w:pPr>
              <w:pStyle w:val="Odstavecseseznamem"/>
              <w:numPr>
                <w:ilvl w:val="0"/>
                <w:numId w:val="2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20 min nyní návrh na L3 20 min, čas výkonu stále 20 min. – od počátku nositel L2 20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A64387" w:rsidRDefault="00300F0E" w:rsidP="00A77CEE">
            <w:pPr>
              <w:pStyle w:val="Odstavecseseznamem"/>
              <w:numPr>
                <w:ilvl w:val="0"/>
                <w:numId w:val="2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3"/>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p w:rsidR="00300F0E" w:rsidRPr="001D0CE1"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LOKÁLNÍ ODSTRANĚNÍ POLYPU ZE ZVUKOVODU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A64387"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10 min, čas výkonu stále 10 min. – od počátku nositel L2 10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4"/>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p w:rsidR="00300F0E" w:rsidRPr="001D0CE1"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JEDNOHO NOSNÍHO POLYPU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DA3B78" w:rsidRDefault="00300F0E" w:rsidP="00A77CEE">
            <w:pPr>
              <w:pStyle w:val="Odstavecseseznamem"/>
              <w:numPr>
                <w:ilvl w:val="0"/>
                <w:numId w:val="28"/>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 xml:space="preserve">Stávající výkon L2 10 min nyní návrh na L3 15 min, čas výkonu stále 10 min. – od počátku nositel L2 10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Navrhovaný čas nositele přesahuje čas výkonu, nutno snížit.</w:t>
            </w:r>
            <w:r>
              <w:rPr>
                <w:rFonts w:ascii="Calibri" w:eastAsia="Times New Roman" w:hAnsi="Calibri" w:cs="Calibri"/>
                <w:color w:val="000000"/>
                <w:sz w:val="18"/>
                <w:szCs w:val="18"/>
                <w:lang w:eastAsia="cs-CZ"/>
              </w:rPr>
              <w:t xml:space="preserve"> </w:t>
            </w:r>
            <w:r w:rsidRPr="00DA3B78">
              <w:rPr>
                <w:rFonts w:ascii="Times New Roman" w:hAnsi="Times New Roman" w:cs="Times New Roman"/>
                <w:color w:val="4472C4" w:themeColor="accent1"/>
                <w:sz w:val="20"/>
                <w:szCs w:val="20"/>
              </w:rPr>
              <w:t xml:space="preserve">Trváme na délce výkonu </w:t>
            </w:r>
            <w:r>
              <w:rPr>
                <w:rFonts w:ascii="Times New Roman" w:hAnsi="Times New Roman" w:cs="Times New Roman"/>
                <w:color w:val="4472C4" w:themeColor="accent1"/>
                <w:sz w:val="20"/>
                <w:szCs w:val="20"/>
              </w:rPr>
              <w:t>15</w:t>
            </w:r>
            <w:r w:rsidRPr="00DA3B78">
              <w:rPr>
                <w:rFonts w:ascii="Times New Roman" w:hAnsi="Times New Roman" w:cs="Times New Roman"/>
                <w:color w:val="4472C4" w:themeColor="accent1"/>
                <w:sz w:val="20"/>
                <w:szCs w:val="20"/>
              </w:rPr>
              <w:t xml:space="preserve"> min a prosíme opravit v RL. </w:t>
            </w:r>
          </w:p>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p>
          <w:p w:rsidR="00300F0E" w:rsidRPr="00A64387"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5"/>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VÍCEČETNÝCH NOSNÍCH POLYPŮ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45 min nyní návrh na L3 45 min, čas výkonu stále 45 min. – od počátku nositel L2 45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A64387"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6"/>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71631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Z NAZOFARYNGU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výkonu, nositelů výkonu, materiálů a </w:t>
            </w:r>
            <w:r w:rsidRPr="001D0CE1">
              <w:rPr>
                <w:rFonts w:ascii="Calibri" w:eastAsia="Times New Roman" w:hAnsi="Calibri" w:cs="Calibri"/>
                <w:b/>
                <w:bCs/>
                <w:color w:val="000000"/>
                <w:sz w:val="18"/>
                <w:szCs w:val="18"/>
                <w:lang w:eastAsia="cs-CZ"/>
              </w:rPr>
              <w:lastRenderedPageBreak/>
              <w:t>bodové hodnoty</w:t>
            </w:r>
          </w:p>
        </w:tc>
        <w:tc>
          <w:tcPr>
            <w:tcW w:w="4193" w:type="pct"/>
            <w:shd w:val="clear" w:color="auto" w:fill="auto"/>
            <w:hideMark/>
          </w:tcPr>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15 min nyní návrh na L3 20 min, čas výkonu stále 15 min. – od počátku nositel L2 15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DA3B78" w:rsidRDefault="00300F0E" w:rsidP="00A77CEE">
            <w:pPr>
              <w:pStyle w:val="Odstavecseseznamem"/>
              <w:numPr>
                <w:ilvl w:val="0"/>
                <w:numId w:val="28"/>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Navrhovaný čas nositele přesahuje čas výkonu, nutno snížit.</w:t>
            </w:r>
            <w:r>
              <w:rPr>
                <w:rFonts w:ascii="Calibri" w:eastAsia="Times New Roman" w:hAnsi="Calibri" w:cs="Calibri"/>
                <w:color w:val="000000"/>
                <w:sz w:val="18"/>
                <w:szCs w:val="18"/>
                <w:lang w:eastAsia="cs-CZ"/>
              </w:rPr>
              <w:t xml:space="preserve"> </w:t>
            </w:r>
            <w:r w:rsidRPr="00DA3B78">
              <w:rPr>
                <w:rFonts w:ascii="Times New Roman" w:hAnsi="Times New Roman" w:cs="Times New Roman"/>
                <w:color w:val="4472C4" w:themeColor="accent1"/>
                <w:sz w:val="20"/>
                <w:szCs w:val="20"/>
              </w:rPr>
              <w:t xml:space="preserve">Trváme na délce výkonu 20 min a prosíme opravit v RL. </w:t>
            </w:r>
          </w:p>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DB3899" w:rsidRDefault="00300F0E" w:rsidP="00A77CEE">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 nově přidaná sterilní gáza – celé balení - je množství a cenová hladina adekvátní? </w:t>
            </w:r>
            <w:proofErr w:type="spellStart"/>
            <w:r w:rsidRPr="001D0CE1">
              <w:rPr>
                <w:rFonts w:ascii="Calibri" w:eastAsia="Times New Roman" w:hAnsi="Calibri" w:cs="Calibri"/>
                <w:color w:val="000000"/>
                <w:sz w:val="18"/>
                <w:szCs w:val="18"/>
                <w:lang w:eastAsia="cs-CZ"/>
              </w:rPr>
              <w:t>Např</w:t>
            </w:r>
            <w:proofErr w:type="spellEnd"/>
            <w:r w:rsidRPr="001D0CE1">
              <w:rPr>
                <w:rFonts w:ascii="Calibri" w:eastAsia="Times New Roman" w:hAnsi="Calibri" w:cs="Calibri"/>
                <w:color w:val="000000"/>
                <w:sz w:val="18"/>
                <w:szCs w:val="18"/>
                <w:lang w:eastAsia="cs-CZ"/>
              </w:rPr>
              <w:t xml:space="preserve"> v číselníku MZ položka - 0000337 GÁZA HYDROFILNÍ SKLÁDANÁ STERILNÍ 9X5CM,24 VRSTEV,10KS, cena 41 Kč</w:t>
            </w:r>
            <w:r>
              <w:rPr>
                <w:rFonts w:ascii="Calibri" w:eastAsia="Times New Roman" w:hAnsi="Calibri" w:cs="Calibri"/>
                <w:color w:val="000000"/>
                <w:sz w:val="18"/>
                <w:szCs w:val="18"/>
                <w:lang w:eastAsia="cs-CZ"/>
              </w:rPr>
              <w:t xml:space="preserve"> </w:t>
            </w:r>
            <w:r w:rsidRPr="00F6336F">
              <w:rPr>
                <w:rFonts w:ascii="Times New Roman" w:hAnsi="Times New Roman" w:cs="Times New Roman"/>
                <w:color w:val="4472C4" w:themeColor="accent1"/>
                <w:sz w:val="20"/>
                <w:szCs w:val="20"/>
              </w:rPr>
              <w:t>Souhlasí</w:t>
            </w:r>
            <w:r>
              <w:rPr>
                <w:rFonts w:ascii="Times New Roman" w:hAnsi="Times New Roman" w:cs="Times New Roman"/>
                <w:color w:val="4472C4" w:themeColor="accent1"/>
                <w:sz w:val="20"/>
                <w:szCs w:val="20"/>
              </w:rPr>
              <w:t>me se snížením množství na 0,1 balení</w:t>
            </w:r>
            <w:r w:rsidRPr="00F6336F">
              <w:rPr>
                <w:rFonts w:ascii="Times New Roman" w:hAnsi="Times New Roman" w:cs="Times New Roman"/>
                <w:color w:val="4472C4" w:themeColor="accent1"/>
                <w:sz w:val="20"/>
                <w:szCs w:val="20"/>
              </w:rPr>
              <w:t>.</w:t>
            </w:r>
            <w:r>
              <w:rPr>
                <w:rFonts w:ascii="Calibri" w:eastAsia="Times New Roman" w:hAnsi="Calibri" w:cs="Calibri"/>
                <w:color w:val="000000"/>
                <w:sz w:val="18"/>
                <w:szCs w:val="18"/>
                <w:lang w:eastAsia="cs-CZ"/>
              </w:rPr>
              <w:t xml:space="preserve"> </w:t>
            </w:r>
          </w:p>
          <w:p w:rsidR="00300F0E"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Ad přístrojové vybavení -  proč pod </w:t>
            </w:r>
            <w:proofErr w:type="spellStart"/>
            <w:r w:rsidRPr="001D0CE1">
              <w:rPr>
                <w:rFonts w:ascii="Calibri" w:eastAsia="Times New Roman" w:hAnsi="Calibri" w:cs="Calibri"/>
                <w:color w:val="000000"/>
                <w:sz w:val="18"/>
                <w:szCs w:val="18"/>
                <w:lang w:eastAsia="cs-CZ"/>
              </w:rPr>
              <w:t>fibroendoskopickou</w:t>
            </w:r>
            <w:proofErr w:type="spellEnd"/>
            <w:r w:rsidRPr="001D0CE1">
              <w:rPr>
                <w:rFonts w:ascii="Calibri" w:eastAsia="Times New Roman" w:hAnsi="Calibri" w:cs="Calibri"/>
                <w:color w:val="000000"/>
                <w:sz w:val="18"/>
                <w:szCs w:val="18"/>
                <w:lang w:eastAsia="cs-CZ"/>
              </w:rPr>
              <w:t xml:space="preserve"> kontrolou, používají se často rigidní endoskopy.</w:t>
            </w:r>
            <w:r>
              <w:rPr>
                <w:rFonts w:ascii="Calibri" w:eastAsia="Times New Roman" w:hAnsi="Calibri" w:cs="Calibri"/>
                <w:color w:val="000000"/>
                <w:sz w:val="18"/>
                <w:szCs w:val="18"/>
                <w:lang w:eastAsia="cs-CZ"/>
              </w:rPr>
              <w:t xml:space="preserve"> </w:t>
            </w:r>
            <w:r w:rsidRPr="00234DD7">
              <w:rPr>
                <w:rFonts w:ascii="Times New Roman" w:hAnsi="Times New Roman" w:cs="Times New Roman"/>
                <w:color w:val="4472C4" w:themeColor="accent1"/>
                <w:sz w:val="20"/>
                <w:szCs w:val="20"/>
              </w:rPr>
              <w:t xml:space="preserve">Souhlasíme i s použitím rigidních endoskopů. Výkon se provádí </w:t>
            </w:r>
            <w:proofErr w:type="gramStart"/>
            <w:r w:rsidRPr="00234DD7">
              <w:rPr>
                <w:rFonts w:ascii="Times New Roman" w:hAnsi="Times New Roman" w:cs="Times New Roman"/>
                <w:color w:val="4472C4" w:themeColor="accent1"/>
                <w:sz w:val="20"/>
                <w:szCs w:val="20"/>
              </w:rPr>
              <w:t>buď</w:t>
            </w:r>
            <w:proofErr w:type="gramEnd"/>
            <w:r w:rsidRPr="00234DD7">
              <w:rPr>
                <w:rFonts w:ascii="Times New Roman" w:hAnsi="Times New Roman" w:cs="Times New Roman"/>
                <w:color w:val="4472C4" w:themeColor="accent1"/>
                <w:sz w:val="20"/>
                <w:szCs w:val="20"/>
              </w:rPr>
              <w:t xml:space="preserve"> s použitím rigidních</w:t>
            </w:r>
            <w:r>
              <w:rPr>
                <w:rFonts w:ascii="Times New Roman" w:hAnsi="Times New Roman" w:cs="Times New Roman"/>
                <w:color w:val="4472C4" w:themeColor="accent1"/>
                <w:sz w:val="20"/>
                <w:szCs w:val="20"/>
              </w:rPr>
              <w:t xml:space="preserve"> </w:t>
            </w:r>
            <w:r w:rsidRPr="00234DD7">
              <w:rPr>
                <w:rFonts w:ascii="Times New Roman" w:hAnsi="Times New Roman" w:cs="Times New Roman"/>
                <w:color w:val="4472C4" w:themeColor="accent1"/>
                <w:sz w:val="20"/>
                <w:szCs w:val="20"/>
              </w:rPr>
              <w:t xml:space="preserve"> nebo flexibilních </w:t>
            </w:r>
            <w:proofErr w:type="gramStart"/>
            <w:r w:rsidRPr="00234DD7">
              <w:rPr>
                <w:rFonts w:ascii="Times New Roman" w:hAnsi="Times New Roman" w:cs="Times New Roman"/>
                <w:color w:val="4472C4" w:themeColor="accent1"/>
                <w:sz w:val="20"/>
                <w:szCs w:val="20"/>
              </w:rPr>
              <w:t>endoskopů.</w:t>
            </w:r>
            <w:proofErr w:type="gramEnd"/>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lastRenderedPageBreak/>
              <w:t>Změna L2 – L3</w:t>
            </w:r>
          </w:p>
          <w:p w:rsidR="00300F0E" w:rsidRPr="00A64387" w:rsidRDefault="00300F0E" w:rsidP="00A77CEE">
            <w:pPr>
              <w:pStyle w:val="Odstavecseseznamem"/>
              <w:numPr>
                <w:ilvl w:val="0"/>
                <w:numId w:val="5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7"/>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71633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DRENÁŽ HEMATOMU NEBO ABSCESU NOSNÍHO SEPTA</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15 min, čas výkonu stále 10 min. – od počátku nositel L2 10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4D3F8E"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4D3F8E">
              <w:rPr>
                <w:rFonts w:ascii="Calibri" w:eastAsia="Times New Roman" w:hAnsi="Calibri" w:cs="Calibri"/>
                <w:color w:val="000000"/>
                <w:sz w:val="18"/>
                <w:szCs w:val="18"/>
                <w:lang w:eastAsia="cs-CZ"/>
              </w:rPr>
              <w:t xml:space="preserve">Navrhovaný čas nositele přesahuje čas výkonu, nutno snížit. </w:t>
            </w:r>
            <w:r w:rsidRPr="004D3F8E">
              <w:rPr>
                <w:rFonts w:ascii="Times New Roman" w:hAnsi="Times New Roman" w:cs="Times New Roman"/>
                <w:color w:val="4472C4" w:themeColor="accent1"/>
                <w:sz w:val="20"/>
                <w:szCs w:val="20"/>
              </w:rPr>
              <w:t xml:space="preserve">Trváme na délce výkonu 15 min a prosíme opravit v RL. </w:t>
            </w:r>
          </w:p>
          <w:p w:rsidR="00300F0E" w:rsidRPr="00A64387"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8"/>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71649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SPINY NEBO KRISTY NOSNÍ PŘEPÁŽKY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45 min nyní návrh na L3 45 min, čas výkonu stále 45 min. – od počátku nositel L2 45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p>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rsidR="00300F0E" w:rsidRPr="004D3F8E" w:rsidRDefault="00300F0E" w:rsidP="00A77CEE">
            <w:pPr>
              <w:pStyle w:val="Odstavecseseznamem"/>
              <w:numPr>
                <w:ilvl w:val="0"/>
                <w:numId w:val="28"/>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Není definována Podmínka OM:S – nutno doplnit.</w:t>
            </w:r>
            <w:r>
              <w:rPr>
                <w:rFonts w:ascii="Calibri" w:eastAsia="Times New Roman" w:hAnsi="Calibri" w:cs="Calibri"/>
                <w:color w:val="000000"/>
                <w:sz w:val="18"/>
                <w:szCs w:val="18"/>
                <w:lang w:eastAsia="cs-CZ"/>
              </w:rPr>
              <w:t xml:space="preserve">  </w:t>
            </w:r>
            <w:r w:rsidRPr="004D3F8E">
              <w:rPr>
                <w:rFonts w:ascii="Times New Roman" w:hAnsi="Times New Roman" w:cs="Times New Roman"/>
                <w:color w:val="4472C4" w:themeColor="accent1"/>
                <w:sz w:val="20"/>
                <w:szCs w:val="20"/>
              </w:rPr>
              <w:t xml:space="preserve">V současnosti již při provádění výkonu není nutné omezení místem ani zvláštní specializace pracoviště. </w:t>
            </w: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5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5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59"/>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r w:rsidR="00300F0E" w:rsidRPr="001D0CE1" w:rsidTr="00351313">
        <w:tc>
          <w:tcPr>
            <w:tcW w:w="180" w:type="pct"/>
            <w:shd w:val="clear" w:color="auto" w:fill="auto"/>
            <w:noWrap/>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rsidR="00300F0E" w:rsidRPr="001D0CE1" w:rsidRDefault="00300F0E"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71767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SIALOLITEKTOMIE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a bodové hodnoty</w:t>
            </w:r>
          </w:p>
        </w:tc>
        <w:tc>
          <w:tcPr>
            <w:tcW w:w="4193" w:type="pct"/>
            <w:shd w:val="clear" w:color="auto" w:fill="auto"/>
            <w:hideMark/>
          </w:tcPr>
          <w:p w:rsidR="00300F0E" w:rsidRPr="001D0CE1"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45 min nyní návrh na L3 45 min, čas výkonu stále 45 min. – od počátku nositel L2 45 min (od </w:t>
            </w:r>
            <w:proofErr w:type="gramStart"/>
            <w:r w:rsidRPr="001D0CE1">
              <w:rPr>
                <w:rFonts w:ascii="Calibri" w:eastAsia="Times New Roman" w:hAnsi="Calibri" w:cs="Calibri"/>
                <w:color w:val="000000"/>
                <w:sz w:val="18"/>
                <w:szCs w:val="18"/>
                <w:lang w:eastAsia="cs-CZ"/>
              </w:rPr>
              <w:t>Vyhláška</w:t>
            </w:r>
            <w:proofErr w:type="gramEnd"/>
            <w:r w:rsidRPr="001D0CE1">
              <w:rPr>
                <w:rFonts w:ascii="Calibri" w:eastAsia="Times New Roman" w:hAnsi="Calibri" w:cs="Calibri"/>
                <w:color w:val="000000"/>
                <w:sz w:val="18"/>
                <w:szCs w:val="18"/>
                <w:lang w:eastAsia="cs-CZ"/>
              </w:rPr>
              <w:t xml:space="preserve">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rsidR="00300F0E" w:rsidRPr="004D3F8E" w:rsidRDefault="00300F0E" w:rsidP="00A77CEE">
            <w:pPr>
              <w:pStyle w:val="Odstavecseseznamem"/>
              <w:numPr>
                <w:ilvl w:val="0"/>
                <w:numId w:val="28"/>
              </w:numPr>
              <w:spacing w:after="0" w:line="240" w:lineRule="auto"/>
              <w:rPr>
                <w:rFonts w:ascii="Times New Roman" w:hAnsi="Times New Roman" w:cs="Times New Roman"/>
                <w:color w:val="4472C4" w:themeColor="accent1"/>
                <w:sz w:val="20"/>
                <w:szCs w:val="20"/>
              </w:rPr>
            </w:pPr>
            <w:r w:rsidRPr="001D0CE1">
              <w:rPr>
                <w:rFonts w:ascii="Calibri" w:eastAsia="Times New Roman" w:hAnsi="Calibri" w:cs="Calibri"/>
                <w:color w:val="000000"/>
                <w:sz w:val="18"/>
                <w:szCs w:val="18"/>
                <w:lang w:eastAsia="cs-CZ"/>
              </w:rPr>
              <w:t>Není definována Podmínka OM:S – nutno doplnit.</w:t>
            </w:r>
            <w:r>
              <w:rPr>
                <w:rFonts w:ascii="Calibri" w:eastAsia="Times New Roman" w:hAnsi="Calibri" w:cs="Calibri"/>
                <w:color w:val="000000"/>
                <w:sz w:val="18"/>
                <w:szCs w:val="18"/>
                <w:lang w:eastAsia="cs-CZ"/>
              </w:rPr>
              <w:t xml:space="preserve"> </w:t>
            </w:r>
            <w:r w:rsidRPr="004D3F8E">
              <w:rPr>
                <w:rFonts w:ascii="Times New Roman" w:hAnsi="Times New Roman" w:cs="Times New Roman"/>
                <w:color w:val="4472C4" w:themeColor="accent1"/>
                <w:sz w:val="20"/>
                <w:szCs w:val="20"/>
              </w:rPr>
              <w:t xml:space="preserve">V současnosti již při provádění výkonu není nutné omezení místem ani zvláštní specializace pracoviště. </w:t>
            </w:r>
          </w:p>
          <w:p w:rsidR="00300F0E" w:rsidRDefault="00300F0E" w:rsidP="006260CA">
            <w:pPr>
              <w:pStyle w:val="Odstavecseseznamem"/>
              <w:spacing w:after="0" w:line="240" w:lineRule="auto"/>
              <w:rPr>
                <w:rFonts w:ascii="Calibri" w:eastAsia="Times New Roman" w:hAnsi="Calibri" w:cs="Calibri"/>
                <w:color w:val="000000"/>
                <w:sz w:val="18"/>
                <w:szCs w:val="18"/>
                <w:lang w:eastAsia="cs-CZ"/>
              </w:rPr>
            </w:pPr>
          </w:p>
          <w:p w:rsidR="00300F0E" w:rsidRDefault="00300F0E" w:rsidP="006260CA">
            <w:pPr>
              <w:spacing w:after="0" w:line="240" w:lineRule="auto"/>
              <w:rPr>
                <w:rFonts w:ascii="Calibri" w:eastAsia="Times New Roman" w:hAnsi="Calibri" w:cs="Calibri"/>
                <w:color w:val="000000"/>
                <w:sz w:val="18"/>
                <w:szCs w:val="18"/>
                <w:lang w:eastAsia="cs-CZ"/>
              </w:rPr>
            </w:pP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6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6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60"/>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p w:rsidR="00300F0E" w:rsidRPr="001D0CE1" w:rsidRDefault="00300F0E" w:rsidP="006260CA">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300F0E" w:rsidRPr="001D0CE1" w:rsidTr="00351313">
        <w:tc>
          <w:tcPr>
            <w:tcW w:w="180" w:type="pct"/>
            <w:shd w:val="clear" w:color="auto" w:fill="auto"/>
            <w:noWrap/>
            <w:vAlign w:val="center"/>
            <w:hideMark/>
          </w:tcPr>
          <w:p w:rsidR="00300F0E" w:rsidRPr="00351313" w:rsidRDefault="00300F0E"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702</w:t>
            </w:r>
          </w:p>
        </w:tc>
        <w:tc>
          <w:tcPr>
            <w:tcW w:w="627" w:type="pct"/>
            <w:shd w:val="clear" w:color="auto" w:fill="auto"/>
            <w:vAlign w:val="center"/>
            <w:hideMark/>
          </w:tcPr>
          <w:p w:rsidR="00300F0E" w:rsidRPr="00351313" w:rsidRDefault="00300F0E"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73017</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lastRenderedPageBreak/>
              <w:t>ORIENTAČNÍ IMPEDANCMETRIE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rsidR="00300F0E" w:rsidRPr="00351313"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 xml:space="preserve">Stávající výkon L2 5 min nyní návrh na L3 10 min, čas výkonu stále 5 min. – od počátku nositel L2 5 minut (od </w:t>
            </w:r>
            <w:proofErr w:type="gramStart"/>
            <w:r w:rsidRPr="00351313">
              <w:rPr>
                <w:rFonts w:ascii="Calibri" w:eastAsia="Times New Roman" w:hAnsi="Calibri" w:cs="Calibri"/>
                <w:color w:val="000000"/>
                <w:sz w:val="18"/>
                <w:szCs w:val="18"/>
                <w:lang w:eastAsia="cs-CZ"/>
              </w:rPr>
              <w:t>Vyhláška</w:t>
            </w:r>
            <w:proofErr w:type="gramEnd"/>
            <w:r w:rsidRPr="00351313">
              <w:rPr>
                <w:rFonts w:ascii="Calibri" w:eastAsia="Times New Roman" w:hAnsi="Calibri" w:cs="Calibri"/>
                <w:color w:val="000000"/>
                <w:sz w:val="18"/>
                <w:szCs w:val="18"/>
                <w:lang w:eastAsia="cs-CZ"/>
              </w:rPr>
              <w:t xml:space="preserve"> 472/2009 Sb.)</w:t>
            </w:r>
          </w:p>
          <w:p w:rsidR="00300F0E" w:rsidRPr="004D3F8E"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Navrhovaný čas nositele přesahuje čas výkonu, nutno snížit.</w:t>
            </w:r>
            <w:r>
              <w:rPr>
                <w:rFonts w:ascii="Calibri" w:eastAsia="Times New Roman" w:hAnsi="Calibri" w:cs="Calibri"/>
                <w:color w:val="000000"/>
                <w:sz w:val="18"/>
                <w:szCs w:val="18"/>
                <w:lang w:eastAsia="cs-CZ"/>
              </w:rPr>
              <w:t xml:space="preserve"> </w:t>
            </w:r>
            <w:r w:rsidRPr="004D3F8E">
              <w:rPr>
                <w:rFonts w:ascii="Times New Roman" w:hAnsi="Times New Roman" w:cs="Times New Roman"/>
                <w:color w:val="4472C4" w:themeColor="accent1"/>
                <w:sz w:val="20"/>
                <w:szCs w:val="20"/>
              </w:rPr>
              <w:t>Trváme na délce výkonu 1</w:t>
            </w:r>
            <w:r>
              <w:rPr>
                <w:rFonts w:ascii="Times New Roman" w:hAnsi="Times New Roman" w:cs="Times New Roman"/>
                <w:color w:val="4472C4" w:themeColor="accent1"/>
                <w:sz w:val="20"/>
                <w:szCs w:val="20"/>
              </w:rPr>
              <w:t>0</w:t>
            </w:r>
            <w:r w:rsidRPr="004D3F8E">
              <w:rPr>
                <w:rFonts w:ascii="Times New Roman" w:hAnsi="Times New Roman" w:cs="Times New Roman"/>
                <w:color w:val="4472C4" w:themeColor="accent1"/>
                <w:sz w:val="20"/>
                <w:szCs w:val="20"/>
              </w:rPr>
              <w:t xml:space="preserve"> min a prosíme opravit v RL. </w:t>
            </w:r>
          </w:p>
          <w:p w:rsidR="00300F0E" w:rsidRPr="00351313" w:rsidRDefault="00300F0E" w:rsidP="00A77CEE">
            <w:pPr>
              <w:pStyle w:val="Odstavecseseznamem"/>
              <w:numPr>
                <w:ilvl w:val="0"/>
                <w:numId w:val="28"/>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Ad změna L2 na L3</w:t>
            </w:r>
            <w:r w:rsidRPr="00351313">
              <w:rPr>
                <w:rFonts w:ascii="Calibri" w:hAnsi="Calibri" w:cs="Calibri"/>
                <w:color w:val="000000"/>
                <w:sz w:val="18"/>
                <w:szCs w:val="18"/>
              </w:rPr>
              <w:t xml:space="preserve"> – viz obecná připomínka</w:t>
            </w:r>
          </w:p>
          <w:p w:rsidR="00300F0E" w:rsidRPr="00A142B9" w:rsidRDefault="00300F0E" w:rsidP="00A77CEE">
            <w:pPr>
              <w:pStyle w:val="Odstavecseseznamem"/>
              <w:numPr>
                <w:ilvl w:val="0"/>
                <w:numId w:val="28"/>
              </w:numPr>
              <w:spacing w:after="0" w:line="240" w:lineRule="auto"/>
              <w:rPr>
                <w:rFonts w:ascii="Times New Roman" w:hAnsi="Times New Roman" w:cs="Times New Roman"/>
                <w:color w:val="4472C4" w:themeColor="accent1"/>
                <w:sz w:val="20"/>
                <w:szCs w:val="20"/>
              </w:rPr>
            </w:pPr>
            <w:r w:rsidRPr="00351313">
              <w:rPr>
                <w:rFonts w:ascii="Calibri" w:eastAsia="Times New Roman" w:hAnsi="Calibri" w:cs="Calibri"/>
                <w:color w:val="000000"/>
                <w:sz w:val="18"/>
                <w:szCs w:val="18"/>
                <w:lang w:eastAsia="cs-CZ"/>
              </w:rPr>
              <w:t xml:space="preserve">Nově odstraněno , že se „určí vybavitelnost středoušních reflexů.“ . </w:t>
            </w:r>
            <w:proofErr w:type="gramStart"/>
            <w:r w:rsidRPr="00351313">
              <w:rPr>
                <w:rFonts w:ascii="Calibri" w:eastAsia="Times New Roman" w:hAnsi="Calibri" w:cs="Calibri"/>
                <w:color w:val="000000"/>
                <w:sz w:val="18"/>
                <w:szCs w:val="18"/>
                <w:lang w:eastAsia="cs-CZ"/>
              </w:rPr>
              <w:t>již</w:t>
            </w:r>
            <w:proofErr w:type="gramEnd"/>
            <w:r w:rsidRPr="00351313">
              <w:rPr>
                <w:rFonts w:ascii="Calibri" w:eastAsia="Times New Roman" w:hAnsi="Calibri" w:cs="Calibri"/>
                <w:color w:val="000000"/>
                <w:sz w:val="18"/>
                <w:szCs w:val="18"/>
                <w:lang w:eastAsia="cs-CZ"/>
              </w:rPr>
              <w:t xml:space="preserve"> se neprovádí, nebo je součástí jiného vyšetření?</w:t>
            </w:r>
            <w:r>
              <w:rPr>
                <w:rFonts w:ascii="Calibri" w:eastAsia="Times New Roman" w:hAnsi="Calibri" w:cs="Calibri"/>
                <w:color w:val="000000"/>
                <w:sz w:val="18"/>
                <w:szCs w:val="18"/>
                <w:lang w:eastAsia="cs-CZ"/>
              </w:rPr>
              <w:t xml:space="preserve"> </w:t>
            </w:r>
            <w:r w:rsidRPr="00A142B9">
              <w:rPr>
                <w:rFonts w:ascii="Times New Roman" w:hAnsi="Times New Roman" w:cs="Times New Roman"/>
                <w:color w:val="4472C4" w:themeColor="accent1"/>
                <w:sz w:val="20"/>
                <w:szCs w:val="20"/>
              </w:rPr>
              <w:t xml:space="preserve">Souhlasíme s ponecháním vyšetření středoušních reflexů, omlouváme se. </w:t>
            </w:r>
            <w:r w:rsidRPr="00A142B9">
              <w:rPr>
                <w:rFonts w:ascii="Times New Roman" w:hAnsi="Times New Roman" w:cs="Times New Roman"/>
                <w:color w:val="4472C4" w:themeColor="accent1"/>
                <w:sz w:val="20"/>
                <w:szCs w:val="20"/>
              </w:rPr>
              <w:br/>
            </w:r>
            <w:r w:rsidRPr="00351313">
              <w:rPr>
                <w:rFonts w:ascii="Calibri" w:eastAsia="Times New Roman" w:hAnsi="Calibri" w:cs="Calibri"/>
                <w:color w:val="000000"/>
                <w:sz w:val="18"/>
                <w:szCs w:val="18"/>
                <w:lang w:eastAsia="cs-CZ"/>
              </w:rPr>
              <w:t>Zdůvodnit/opravit použití dvou zvukových vložek na výkon (PMAT položka). (Pozn. - OF je 2/1 den)</w:t>
            </w:r>
            <w:r>
              <w:rPr>
                <w:rFonts w:ascii="Calibri" w:eastAsia="Times New Roman" w:hAnsi="Calibri" w:cs="Calibri"/>
                <w:color w:val="000000"/>
                <w:sz w:val="18"/>
                <w:szCs w:val="18"/>
                <w:lang w:eastAsia="cs-CZ"/>
              </w:rPr>
              <w:t xml:space="preserve"> </w:t>
            </w:r>
            <w:r w:rsidRPr="00A142B9">
              <w:rPr>
                <w:rFonts w:ascii="Times New Roman" w:hAnsi="Times New Roman" w:cs="Times New Roman"/>
                <w:color w:val="4472C4" w:themeColor="accent1"/>
                <w:sz w:val="20"/>
                <w:szCs w:val="20"/>
              </w:rPr>
              <w:t xml:space="preserve">Podle hygienického nařízení je třeba užívat jednorázové </w:t>
            </w:r>
            <w:proofErr w:type="spellStart"/>
            <w:r w:rsidRPr="00A142B9">
              <w:rPr>
                <w:rFonts w:ascii="Times New Roman" w:hAnsi="Times New Roman" w:cs="Times New Roman"/>
                <w:color w:val="4472C4" w:themeColor="accent1"/>
                <w:sz w:val="20"/>
                <w:szCs w:val="20"/>
              </w:rPr>
              <w:t>zvukovodové</w:t>
            </w:r>
            <w:proofErr w:type="spellEnd"/>
            <w:r w:rsidRPr="00A142B9">
              <w:rPr>
                <w:rFonts w:ascii="Times New Roman" w:hAnsi="Times New Roman" w:cs="Times New Roman"/>
                <w:color w:val="4472C4" w:themeColor="accent1"/>
                <w:sz w:val="20"/>
                <w:szCs w:val="20"/>
              </w:rPr>
              <w:t xml:space="preserve"> vložky. </w:t>
            </w:r>
          </w:p>
          <w:p w:rsidR="00300F0E" w:rsidRPr="00A64387" w:rsidRDefault="00300F0E" w:rsidP="006260CA">
            <w:p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Viz výše: vypořádání obecných připomínek:</w:t>
            </w:r>
          </w:p>
          <w:p w:rsidR="00300F0E" w:rsidRPr="00A64387" w:rsidRDefault="00300F0E" w:rsidP="00A77CEE">
            <w:pPr>
              <w:pStyle w:val="Odstavecseseznamem"/>
              <w:numPr>
                <w:ilvl w:val="0"/>
                <w:numId w:val="6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Změna L2 – L3</w:t>
            </w:r>
          </w:p>
          <w:p w:rsidR="00300F0E" w:rsidRPr="00A64387" w:rsidRDefault="00300F0E" w:rsidP="00A77CEE">
            <w:pPr>
              <w:pStyle w:val="Odstavecseseznamem"/>
              <w:numPr>
                <w:ilvl w:val="0"/>
                <w:numId w:val="6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Navýšení časové dotace výkonu</w:t>
            </w:r>
          </w:p>
          <w:p w:rsidR="00300F0E" w:rsidRPr="00A64387" w:rsidRDefault="00300F0E" w:rsidP="00A77CEE">
            <w:pPr>
              <w:pStyle w:val="Odstavecseseznamem"/>
              <w:numPr>
                <w:ilvl w:val="0"/>
                <w:numId w:val="61"/>
              </w:numPr>
              <w:spacing w:after="0" w:line="240" w:lineRule="auto"/>
              <w:rPr>
                <w:rFonts w:ascii="Calibri" w:eastAsia="Times New Roman" w:hAnsi="Calibri" w:cs="Calibri"/>
                <w:color w:val="000000"/>
                <w:sz w:val="18"/>
                <w:szCs w:val="18"/>
                <w:highlight w:val="yellow"/>
                <w:lang w:eastAsia="cs-CZ"/>
              </w:rPr>
            </w:pPr>
            <w:r w:rsidRPr="00A64387">
              <w:rPr>
                <w:rFonts w:ascii="Calibri" w:eastAsia="Times New Roman" w:hAnsi="Calibri" w:cs="Calibri"/>
                <w:color w:val="000000"/>
                <w:sz w:val="18"/>
                <w:szCs w:val="18"/>
                <w:highlight w:val="yellow"/>
                <w:lang w:eastAsia="cs-CZ"/>
              </w:rPr>
              <w:t>Nesterilní materiály a režie</w:t>
            </w:r>
          </w:p>
          <w:p w:rsidR="00300F0E" w:rsidRPr="00A64387" w:rsidRDefault="00300F0E" w:rsidP="006260CA">
            <w:pPr>
              <w:spacing w:after="0" w:line="240" w:lineRule="auto"/>
              <w:rPr>
                <w:rFonts w:ascii="Calibri" w:eastAsia="Times New Roman" w:hAnsi="Calibri" w:cs="Calibri"/>
                <w:color w:val="000000"/>
                <w:sz w:val="18"/>
                <w:szCs w:val="18"/>
                <w:lang w:eastAsia="cs-CZ"/>
              </w:rPr>
            </w:pPr>
          </w:p>
        </w:tc>
      </w:tr>
    </w:tbl>
    <w:p w:rsidR="00C465DF" w:rsidRDefault="00C465DF"/>
    <w:sectPr w:rsidR="00C465DF" w:rsidSect="004E33C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CEE" w:rsidRDefault="00A77CEE" w:rsidP="004E33C2">
      <w:pPr>
        <w:spacing w:after="0" w:line="240" w:lineRule="auto"/>
      </w:pPr>
      <w:r>
        <w:separator/>
      </w:r>
    </w:p>
  </w:endnote>
  <w:endnote w:type="continuationSeparator" w:id="0">
    <w:p w:rsidR="00A77CEE" w:rsidRDefault="00A77CEE" w:rsidP="004E33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Bold">
    <w:altName w:val="Arial"/>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591934"/>
      <w:docPartObj>
        <w:docPartGallery w:val="Page Numbers (Bottom of Page)"/>
        <w:docPartUnique/>
      </w:docPartObj>
    </w:sdtPr>
    <w:sdtContent>
      <w:p w:rsidR="007E4F88" w:rsidRDefault="001A2176">
        <w:pPr>
          <w:pStyle w:val="Zpat"/>
          <w:jc w:val="right"/>
        </w:pPr>
        <w:fldSimple w:instr="PAGE   \* MERGEFORMAT">
          <w:r w:rsidR="00300F0E">
            <w:rPr>
              <w:noProof/>
            </w:rPr>
            <w:t>1</w:t>
          </w:r>
        </w:fldSimple>
      </w:p>
    </w:sdtContent>
  </w:sdt>
  <w:p w:rsidR="007E4F88" w:rsidRDefault="007E4F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CEE" w:rsidRDefault="00A77CEE" w:rsidP="004E33C2">
      <w:pPr>
        <w:spacing w:after="0" w:line="240" w:lineRule="auto"/>
      </w:pPr>
      <w:r>
        <w:separator/>
      </w:r>
    </w:p>
  </w:footnote>
  <w:footnote w:type="continuationSeparator" w:id="0">
    <w:p w:rsidR="00A77CEE" w:rsidRDefault="00A77CEE" w:rsidP="004E33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F88" w:rsidRPr="004E33C2" w:rsidRDefault="007E4F88">
    <w:pPr>
      <w:pStyle w:val="Zhlav"/>
      <w:rPr>
        <w:rFonts w:cstheme="minorHAnsi"/>
        <w:i/>
        <w:iCs/>
        <w:sz w:val="20"/>
        <w:szCs w:val="20"/>
      </w:rPr>
    </w:pPr>
    <w:r w:rsidRPr="004E33C2">
      <w:rPr>
        <w:rFonts w:cstheme="minorHAnsi"/>
        <w:i/>
        <w:iCs/>
        <w:sz w:val="20"/>
        <w:szCs w:val="20"/>
      </w:rPr>
      <w:t>Připomínky VZP ČR k výkonům PS k SZV při MZ – pracovní jednání 6.8.-8.8.2024</w:t>
    </w:r>
  </w:p>
  <w:p w:rsidR="007E4F88" w:rsidRDefault="007E4F8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426"/>
    <w:multiLevelType w:val="hybridMultilevel"/>
    <w:tmpl w:val="043233C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
    <w:nsid w:val="04253E5E"/>
    <w:multiLevelType w:val="hybridMultilevel"/>
    <w:tmpl w:val="A746C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6B0088"/>
    <w:multiLevelType w:val="multilevel"/>
    <w:tmpl w:val="69E4B928"/>
    <w:styleLink w:val="Aktulnseznam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7447F3D"/>
    <w:multiLevelType w:val="hybridMultilevel"/>
    <w:tmpl w:val="4A865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A62947"/>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8294C84"/>
    <w:multiLevelType w:val="hybridMultilevel"/>
    <w:tmpl w:val="004CBA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774452"/>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A144D97"/>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B795A6C"/>
    <w:multiLevelType w:val="hybridMultilevel"/>
    <w:tmpl w:val="6458F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1B17824"/>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3891D6F"/>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4E951BD"/>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4E9720C"/>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58D7103"/>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192A1AF2"/>
    <w:multiLevelType w:val="hybridMultilevel"/>
    <w:tmpl w:val="C8667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C3C726A"/>
    <w:multiLevelType w:val="hybridMultilevel"/>
    <w:tmpl w:val="52E2F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E3B0087"/>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1E9F6337"/>
    <w:multiLevelType w:val="hybridMultilevel"/>
    <w:tmpl w:val="C332D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1777B00"/>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5183D78"/>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9A60969"/>
    <w:multiLevelType w:val="hybridMultilevel"/>
    <w:tmpl w:val="59B03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AFF2BD7"/>
    <w:multiLevelType w:val="hybridMultilevel"/>
    <w:tmpl w:val="10F858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CE16DE9"/>
    <w:multiLevelType w:val="hybridMultilevel"/>
    <w:tmpl w:val="3FB6B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E721798"/>
    <w:multiLevelType w:val="hybridMultilevel"/>
    <w:tmpl w:val="BFC4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B808E8"/>
    <w:multiLevelType w:val="hybridMultilevel"/>
    <w:tmpl w:val="FE34C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54B357C"/>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374B6F1E"/>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37835608"/>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38F54337"/>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396E7142"/>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3A003FCA"/>
    <w:multiLevelType w:val="hybridMultilevel"/>
    <w:tmpl w:val="E6108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3B590569"/>
    <w:multiLevelType w:val="hybridMultilevel"/>
    <w:tmpl w:val="AD7C1E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B5B49AE"/>
    <w:multiLevelType w:val="hybridMultilevel"/>
    <w:tmpl w:val="AECC5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3F0E4D7B"/>
    <w:multiLevelType w:val="hybridMultilevel"/>
    <w:tmpl w:val="7602A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05A79D6"/>
    <w:multiLevelType w:val="hybridMultilevel"/>
    <w:tmpl w:val="A51E0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47048C3"/>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44861612"/>
    <w:multiLevelType w:val="hybridMultilevel"/>
    <w:tmpl w:val="EF1CA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4B05702"/>
    <w:multiLevelType w:val="hybridMultilevel"/>
    <w:tmpl w:val="433E0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4B2264F"/>
    <w:multiLevelType w:val="hybridMultilevel"/>
    <w:tmpl w:val="DF4E3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4E030740"/>
    <w:multiLevelType w:val="hybridMultilevel"/>
    <w:tmpl w:val="7F46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22D5BB9"/>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3CD397D"/>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598A4AF3"/>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5C753D2B"/>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5CF44E2E"/>
    <w:multiLevelType w:val="hybridMultilevel"/>
    <w:tmpl w:val="1E4E0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ED735C9"/>
    <w:multiLevelType w:val="hybridMultilevel"/>
    <w:tmpl w:val="51267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FEE692D"/>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0015BAB"/>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641144B"/>
    <w:multiLevelType w:val="hybridMultilevel"/>
    <w:tmpl w:val="75F00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68E72E40"/>
    <w:multiLevelType w:val="hybridMultilevel"/>
    <w:tmpl w:val="0944D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68EE4694"/>
    <w:multiLevelType w:val="hybridMultilevel"/>
    <w:tmpl w:val="D23CE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6C56735F"/>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nsid w:val="711D42B6"/>
    <w:multiLevelType w:val="hybridMultilevel"/>
    <w:tmpl w:val="23BE8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3A5463B"/>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nsid w:val="73F251CA"/>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78C55D0A"/>
    <w:multiLevelType w:val="hybridMultilevel"/>
    <w:tmpl w:val="19542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7D1E4E2F"/>
    <w:multiLevelType w:val="hybridMultilevel"/>
    <w:tmpl w:val="551222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7D241B51"/>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D9D3121"/>
    <w:multiLevelType w:val="hybridMultilevel"/>
    <w:tmpl w:val="551815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EAB40FD"/>
    <w:multiLevelType w:val="hybridMultilevel"/>
    <w:tmpl w:val="466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FAD641A"/>
    <w:multiLevelType w:val="hybridMultilevel"/>
    <w:tmpl w:val="AD7C1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0"/>
  </w:num>
  <w:num w:numId="2">
    <w:abstractNumId w:val="5"/>
  </w:num>
  <w:num w:numId="3">
    <w:abstractNumId w:val="20"/>
  </w:num>
  <w:num w:numId="4">
    <w:abstractNumId w:val="0"/>
  </w:num>
  <w:num w:numId="5">
    <w:abstractNumId w:val="59"/>
  </w:num>
  <w:num w:numId="6">
    <w:abstractNumId w:val="56"/>
  </w:num>
  <w:num w:numId="7">
    <w:abstractNumId w:val="58"/>
  </w:num>
  <w:num w:numId="8">
    <w:abstractNumId w:val="22"/>
  </w:num>
  <w:num w:numId="9">
    <w:abstractNumId w:val="55"/>
  </w:num>
  <w:num w:numId="10">
    <w:abstractNumId w:val="33"/>
  </w:num>
  <w:num w:numId="11">
    <w:abstractNumId w:val="36"/>
  </w:num>
  <w:num w:numId="12">
    <w:abstractNumId w:val="14"/>
  </w:num>
  <w:num w:numId="13">
    <w:abstractNumId w:val="8"/>
  </w:num>
  <w:num w:numId="14">
    <w:abstractNumId w:val="52"/>
  </w:num>
  <w:num w:numId="15">
    <w:abstractNumId w:val="38"/>
  </w:num>
  <w:num w:numId="16">
    <w:abstractNumId w:val="17"/>
  </w:num>
  <w:num w:numId="17">
    <w:abstractNumId w:val="37"/>
  </w:num>
  <w:num w:numId="18">
    <w:abstractNumId w:val="15"/>
  </w:num>
  <w:num w:numId="19">
    <w:abstractNumId w:val="44"/>
  </w:num>
  <w:num w:numId="20">
    <w:abstractNumId w:val="1"/>
  </w:num>
  <w:num w:numId="21">
    <w:abstractNumId w:val="24"/>
  </w:num>
  <w:num w:numId="22">
    <w:abstractNumId w:val="48"/>
  </w:num>
  <w:num w:numId="23">
    <w:abstractNumId w:val="3"/>
  </w:num>
  <w:num w:numId="24">
    <w:abstractNumId w:val="45"/>
  </w:num>
  <w:num w:numId="25">
    <w:abstractNumId w:val="49"/>
  </w:num>
  <w:num w:numId="26">
    <w:abstractNumId w:val="34"/>
  </w:num>
  <w:num w:numId="27">
    <w:abstractNumId w:val="32"/>
  </w:num>
  <w:num w:numId="28">
    <w:abstractNumId w:val="39"/>
  </w:num>
  <w:num w:numId="29">
    <w:abstractNumId w:val="2"/>
  </w:num>
  <w:num w:numId="30">
    <w:abstractNumId w:val="21"/>
  </w:num>
  <w:num w:numId="31">
    <w:abstractNumId w:val="50"/>
  </w:num>
  <w:num w:numId="32">
    <w:abstractNumId w:val="23"/>
  </w:num>
  <w:num w:numId="33">
    <w:abstractNumId w:val="31"/>
  </w:num>
  <w:num w:numId="34">
    <w:abstractNumId w:val="7"/>
  </w:num>
  <w:num w:numId="35">
    <w:abstractNumId w:val="18"/>
  </w:num>
  <w:num w:numId="36">
    <w:abstractNumId w:val="9"/>
  </w:num>
  <w:num w:numId="37">
    <w:abstractNumId w:val="47"/>
  </w:num>
  <w:num w:numId="38">
    <w:abstractNumId w:val="4"/>
  </w:num>
  <w:num w:numId="39">
    <w:abstractNumId w:val="28"/>
  </w:num>
  <w:num w:numId="40">
    <w:abstractNumId w:val="27"/>
  </w:num>
  <w:num w:numId="41">
    <w:abstractNumId w:val="51"/>
  </w:num>
  <w:num w:numId="42">
    <w:abstractNumId w:val="11"/>
  </w:num>
  <w:num w:numId="43">
    <w:abstractNumId w:val="41"/>
  </w:num>
  <w:num w:numId="44">
    <w:abstractNumId w:val="53"/>
  </w:num>
  <w:num w:numId="45">
    <w:abstractNumId w:val="42"/>
  </w:num>
  <w:num w:numId="46">
    <w:abstractNumId w:val="29"/>
  </w:num>
  <w:num w:numId="47">
    <w:abstractNumId w:val="19"/>
  </w:num>
  <w:num w:numId="48">
    <w:abstractNumId w:val="26"/>
  </w:num>
  <w:num w:numId="49">
    <w:abstractNumId w:val="6"/>
  </w:num>
  <w:num w:numId="50">
    <w:abstractNumId w:val="43"/>
  </w:num>
  <w:num w:numId="51">
    <w:abstractNumId w:val="57"/>
  </w:num>
  <w:num w:numId="52">
    <w:abstractNumId w:val="60"/>
  </w:num>
  <w:num w:numId="53">
    <w:abstractNumId w:val="25"/>
  </w:num>
  <w:num w:numId="54">
    <w:abstractNumId w:val="40"/>
  </w:num>
  <w:num w:numId="55">
    <w:abstractNumId w:val="35"/>
  </w:num>
  <w:num w:numId="56">
    <w:abstractNumId w:val="12"/>
  </w:num>
  <w:num w:numId="57">
    <w:abstractNumId w:val="16"/>
  </w:num>
  <w:num w:numId="58">
    <w:abstractNumId w:val="10"/>
  </w:num>
  <w:num w:numId="59">
    <w:abstractNumId w:val="13"/>
  </w:num>
  <w:num w:numId="60">
    <w:abstractNumId w:val="46"/>
  </w:num>
  <w:num w:numId="61">
    <w:abstractNumId w:val="5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4E33C2"/>
    <w:rsid w:val="00017150"/>
    <w:rsid w:val="000206C6"/>
    <w:rsid w:val="00021248"/>
    <w:rsid w:val="0002754D"/>
    <w:rsid w:val="000346B5"/>
    <w:rsid w:val="00050A09"/>
    <w:rsid w:val="00050B7C"/>
    <w:rsid w:val="00057667"/>
    <w:rsid w:val="00065E93"/>
    <w:rsid w:val="00085208"/>
    <w:rsid w:val="00090B3D"/>
    <w:rsid w:val="000922A0"/>
    <w:rsid w:val="00095D3A"/>
    <w:rsid w:val="000A1D3B"/>
    <w:rsid w:val="000A45A5"/>
    <w:rsid w:val="000B05EA"/>
    <w:rsid w:val="000B144C"/>
    <w:rsid w:val="000C2497"/>
    <w:rsid w:val="000C2FFB"/>
    <w:rsid w:val="000D4B8C"/>
    <w:rsid w:val="000D5C27"/>
    <w:rsid w:val="000E06A4"/>
    <w:rsid w:val="000E1699"/>
    <w:rsid w:val="000F160F"/>
    <w:rsid w:val="000F1D48"/>
    <w:rsid w:val="001013BF"/>
    <w:rsid w:val="00111353"/>
    <w:rsid w:val="00111EA3"/>
    <w:rsid w:val="0011441A"/>
    <w:rsid w:val="001177AD"/>
    <w:rsid w:val="0014096D"/>
    <w:rsid w:val="00152A84"/>
    <w:rsid w:val="00155A5D"/>
    <w:rsid w:val="001560BE"/>
    <w:rsid w:val="0016097D"/>
    <w:rsid w:val="00163A99"/>
    <w:rsid w:val="001653E1"/>
    <w:rsid w:val="0018135B"/>
    <w:rsid w:val="00185791"/>
    <w:rsid w:val="001A2176"/>
    <w:rsid w:val="001B703D"/>
    <w:rsid w:val="001C3CD7"/>
    <w:rsid w:val="001C3E67"/>
    <w:rsid w:val="001C5B0A"/>
    <w:rsid w:val="001D0CE1"/>
    <w:rsid w:val="001D5181"/>
    <w:rsid w:val="001D7B8A"/>
    <w:rsid w:val="001E2955"/>
    <w:rsid w:val="00202F00"/>
    <w:rsid w:val="00203EB8"/>
    <w:rsid w:val="00210BC6"/>
    <w:rsid w:val="00210CCC"/>
    <w:rsid w:val="00213F69"/>
    <w:rsid w:val="00221DA3"/>
    <w:rsid w:val="00230DAD"/>
    <w:rsid w:val="00233003"/>
    <w:rsid w:val="00237760"/>
    <w:rsid w:val="00237CCE"/>
    <w:rsid w:val="00244056"/>
    <w:rsid w:val="0024515B"/>
    <w:rsid w:val="00247DE2"/>
    <w:rsid w:val="002517DD"/>
    <w:rsid w:val="002523F3"/>
    <w:rsid w:val="00255CD1"/>
    <w:rsid w:val="00262BBE"/>
    <w:rsid w:val="002A651E"/>
    <w:rsid w:val="002B1766"/>
    <w:rsid w:val="002E7DA3"/>
    <w:rsid w:val="00300F0E"/>
    <w:rsid w:val="0030480E"/>
    <w:rsid w:val="00305572"/>
    <w:rsid w:val="003334D4"/>
    <w:rsid w:val="00334BF8"/>
    <w:rsid w:val="00351313"/>
    <w:rsid w:val="00353369"/>
    <w:rsid w:val="003664BD"/>
    <w:rsid w:val="00380120"/>
    <w:rsid w:val="003901B3"/>
    <w:rsid w:val="003E079A"/>
    <w:rsid w:val="003E2F0B"/>
    <w:rsid w:val="003E7966"/>
    <w:rsid w:val="003E7D54"/>
    <w:rsid w:val="0041481D"/>
    <w:rsid w:val="004167A9"/>
    <w:rsid w:val="00434DB4"/>
    <w:rsid w:val="00435F2E"/>
    <w:rsid w:val="004435CB"/>
    <w:rsid w:val="004456A1"/>
    <w:rsid w:val="00454BD7"/>
    <w:rsid w:val="0046273F"/>
    <w:rsid w:val="0047570D"/>
    <w:rsid w:val="0048630A"/>
    <w:rsid w:val="00490915"/>
    <w:rsid w:val="0049152D"/>
    <w:rsid w:val="00492439"/>
    <w:rsid w:val="00494DFA"/>
    <w:rsid w:val="004A4664"/>
    <w:rsid w:val="004B281D"/>
    <w:rsid w:val="004C4DA8"/>
    <w:rsid w:val="004D7BDF"/>
    <w:rsid w:val="004E33C2"/>
    <w:rsid w:val="004E7D25"/>
    <w:rsid w:val="0052692F"/>
    <w:rsid w:val="005273E2"/>
    <w:rsid w:val="00530AA8"/>
    <w:rsid w:val="00533F5B"/>
    <w:rsid w:val="005356A0"/>
    <w:rsid w:val="00536856"/>
    <w:rsid w:val="00561319"/>
    <w:rsid w:val="005631A0"/>
    <w:rsid w:val="00567F48"/>
    <w:rsid w:val="00581925"/>
    <w:rsid w:val="005A3548"/>
    <w:rsid w:val="005A489D"/>
    <w:rsid w:val="005C28EC"/>
    <w:rsid w:val="005C5450"/>
    <w:rsid w:val="005C7515"/>
    <w:rsid w:val="005D0934"/>
    <w:rsid w:val="005D153B"/>
    <w:rsid w:val="005D60D7"/>
    <w:rsid w:val="005F053C"/>
    <w:rsid w:val="005F2235"/>
    <w:rsid w:val="005F713F"/>
    <w:rsid w:val="00602E36"/>
    <w:rsid w:val="00613DF2"/>
    <w:rsid w:val="0062247A"/>
    <w:rsid w:val="00622D99"/>
    <w:rsid w:val="00630F77"/>
    <w:rsid w:val="006357FA"/>
    <w:rsid w:val="00662B05"/>
    <w:rsid w:val="0067177E"/>
    <w:rsid w:val="00690861"/>
    <w:rsid w:val="00696CA5"/>
    <w:rsid w:val="006D6766"/>
    <w:rsid w:val="006D7CDF"/>
    <w:rsid w:val="006E5977"/>
    <w:rsid w:val="007214BF"/>
    <w:rsid w:val="0072185A"/>
    <w:rsid w:val="007322DA"/>
    <w:rsid w:val="00732E6C"/>
    <w:rsid w:val="0073359F"/>
    <w:rsid w:val="00737F6F"/>
    <w:rsid w:val="007455EC"/>
    <w:rsid w:val="00745DFA"/>
    <w:rsid w:val="007560B4"/>
    <w:rsid w:val="00756701"/>
    <w:rsid w:val="0076337B"/>
    <w:rsid w:val="00770250"/>
    <w:rsid w:val="00776C8B"/>
    <w:rsid w:val="00777CFC"/>
    <w:rsid w:val="00784319"/>
    <w:rsid w:val="007947F5"/>
    <w:rsid w:val="007A3B7A"/>
    <w:rsid w:val="007A6F7C"/>
    <w:rsid w:val="007B1145"/>
    <w:rsid w:val="007B3BD7"/>
    <w:rsid w:val="007C258A"/>
    <w:rsid w:val="007C5D1E"/>
    <w:rsid w:val="007D0BAD"/>
    <w:rsid w:val="007D193F"/>
    <w:rsid w:val="007D7715"/>
    <w:rsid w:val="007E2719"/>
    <w:rsid w:val="007E3D6C"/>
    <w:rsid w:val="007E4F88"/>
    <w:rsid w:val="007F3747"/>
    <w:rsid w:val="007F6CF8"/>
    <w:rsid w:val="0080693B"/>
    <w:rsid w:val="00820817"/>
    <w:rsid w:val="00832C94"/>
    <w:rsid w:val="0084183D"/>
    <w:rsid w:val="00854BF5"/>
    <w:rsid w:val="00860A71"/>
    <w:rsid w:val="008820B9"/>
    <w:rsid w:val="00884B77"/>
    <w:rsid w:val="00887F64"/>
    <w:rsid w:val="00890E03"/>
    <w:rsid w:val="0089350D"/>
    <w:rsid w:val="00893CCC"/>
    <w:rsid w:val="00895678"/>
    <w:rsid w:val="008A635B"/>
    <w:rsid w:val="008B1DEC"/>
    <w:rsid w:val="008B50A2"/>
    <w:rsid w:val="008C19E2"/>
    <w:rsid w:val="008C4140"/>
    <w:rsid w:val="008C4256"/>
    <w:rsid w:val="008C5473"/>
    <w:rsid w:val="008C6617"/>
    <w:rsid w:val="008D6CF8"/>
    <w:rsid w:val="008E4424"/>
    <w:rsid w:val="008F0784"/>
    <w:rsid w:val="008F3CA2"/>
    <w:rsid w:val="00907C18"/>
    <w:rsid w:val="00914341"/>
    <w:rsid w:val="00916379"/>
    <w:rsid w:val="00924A1A"/>
    <w:rsid w:val="009322FC"/>
    <w:rsid w:val="00932BE7"/>
    <w:rsid w:val="00935119"/>
    <w:rsid w:val="00936A55"/>
    <w:rsid w:val="00944341"/>
    <w:rsid w:val="00952004"/>
    <w:rsid w:val="009568FE"/>
    <w:rsid w:val="00956936"/>
    <w:rsid w:val="00956FE2"/>
    <w:rsid w:val="00962D33"/>
    <w:rsid w:val="00971BFD"/>
    <w:rsid w:val="0098402B"/>
    <w:rsid w:val="009F078C"/>
    <w:rsid w:val="00A05640"/>
    <w:rsid w:val="00A11B66"/>
    <w:rsid w:val="00A15D74"/>
    <w:rsid w:val="00A33972"/>
    <w:rsid w:val="00A562B6"/>
    <w:rsid w:val="00A67010"/>
    <w:rsid w:val="00A67493"/>
    <w:rsid w:val="00A77CEE"/>
    <w:rsid w:val="00A82043"/>
    <w:rsid w:val="00A847DC"/>
    <w:rsid w:val="00A93EA1"/>
    <w:rsid w:val="00A97C73"/>
    <w:rsid w:val="00AA483B"/>
    <w:rsid w:val="00AA6627"/>
    <w:rsid w:val="00AA76BB"/>
    <w:rsid w:val="00AC34C8"/>
    <w:rsid w:val="00AD546C"/>
    <w:rsid w:val="00AF1458"/>
    <w:rsid w:val="00B00D7A"/>
    <w:rsid w:val="00B267B1"/>
    <w:rsid w:val="00B35C70"/>
    <w:rsid w:val="00B362F7"/>
    <w:rsid w:val="00B40436"/>
    <w:rsid w:val="00B463E8"/>
    <w:rsid w:val="00B47AE4"/>
    <w:rsid w:val="00B509DA"/>
    <w:rsid w:val="00B55468"/>
    <w:rsid w:val="00B81A54"/>
    <w:rsid w:val="00B842B4"/>
    <w:rsid w:val="00B87293"/>
    <w:rsid w:val="00B905EE"/>
    <w:rsid w:val="00B94991"/>
    <w:rsid w:val="00BA0505"/>
    <w:rsid w:val="00BB2CD7"/>
    <w:rsid w:val="00BB3652"/>
    <w:rsid w:val="00BB757F"/>
    <w:rsid w:val="00BC6D33"/>
    <w:rsid w:val="00C1329F"/>
    <w:rsid w:val="00C1440A"/>
    <w:rsid w:val="00C25DC5"/>
    <w:rsid w:val="00C26EAC"/>
    <w:rsid w:val="00C30538"/>
    <w:rsid w:val="00C410E5"/>
    <w:rsid w:val="00C442D5"/>
    <w:rsid w:val="00C465DF"/>
    <w:rsid w:val="00C53D98"/>
    <w:rsid w:val="00C54758"/>
    <w:rsid w:val="00C612C5"/>
    <w:rsid w:val="00C66611"/>
    <w:rsid w:val="00C82AF7"/>
    <w:rsid w:val="00C8336E"/>
    <w:rsid w:val="00CA1535"/>
    <w:rsid w:val="00CB747D"/>
    <w:rsid w:val="00CD520F"/>
    <w:rsid w:val="00CE2489"/>
    <w:rsid w:val="00CF6E47"/>
    <w:rsid w:val="00D011B7"/>
    <w:rsid w:val="00D203D6"/>
    <w:rsid w:val="00D255E4"/>
    <w:rsid w:val="00D36D9D"/>
    <w:rsid w:val="00D4085F"/>
    <w:rsid w:val="00D45502"/>
    <w:rsid w:val="00D463D3"/>
    <w:rsid w:val="00D575A4"/>
    <w:rsid w:val="00D62421"/>
    <w:rsid w:val="00D72FA0"/>
    <w:rsid w:val="00D74866"/>
    <w:rsid w:val="00D8114B"/>
    <w:rsid w:val="00DA3674"/>
    <w:rsid w:val="00DA3E37"/>
    <w:rsid w:val="00DA5C9E"/>
    <w:rsid w:val="00DC2496"/>
    <w:rsid w:val="00DC3F9F"/>
    <w:rsid w:val="00DD3C3B"/>
    <w:rsid w:val="00DE1AC8"/>
    <w:rsid w:val="00DE2F59"/>
    <w:rsid w:val="00E04CFC"/>
    <w:rsid w:val="00E04D15"/>
    <w:rsid w:val="00E14119"/>
    <w:rsid w:val="00E17170"/>
    <w:rsid w:val="00E30F31"/>
    <w:rsid w:val="00E36062"/>
    <w:rsid w:val="00E479C8"/>
    <w:rsid w:val="00E66074"/>
    <w:rsid w:val="00E66876"/>
    <w:rsid w:val="00E7023E"/>
    <w:rsid w:val="00E70E9B"/>
    <w:rsid w:val="00E71EDD"/>
    <w:rsid w:val="00E95769"/>
    <w:rsid w:val="00EA7BED"/>
    <w:rsid w:val="00EC72AF"/>
    <w:rsid w:val="00ED580B"/>
    <w:rsid w:val="00EE6D78"/>
    <w:rsid w:val="00EF7B49"/>
    <w:rsid w:val="00F011DA"/>
    <w:rsid w:val="00F06E4F"/>
    <w:rsid w:val="00F243C0"/>
    <w:rsid w:val="00F30369"/>
    <w:rsid w:val="00F307F6"/>
    <w:rsid w:val="00F31C42"/>
    <w:rsid w:val="00F36274"/>
    <w:rsid w:val="00F559D5"/>
    <w:rsid w:val="00F5643E"/>
    <w:rsid w:val="00F61587"/>
    <w:rsid w:val="00F66596"/>
    <w:rsid w:val="00F70DB5"/>
    <w:rsid w:val="00F73A58"/>
    <w:rsid w:val="00F77AE0"/>
    <w:rsid w:val="00F869AB"/>
    <w:rsid w:val="00FA6CAE"/>
    <w:rsid w:val="00FB0E3F"/>
    <w:rsid w:val="00FC2507"/>
    <w:rsid w:val="00FD3714"/>
    <w:rsid w:val="00FD47FE"/>
    <w:rsid w:val="00FE1254"/>
    <w:rsid w:val="00FE2311"/>
    <w:rsid w:val="00FF02D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15"/>
  </w:style>
  <w:style w:type="paragraph" w:styleId="Nadpis1">
    <w:name w:val="heading 1"/>
    <w:basedOn w:val="Normln"/>
    <w:link w:val="Nadpis1Char"/>
    <w:uiPriority w:val="9"/>
    <w:qFormat/>
    <w:rsid w:val="000576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33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33C2"/>
  </w:style>
  <w:style w:type="paragraph" w:styleId="Zpat">
    <w:name w:val="footer"/>
    <w:basedOn w:val="Normln"/>
    <w:link w:val="ZpatChar"/>
    <w:uiPriority w:val="99"/>
    <w:unhideWhenUsed/>
    <w:rsid w:val="004E33C2"/>
    <w:pPr>
      <w:tabs>
        <w:tab w:val="center" w:pos="4536"/>
        <w:tab w:val="right" w:pos="9072"/>
      </w:tabs>
      <w:spacing w:after="0" w:line="240" w:lineRule="auto"/>
    </w:pPr>
  </w:style>
  <w:style w:type="character" w:customStyle="1" w:styleId="ZpatChar">
    <w:name w:val="Zápatí Char"/>
    <w:basedOn w:val="Standardnpsmoodstavce"/>
    <w:link w:val="Zpat"/>
    <w:uiPriority w:val="99"/>
    <w:rsid w:val="004E33C2"/>
  </w:style>
  <w:style w:type="character" w:styleId="Hypertextovodkaz">
    <w:name w:val="Hyperlink"/>
    <w:basedOn w:val="Standardnpsmoodstavce"/>
    <w:uiPriority w:val="99"/>
    <w:unhideWhenUsed/>
    <w:rsid w:val="005C5450"/>
    <w:rPr>
      <w:color w:val="0563C1" w:themeColor="hyperlink"/>
      <w:u w:val="single"/>
    </w:rPr>
  </w:style>
  <w:style w:type="character" w:customStyle="1" w:styleId="UnresolvedMention">
    <w:name w:val="Unresolved Mention"/>
    <w:basedOn w:val="Standardnpsmoodstavce"/>
    <w:uiPriority w:val="99"/>
    <w:semiHidden/>
    <w:unhideWhenUsed/>
    <w:rsid w:val="005C5450"/>
    <w:rPr>
      <w:color w:val="605E5C"/>
      <w:shd w:val="clear" w:color="auto" w:fill="E1DFDD"/>
    </w:rPr>
  </w:style>
  <w:style w:type="character" w:styleId="Sledovanodkaz">
    <w:name w:val="FollowedHyperlink"/>
    <w:basedOn w:val="Standardnpsmoodstavce"/>
    <w:uiPriority w:val="99"/>
    <w:semiHidden/>
    <w:unhideWhenUsed/>
    <w:rsid w:val="0052692F"/>
    <w:rPr>
      <w:color w:val="954F72" w:themeColor="followedHyperlink"/>
      <w:u w:val="single"/>
    </w:rPr>
  </w:style>
  <w:style w:type="character" w:customStyle="1" w:styleId="Nadpis1Char">
    <w:name w:val="Nadpis 1 Char"/>
    <w:basedOn w:val="Standardnpsmoodstavce"/>
    <w:link w:val="Nadpis1"/>
    <w:uiPriority w:val="9"/>
    <w:rsid w:val="00057667"/>
    <w:rPr>
      <w:rFonts w:ascii="Times New Roman" w:eastAsia="Times New Roman" w:hAnsi="Times New Roman" w:cs="Times New Roman"/>
      <w:b/>
      <w:bCs/>
      <w:kern w:val="36"/>
      <w:sz w:val="48"/>
      <w:szCs w:val="48"/>
      <w:lang w:eastAsia="cs-CZ"/>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C1329F"/>
    <w:pPr>
      <w:ind w:left="720"/>
      <w:contextualSpacing/>
    </w:pPr>
  </w:style>
  <w:style w:type="character" w:styleId="Odkaznakoment">
    <w:name w:val="annotation reference"/>
    <w:basedOn w:val="Standardnpsmoodstavce"/>
    <w:uiPriority w:val="99"/>
    <w:semiHidden/>
    <w:unhideWhenUsed/>
    <w:rsid w:val="00262BBE"/>
    <w:rPr>
      <w:sz w:val="16"/>
      <w:szCs w:val="16"/>
    </w:rPr>
  </w:style>
  <w:style w:type="paragraph" w:styleId="Textkomente">
    <w:name w:val="annotation text"/>
    <w:basedOn w:val="Normln"/>
    <w:link w:val="TextkomenteChar"/>
    <w:uiPriority w:val="99"/>
    <w:semiHidden/>
    <w:unhideWhenUsed/>
    <w:rsid w:val="00262BBE"/>
    <w:pPr>
      <w:spacing w:line="240" w:lineRule="auto"/>
    </w:pPr>
    <w:rPr>
      <w:sz w:val="20"/>
      <w:szCs w:val="20"/>
    </w:rPr>
  </w:style>
  <w:style w:type="character" w:customStyle="1" w:styleId="TextkomenteChar">
    <w:name w:val="Text komentáře Char"/>
    <w:basedOn w:val="Standardnpsmoodstavce"/>
    <w:link w:val="Textkomente"/>
    <w:uiPriority w:val="99"/>
    <w:semiHidden/>
    <w:rsid w:val="00262BBE"/>
    <w:rPr>
      <w:sz w:val="20"/>
      <w:szCs w:val="20"/>
    </w:rPr>
  </w:style>
  <w:style w:type="paragraph" w:styleId="Pedmtkomente">
    <w:name w:val="annotation subject"/>
    <w:basedOn w:val="Textkomente"/>
    <w:next w:val="Textkomente"/>
    <w:link w:val="PedmtkomenteChar"/>
    <w:uiPriority w:val="99"/>
    <w:semiHidden/>
    <w:unhideWhenUsed/>
    <w:rsid w:val="00262BBE"/>
    <w:rPr>
      <w:b/>
      <w:bCs/>
    </w:rPr>
  </w:style>
  <w:style w:type="character" w:customStyle="1" w:styleId="PedmtkomenteChar">
    <w:name w:val="Předmět komentáře Char"/>
    <w:basedOn w:val="TextkomenteChar"/>
    <w:link w:val="Pedmtkomente"/>
    <w:uiPriority w:val="99"/>
    <w:semiHidden/>
    <w:rsid w:val="00262BBE"/>
    <w:rPr>
      <w:b/>
      <w:bCs/>
      <w:sz w:val="20"/>
      <w:szCs w:val="20"/>
    </w:rPr>
  </w:style>
  <w:style w:type="paragraph" w:styleId="Textbubliny">
    <w:name w:val="Balloon Text"/>
    <w:basedOn w:val="Normln"/>
    <w:link w:val="TextbublinyChar"/>
    <w:uiPriority w:val="99"/>
    <w:semiHidden/>
    <w:unhideWhenUsed/>
    <w:rsid w:val="00262BB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2BBE"/>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E66074"/>
  </w:style>
  <w:style w:type="numbering" w:customStyle="1" w:styleId="Aktulnseznam1">
    <w:name w:val="Aktuální seznam1"/>
    <w:uiPriority w:val="99"/>
    <w:rsid w:val="00DA3674"/>
    <w:pPr>
      <w:numPr>
        <w:numId w:val="29"/>
      </w:numPr>
    </w:pPr>
  </w:style>
  <w:style w:type="paragraph" w:styleId="Normlnweb">
    <w:name w:val="Normal (Web)"/>
    <w:basedOn w:val="Normln"/>
    <w:uiPriority w:val="99"/>
    <w:unhideWhenUsed/>
    <w:rsid w:val="00E66876"/>
    <w:pPr>
      <w:spacing w:before="100" w:beforeAutospacing="1" w:after="100" w:afterAutospacing="1" w:line="240" w:lineRule="auto"/>
    </w:pPr>
    <w:rPr>
      <w:rFonts w:ascii="Aptos" w:hAnsi="Aptos" w:cs="Aptos"/>
      <w:sz w:val="24"/>
      <w:szCs w:val="24"/>
      <w:lang w:eastAsia="cs-CZ"/>
    </w:rPr>
  </w:style>
</w:styles>
</file>

<file path=word/webSettings.xml><?xml version="1.0" encoding="utf-8"?>
<w:webSettings xmlns:r="http://schemas.openxmlformats.org/officeDocument/2006/relationships" xmlns:w="http://schemas.openxmlformats.org/wordprocessingml/2006/main">
  <w:divs>
    <w:div w:id="88816630">
      <w:bodyDiv w:val="1"/>
      <w:marLeft w:val="0"/>
      <w:marRight w:val="0"/>
      <w:marTop w:val="0"/>
      <w:marBottom w:val="0"/>
      <w:divBdr>
        <w:top w:val="none" w:sz="0" w:space="0" w:color="auto"/>
        <w:left w:val="none" w:sz="0" w:space="0" w:color="auto"/>
        <w:bottom w:val="none" w:sz="0" w:space="0" w:color="auto"/>
        <w:right w:val="none" w:sz="0" w:space="0" w:color="auto"/>
      </w:divBdr>
    </w:div>
    <w:div w:id="436172092">
      <w:bodyDiv w:val="1"/>
      <w:marLeft w:val="0"/>
      <w:marRight w:val="0"/>
      <w:marTop w:val="0"/>
      <w:marBottom w:val="0"/>
      <w:divBdr>
        <w:top w:val="none" w:sz="0" w:space="0" w:color="auto"/>
        <w:left w:val="none" w:sz="0" w:space="0" w:color="auto"/>
        <w:bottom w:val="none" w:sz="0" w:space="0" w:color="auto"/>
        <w:right w:val="none" w:sz="0" w:space="0" w:color="auto"/>
      </w:divBdr>
    </w:div>
    <w:div w:id="783379471">
      <w:bodyDiv w:val="1"/>
      <w:marLeft w:val="0"/>
      <w:marRight w:val="0"/>
      <w:marTop w:val="0"/>
      <w:marBottom w:val="0"/>
      <w:divBdr>
        <w:top w:val="none" w:sz="0" w:space="0" w:color="auto"/>
        <w:left w:val="none" w:sz="0" w:space="0" w:color="auto"/>
        <w:bottom w:val="none" w:sz="0" w:space="0" w:color="auto"/>
        <w:right w:val="none" w:sz="0" w:space="0" w:color="auto"/>
      </w:divBdr>
    </w:div>
    <w:div w:id="845290796">
      <w:bodyDiv w:val="1"/>
      <w:marLeft w:val="0"/>
      <w:marRight w:val="0"/>
      <w:marTop w:val="0"/>
      <w:marBottom w:val="0"/>
      <w:divBdr>
        <w:top w:val="none" w:sz="0" w:space="0" w:color="auto"/>
        <w:left w:val="none" w:sz="0" w:space="0" w:color="auto"/>
        <w:bottom w:val="none" w:sz="0" w:space="0" w:color="auto"/>
        <w:right w:val="none" w:sz="0" w:space="0" w:color="auto"/>
      </w:divBdr>
    </w:div>
    <w:div w:id="152767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07144-E60D-4244-B559-F208CD7F3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11683</Words>
  <Characters>68934</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FN Motol</Company>
  <LinksUpToDate>false</LinksUpToDate>
  <CharactersWithSpaces>80457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Markéta RNDr. Ph.D. (VZP ČR Ústředí)</dc:creator>
  <cp:lastModifiedBy>Jan Plzák</cp:lastModifiedBy>
  <cp:revision>4</cp:revision>
  <dcterms:created xsi:type="dcterms:W3CDTF">2024-07-29T18:40:00Z</dcterms:created>
  <dcterms:modified xsi:type="dcterms:W3CDTF">2024-07-29T19:01:00Z</dcterms:modified>
</cp:coreProperties>
</file>