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5B" w:rsidRDefault="005E065B" w:rsidP="005E065B">
      <w:pPr>
        <w:spacing w:line="360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Z Á Z N A M</w:t>
      </w:r>
    </w:p>
    <w:p w:rsidR="005E065B" w:rsidRDefault="005E065B" w:rsidP="005E065B">
      <w:pPr>
        <w:spacing w:line="360" w:lineRule="auto"/>
        <w:jc w:val="center"/>
        <w:rPr>
          <w:rFonts w:cs="Arial"/>
          <w:i/>
        </w:rPr>
      </w:pPr>
      <w:r>
        <w:rPr>
          <w:rFonts w:cs="Arial"/>
          <w:i/>
        </w:rPr>
        <w:t>z pracovního jednání</w:t>
      </w:r>
    </w:p>
    <w:p w:rsidR="00F35433" w:rsidRDefault="00F35433" w:rsidP="005E065B">
      <w:pPr>
        <w:jc w:val="center"/>
        <w:rPr>
          <w:rFonts w:cs="Arial"/>
          <w:b/>
          <w:i/>
          <w:sz w:val="28"/>
        </w:rPr>
      </w:pPr>
      <w:r w:rsidRPr="00F35433">
        <w:rPr>
          <w:rFonts w:cs="Arial"/>
          <w:b/>
          <w:i/>
          <w:sz w:val="28"/>
        </w:rPr>
        <w:t>Pracovní skupin</w:t>
      </w:r>
      <w:r>
        <w:rPr>
          <w:rFonts w:cs="Arial"/>
          <w:b/>
          <w:i/>
          <w:sz w:val="28"/>
        </w:rPr>
        <w:t>y</w:t>
      </w:r>
      <w:r w:rsidRPr="00F35433">
        <w:rPr>
          <w:rFonts w:cs="Arial"/>
          <w:b/>
          <w:i/>
          <w:sz w:val="28"/>
        </w:rPr>
        <w:t xml:space="preserve"> pro měření a srovnávání kvality zdravotních služeb</w:t>
      </w:r>
    </w:p>
    <w:p w:rsidR="005E065B" w:rsidRDefault="005E065B" w:rsidP="005E065B">
      <w:pPr>
        <w:jc w:val="center"/>
        <w:rPr>
          <w:rFonts w:cs="Arial"/>
          <w:i/>
        </w:rPr>
      </w:pPr>
      <w:r>
        <w:rPr>
          <w:rFonts w:cs="Arial"/>
          <w:i/>
        </w:rPr>
        <w:t xml:space="preserve">dne </w:t>
      </w:r>
      <w:r w:rsidR="00F35433">
        <w:rPr>
          <w:rFonts w:cs="Arial"/>
          <w:i/>
        </w:rPr>
        <w:t>29</w:t>
      </w:r>
      <w:r>
        <w:rPr>
          <w:rFonts w:cs="Arial"/>
          <w:i/>
        </w:rPr>
        <w:t xml:space="preserve">. </w:t>
      </w:r>
      <w:r w:rsidR="00F35433">
        <w:rPr>
          <w:rFonts w:cs="Arial"/>
          <w:i/>
        </w:rPr>
        <w:t>11.</w:t>
      </w:r>
      <w:r>
        <w:rPr>
          <w:rFonts w:cs="Arial"/>
          <w:i/>
        </w:rPr>
        <w:t xml:space="preserve"> 2018, od </w:t>
      </w:r>
      <w:r w:rsidR="00F35433">
        <w:rPr>
          <w:rFonts w:cs="Arial"/>
          <w:i/>
        </w:rPr>
        <w:t>14</w:t>
      </w:r>
      <w:r>
        <w:rPr>
          <w:rFonts w:cs="Arial"/>
          <w:i/>
        </w:rPr>
        <w:t>.</w:t>
      </w:r>
      <w:r w:rsidR="00F35433">
        <w:rPr>
          <w:rFonts w:cs="Arial"/>
          <w:i/>
        </w:rPr>
        <w:t>00</w:t>
      </w:r>
      <w:r>
        <w:rPr>
          <w:rFonts w:cs="Arial"/>
          <w:i/>
        </w:rPr>
        <w:t xml:space="preserve"> hodin</w:t>
      </w:r>
    </w:p>
    <w:p w:rsidR="005E065B" w:rsidRDefault="005E065B" w:rsidP="005E065B">
      <w:pPr>
        <w:pBdr>
          <w:bottom w:val="single" w:sz="6" w:space="1" w:color="auto"/>
        </w:pBdr>
        <w:rPr>
          <w:color w:val="800000"/>
          <w:szCs w:val="20"/>
        </w:rPr>
      </w:pPr>
    </w:p>
    <w:p w:rsidR="005E065B" w:rsidRDefault="005E065B" w:rsidP="005E065B">
      <w:pPr>
        <w:rPr>
          <w:color w:val="800000"/>
        </w:rPr>
      </w:pPr>
    </w:p>
    <w:p w:rsidR="005E065B" w:rsidRDefault="005E065B" w:rsidP="005E065B">
      <w:pPr>
        <w:rPr>
          <w:color w:val="800000"/>
        </w:rPr>
      </w:pPr>
    </w:p>
    <w:p w:rsidR="005E065B" w:rsidRDefault="005E065B" w:rsidP="005E065B">
      <w:pPr>
        <w:jc w:val="both"/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  <w:u w:val="single"/>
        </w:rPr>
        <w:t>Přítomni</w:t>
      </w:r>
      <w:r w:rsidR="00D74F05">
        <w:rPr>
          <w:rFonts w:asciiTheme="minorHAnsi" w:hAnsiTheme="minorHAnsi" w:cs="Arial"/>
          <w:b/>
          <w:i/>
          <w:u w:val="single"/>
        </w:rPr>
        <w:t xml:space="preserve"> členové</w:t>
      </w:r>
      <w:r>
        <w:rPr>
          <w:rFonts w:asciiTheme="minorHAnsi" w:hAnsiTheme="minorHAnsi" w:cs="Arial"/>
          <w:b/>
          <w:i/>
          <w:u w:val="single"/>
        </w:rPr>
        <w:t>:</w:t>
      </w:r>
    </w:p>
    <w:p w:rsidR="005E065B" w:rsidRDefault="005E065B" w:rsidP="005E065B">
      <w:pPr>
        <w:jc w:val="both"/>
        <w:rPr>
          <w:rFonts w:asciiTheme="minorHAnsi" w:hAnsiTheme="minorHAnsi" w:cs="Arial"/>
          <w:i/>
          <w:u w:val="single"/>
        </w:rPr>
      </w:pPr>
    </w:p>
    <w:p w:rsidR="00D74F05" w:rsidRP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et Mgr. Adam Vojtěch, MHA</w:t>
      </w:r>
    </w:p>
    <w:p w:rsidR="00D16D2C" w:rsidRDefault="00D16D2C" w:rsidP="00D16D2C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Ing. Tomáš Kučera</w:t>
      </w:r>
    </w:p>
    <w:p w:rsidR="00D74F05" w:rsidRP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 xml:space="preserve">prof. MUDr. Roman </w:t>
      </w:r>
      <w:proofErr w:type="spellStart"/>
      <w:r w:rsidRPr="00D74F05">
        <w:rPr>
          <w:rFonts w:asciiTheme="minorHAnsi" w:hAnsiTheme="minorHAnsi" w:cs="Arial"/>
        </w:rPr>
        <w:t>Prymula</w:t>
      </w:r>
      <w:proofErr w:type="spellEnd"/>
      <w:r w:rsidRPr="00D74F05">
        <w:rPr>
          <w:rFonts w:asciiTheme="minorHAnsi" w:hAnsiTheme="minorHAnsi" w:cs="Arial"/>
        </w:rPr>
        <w:t xml:space="preserve"> CSc., Ph.D.</w:t>
      </w:r>
    </w:p>
    <w:p w:rsidR="00550E71" w:rsidRDefault="00D74F05" w:rsidP="00550E7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Josef Vymazal, DrSc.</w:t>
      </w:r>
      <w:r w:rsidR="00550E71" w:rsidRPr="00550E71">
        <w:rPr>
          <w:rFonts w:asciiTheme="minorHAnsi" w:hAnsiTheme="minorHAnsi" w:cs="Arial"/>
        </w:rPr>
        <w:t xml:space="preserve"> </w:t>
      </w:r>
    </w:p>
    <w:p w:rsidR="00550E71" w:rsidRPr="004B746C" w:rsidRDefault="00550E71" w:rsidP="00550E7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4B746C">
        <w:rPr>
          <w:rFonts w:asciiTheme="minorHAnsi" w:hAnsiTheme="minorHAnsi" w:cs="Arial"/>
        </w:rPr>
        <w:t xml:space="preserve">Ing. Miroslav </w:t>
      </w:r>
      <w:proofErr w:type="spellStart"/>
      <w:r w:rsidRPr="004B746C">
        <w:rPr>
          <w:rFonts w:asciiTheme="minorHAnsi" w:hAnsiTheme="minorHAnsi" w:cs="Arial"/>
        </w:rPr>
        <w:t>Jankůj</w:t>
      </w:r>
      <w:proofErr w:type="spellEnd"/>
      <w:r w:rsidRPr="004B746C">
        <w:rPr>
          <w:rFonts w:asciiTheme="minorHAnsi" w:hAnsiTheme="minorHAnsi" w:cs="Arial"/>
        </w:rPr>
        <w:t>, Ph.D. (náhrada za omluveného Ing. Davida Šmehlíka, MHA)</w:t>
      </w:r>
    </w:p>
    <w:p w:rsid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 xml:space="preserve">MUDr. Renata </w:t>
      </w:r>
      <w:proofErr w:type="spellStart"/>
      <w:r w:rsidRPr="00D74F05">
        <w:rPr>
          <w:rFonts w:asciiTheme="minorHAnsi" w:hAnsiTheme="minorHAnsi" w:cs="Arial"/>
        </w:rPr>
        <w:t>Knorová</w:t>
      </w:r>
      <w:proofErr w:type="spellEnd"/>
      <w:r w:rsidRPr="00D74F05">
        <w:rPr>
          <w:rFonts w:asciiTheme="minorHAnsi" w:hAnsiTheme="minorHAnsi" w:cs="Arial"/>
        </w:rPr>
        <w:t>, MBA</w:t>
      </w:r>
    </w:p>
    <w:p w:rsidR="009E1B03" w:rsidRDefault="009E1B03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JUDr. Ladislav Švec</w:t>
      </w:r>
    </w:p>
    <w:p w:rsid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Mgr. Alice Strnadová, MBA</w:t>
      </w:r>
    </w:p>
    <w:p w:rsidR="005401CE" w:rsidRPr="00D74F05" w:rsidRDefault="009E1B03" w:rsidP="00A8463F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Mgr. Milena Kalvachová</w:t>
      </w:r>
    </w:p>
    <w:p w:rsidR="00D74F05" w:rsidRDefault="00D74F05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RNDr. Marian Rybář</w:t>
      </w:r>
    </w:p>
    <w:p w:rsidR="009E1B03" w:rsidRDefault="009E1B03" w:rsidP="00D74F05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Edita Müllerová</w:t>
      </w:r>
    </w:p>
    <w:p w:rsidR="009E1B03" w:rsidRPr="00550E71" w:rsidRDefault="009E1B03" w:rsidP="00550E71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</w:rPr>
        <w:t>Mgr. Simona Zábranská</w:t>
      </w:r>
    </w:p>
    <w:p w:rsidR="00550E71" w:rsidRPr="000B4627" w:rsidRDefault="00550E71" w:rsidP="00550E71">
      <w:pPr>
        <w:spacing w:line="360" w:lineRule="auto"/>
        <w:jc w:val="both"/>
        <w:rPr>
          <w:rFonts w:asciiTheme="minorHAnsi" w:hAnsiTheme="minorHAnsi" w:cs="Arial"/>
          <w:b/>
          <w:u w:val="single"/>
        </w:rPr>
      </w:pPr>
    </w:p>
    <w:p w:rsidR="00D74F05" w:rsidRPr="00D74F05" w:rsidRDefault="00D74F05" w:rsidP="00D74F05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D74F05">
        <w:rPr>
          <w:rFonts w:asciiTheme="minorHAnsi" w:hAnsiTheme="minorHAnsi" w:cs="Arial"/>
          <w:b/>
          <w:i/>
          <w:u w:val="single"/>
        </w:rPr>
        <w:t>Nepřítomní:</w:t>
      </w:r>
    </w:p>
    <w:p w:rsidR="009E1B03" w:rsidRDefault="00D74F05" w:rsidP="00615C46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prof. MUDr. Štěpán Svačina, DrSc. MBA</w:t>
      </w:r>
    </w:p>
    <w:p w:rsidR="00BD3C1D" w:rsidRPr="00BD3C1D" w:rsidRDefault="00BD3C1D" w:rsidP="00BD3C1D">
      <w:pPr>
        <w:spacing w:line="360" w:lineRule="auto"/>
        <w:jc w:val="both"/>
        <w:rPr>
          <w:rFonts w:asciiTheme="minorHAnsi" w:hAnsiTheme="minorHAnsi" w:cs="Arial"/>
        </w:rPr>
      </w:pPr>
    </w:p>
    <w:p w:rsidR="009E1B03" w:rsidRPr="009E1B03" w:rsidRDefault="009E1B03" w:rsidP="009E1B03">
      <w:pPr>
        <w:spacing w:line="360" w:lineRule="auto"/>
        <w:jc w:val="both"/>
        <w:rPr>
          <w:rFonts w:asciiTheme="minorHAnsi" w:hAnsiTheme="minorHAnsi" w:cs="Arial"/>
          <w:b/>
          <w:i/>
          <w:u w:val="single"/>
        </w:rPr>
      </w:pPr>
      <w:r w:rsidRPr="009E1B03">
        <w:rPr>
          <w:rFonts w:asciiTheme="minorHAnsi" w:hAnsiTheme="minorHAnsi" w:cs="Arial"/>
          <w:b/>
          <w:i/>
          <w:u w:val="single"/>
        </w:rPr>
        <w:t>Hosté:</w:t>
      </w:r>
    </w:p>
    <w:p w:rsidR="009E1B03" w:rsidRDefault="009E1B03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 xml:space="preserve">Ing. Karolína </w:t>
      </w:r>
      <w:proofErr w:type="spellStart"/>
      <w:r w:rsidRPr="009E1B03">
        <w:rPr>
          <w:rFonts w:asciiTheme="minorHAnsi" w:hAnsiTheme="minorHAnsi" w:cs="Arial"/>
        </w:rPr>
        <w:t>Kreuterová</w:t>
      </w:r>
      <w:proofErr w:type="spellEnd"/>
    </w:p>
    <w:p w:rsidR="009E1B03" w:rsidRDefault="009E1B03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Mgr. Klára Čížková</w:t>
      </w:r>
    </w:p>
    <w:p w:rsidR="009E1B03" w:rsidRDefault="009E1B03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9E1B03">
        <w:rPr>
          <w:rFonts w:asciiTheme="minorHAnsi" w:hAnsiTheme="minorHAnsi" w:cs="Arial"/>
        </w:rPr>
        <w:t>Mgr. Lucie Policarová</w:t>
      </w:r>
    </w:p>
    <w:p w:rsidR="005A39F2" w:rsidRDefault="005A39F2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5A39F2">
        <w:rPr>
          <w:rFonts w:asciiTheme="minorHAnsi" w:hAnsiTheme="minorHAnsi" w:cs="Arial"/>
        </w:rPr>
        <w:t xml:space="preserve">prof. MUDr. Michal </w:t>
      </w:r>
      <w:proofErr w:type="spellStart"/>
      <w:r w:rsidRPr="005A39F2">
        <w:rPr>
          <w:rFonts w:asciiTheme="minorHAnsi" w:hAnsiTheme="minorHAnsi" w:cs="Arial"/>
        </w:rPr>
        <w:t>Vrablík</w:t>
      </w:r>
      <w:proofErr w:type="spellEnd"/>
      <w:r w:rsidRPr="005A39F2">
        <w:rPr>
          <w:rFonts w:asciiTheme="minorHAnsi" w:hAnsiTheme="minorHAnsi" w:cs="Arial"/>
        </w:rPr>
        <w:t>, Ph.D.</w:t>
      </w:r>
    </w:p>
    <w:p w:rsidR="005A39F2" w:rsidRDefault="006B734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prof. MUDr. Julius Špičák, CSc.</w:t>
      </w:r>
    </w:p>
    <w:p w:rsidR="006B734C" w:rsidRDefault="006B734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prof. MUDr. Ivan Rychlík, CSc., FASN, FERA</w:t>
      </w:r>
    </w:p>
    <w:p w:rsidR="00C11A47" w:rsidRDefault="00C11A47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Pr="00C11A47">
        <w:rPr>
          <w:rFonts w:asciiTheme="minorHAnsi" w:hAnsiTheme="minorHAnsi" w:cs="Arial"/>
        </w:rPr>
        <w:t xml:space="preserve">rof. MUDr. David </w:t>
      </w:r>
      <w:proofErr w:type="spellStart"/>
      <w:r w:rsidRPr="00C11A47">
        <w:rPr>
          <w:rFonts w:asciiTheme="minorHAnsi" w:hAnsiTheme="minorHAnsi" w:cs="Arial"/>
        </w:rPr>
        <w:t>Feltl</w:t>
      </w:r>
      <w:proofErr w:type="spellEnd"/>
      <w:r w:rsidRPr="00C11A47">
        <w:rPr>
          <w:rFonts w:asciiTheme="minorHAnsi" w:hAnsiTheme="minorHAnsi" w:cs="Arial"/>
        </w:rPr>
        <w:t>, Ph.D., MBA</w:t>
      </w:r>
    </w:p>
    <w:p w:rsidR="006B734C" w:rsidRDefault="006B734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MUDr. Pavel Hroboň, M.S.</w:t>
      </w:r>
    </w:p>
    <w:p w:rsidR="006B734C" w:rsidRDefault="006B734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lastRenderedPageBreak/>
        <w:t>MUDr. Milan Kubek</w:t>
      </w:r>
    </w:p>
    <w:p w:rsidR="006B734C" w:rsidRDefault="006B734C" w:rsidP="009E1B03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6B734C">
        <w:rPr>
          <w:rFonts w:asciiTheme="minorHAnsi" w:hAnsiTheme="minorHAnsi" w:cs="Arial"/>
        </w:rPr>
        <w:t>Doc. MUDr. Bohuslav Svoboda, CSc.</w:t>
      </w:r>
    </w:p>
    <w:p w:rsidR="008D5F48" w:rsidRDefault="008D5F48" w:rsidP="008D5F48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D74F05">
        <w:rPr>
          <w:rFonts w:asciiTheme="minorHAnsi" w:hAnsiTheme="minorHAnsi" w:cs="Arial"/>
        </w:rPr>
        <w:t>doc. RNDr. Ladislav Dušek Ph.D.</w:t>
      </w:r>
    </w:p>
    <w:p w:rsidR="005E065B" w:rsidRDefault="005E065B" w:rsidP="005E065B">
      <w:pPr>
        <w:jc w:val="both"/>
        <w:rPr>
          <w:rFonts w:asciiTheme="minorHAnsi" w:hAnsiTheme="minorHAnsi" w:cs="Arial"/>
        </w:rPr>
      </w:pPr>
    </w:p>
    <w:p w:rsidR="005E065B" w:rsidRPr="009B6C92" w:rsidRDefault="005E065B" w:rsidP="005E065B">
      <w:pPr>
        <w:jc w:val="both"/>
        <w:rPr>
          <w:rFonts w:asciiTheme="minorHAnsi" w:hAnsiTheme="minorHAnsi" w:cs="Arial"/>
          <w:b/>
          <w:i/>
          <w:u w:val="single"/>
        </w:rPr>
      </w:pPr>
      <w:r w:rsidRPr="009B6C92">
        <w:rPr>
          <w:rFonts w:asciiTheme="minorHAnsi" w:hAnsiTheme="minorHAnsi" w:cs="Arial"/>
          <w:b/>
          <w:i/>
          <w:u w:val="single"/>
        </w:rPr>
        <w:t>Program:</w:t>
      </w:r>
    </w:p>
    <w:p w:rsidR="005E065B" w:rsidRDefault="005E065B" w:rsidP="005E065B"/>
    <w:p w:rsidR="005E065B" w:rsidRDefault="005E065B" w:rsidP="005E065B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Z</w:t>
      </w:r>
      <w:r w:rsidRPr="002D0AE8">
        <w:rPr>
          <w:rFonts w:ascii="Calibri" w:hAnsi="Calibri"/>
        </w:rPr>
        <w:t>ahájení jednání</w:t>
      </w:r>
      <w:r w:rsidR="00594BEC">
        <w:rPr>
          <w:rFonts w:ascii="Calibri" w:hAnsi="Calibri"/>
        </w:rPr>
        <w:t xml:space="preserve"> – úvodní slovo ministra</w:t>
      </w:r>
    </w:p>
    <w:p w:rsidR="005E065B" w:rsidRDefault="00594BEC" w:rsidP="005E065B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Prezentace – Ing. Tomáš Kučera</w:t>
      </w:r>
      <w:r w:rsidR="00067093">
        <w:rPr>
          <w:rFonts w:ascii="Calibri" w:hAnsi="Calibri"/>
        </w:rPr>
        <w:t xml:space="preserve"> – n</w:t>
      </w:r>
      <w:r w:rsidR="00067093" w:rsidRPr="00067093">
        <w:rPr>
          <w:rFonts w:ascii="Calibri" w:hAnsi="Calibri"/>
        </w:rPr>
        <w:t>ávrh fungování pracovní skupiny a měření kvality v Českém zdravotnictví.</w:t>
      </w:r>
    </w:p>
    <w:p w:rsidR="00067093" w:rsidRDefault="00067093" w:rsidP="005E065B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067093">
        <w:rPr>
          <w:rFonts w:ascii="Calibri" w:hAnsi="Calibri"/>
        </w:rPr>
        <w:t>Prezentace</w:t>
      </w:r>
      <w:r>
        <w:rPr>
          <w:rFonts w:ascii="Calibri" w:hAnsi="Calibri"/>
        </w:rPr>
        <w:t xml:space="preserve"> – </w:t>
      </w:r>
      <w:r w:rsidRPr="00067093">
        <w:rPr>
          <w:rFonts w:ascii="Calibri" w:hAnsi="Calibri"/>
        </w:rPr>
        <w:t>RNDr. Marian Rybář</w:t>
      </w:r>
      <w:r>
        <w:rPr>
          <w:rFonts w:ascii="Calibri" w:hAnsi="Calibri"/>
        </w:rPr>
        <w:t xml:space="preserve"> – p</w:t>
      </w:r>
      <w:r w:rsidRPr="00067093">
        <w:rPr>
          <w:rFonts w:ascii="Calibri" w:hAnsi="Calibri"/>
        </w:rPr>
        <w:t>říklady benchmarkingu ze zahraničí, proč se nebát v ČR používat statistická data ke srovnávání nemocnic.</w:t>
      </w:r>
    </w:p>
    <w:p w:rsidR="00067093" w:rsidRDefault="00067093" w:rsidP="005E065B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067093">
        <w:rPr>
          <w:rFonts w:ascii="Calibri" w:hAnsi="Calibri"/>
        </w:rPr>
        <w:t>Prezentace</w:t>
      </w:r>
      <w:r>
        <w:rPr>
          <w:rFonts w:ascii="Calibri" w:hAnsi="Calibri"/>
        </w:rPr>
        <w:t xml:space="preserve"> –</w:t>
      </w:r>
      <w:r w:rsidRPr="00067093">
        <w:rPr>
          <w:rFonts w:ascii="Calibri" w:hAnsi="Calibri"/>
        </w:rPr>
        <w:t xml:space="preserve"> JUDr. Ladislav Švec</w:t>
      </w:r>
      <w:r>
        <w:rPr>
          <w:rFonts w:ascii="Calibri" w:hAnsi="Calibri"/>
        </w:rPr>
        <w:t xml:space="preserve"> – </w:t>
      </w:r>
      <w:r w:rsidRPr="00067093">
        <w:rPr>
          <w:rFonts w:ascii="Calibri" w:hAnsi="Calibri"/>
        </w:rPr>
        <w:t>Měření kvality z pohledu KZP.</w:t>
      </w:r>
    </w:p>
    <w:p w:rsidR="00CF0957" w:rsidRDefault="00CF0957" w:rsidP="00CF0957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067093">
        <w:rPr>
          <w:rFonts w:ascii="Calibri" w:hAnsi="Calibri"/>
        </w:rPr>
        <w:t>Prezentace</w:t>
      </w:r>
      <w:r>
        <w:rPr>
          <w:rFonts w:ascii="Calibri" w:hAnsi="Calibri"/>
        </w:rPr>
        <w:t xml:space="preserve"> –</w:t>
      </w:r>
      <w:r w:rsidRPr="00067093">
        <w:rPr>
          <w:rFonts w:ascii="Calibri" w:hAnsi="Calibri"/>
        </w:rPr>
        <w:t xml:space="preserve"> </w:t>
      </w:r>
      <w:r w:rsidRPr="00CF0957">
        <w:rPr>
          <w:rFonts w:ascii="Calibri" w:hAnsi="Calibri"/>
        </w:rPr>
        <w:t>doc. RNDr. Ladislav Dušek, Ph.D.</w:t>
      </w:r>
      <w:r>
        <w:rPr>
          <w:rFonts w:ascii="Calibri" w:hAnsi="Calibri"/>
        </w:rPr>
        <w:t xml:space="preserve"> – </w:t>
      </w:r>
      <w:r w:rsidRPr="00067093">
        <w:rPr>
          <w:rFonts w:ascii="Calibri" w:hAnsi="Calibri"/>
        </w:rPr>
        <w:t xml:space="preserve">Měření kvality z pohledu </w:t>
      </w:r>
      <w:r>
        <w:rPr>
          <w:rFonts w:ascii="Calibri" w:hAnsi="Calibri"/>
        </w:rPr>
        <w:t>ÚZIS</w:t>
      </w:r>
      <w:r w:rsidRPr="00067093">
        <w:rPr>
          <w:rFonts w:ascii="Calibri" w:hAnsi="Calibri"/>
        </w:rPr>
        <w:t>.</w:t>
      </w:r>
    </w:p>
    <w:p w:rsidR="00CF0957" w:rsidRDefault="00CF0957" w:rsidP="005E065B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Diskuse.</w:t>
      </w:r>
    </w:p>
    <w:p w:rsidR="00CF0957" w:rsidRDefault="00CF0957" w:rsidP="005E065B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 w:rsidRPr="00CF0957">
        <w:rPr>
          <w:rFonts w:ascii="Calibri" w:hAnsi="Calibri"/>
        </w:rPr>
        <w:t>Prezentace</w:t>
      </w:r>
      <w:r>
        <w:rPr>
          <w:rFonts w:ascii="Calibri" w:hAnsi="Calibri"/>
        </w:rPr>
        <w:t xml:space="preserve"> –</w:t>
      </w:r>
      <w:r w:rsidRPr="00CF0957">
        <w:rPr>
          <w:rFonts w:ascii="Calibri" w:hAnsi="Calibri"/>
        </w:rPr>
        <w:t xml:space="preserve"> Ing. Tomáš Kučera</w:t>
      </w:r>
      <w:r>
        <w:rPr>
          <w:rFonts w:ascii="Calibri" w:hAnsi="Calibri"/>
        </w:rPr>
        <w:t xml:space="preserve"> – o</w:t>
      </w:r>
      <w:r w:rsidRPr="00CF0957">
        <w:rPr>
          <w:rFonts w:ascii="Calibri" w:hAnsi="Calibri"/>
        </w:rPr>
        <w:t>tevřenost dat v českém zdravotnictví</w:t>
      </w:r>
      <w:r>
        <w:rPr>
          <w:rFonts w:ascii="Calibri" w:hAnsi="Calibri"/>
        </w:rPr>
        <w:t xml:space="preserve"> (</w:t>
      </w:r>
      <w:r w:rsidR="00C0038E" w:rsidRPr="00C0038E">
        <w:rPr>
          <w:rFonts w:ascii="Calibri" w:hAnsi="Calibri"/>
          <w:i/>
        </w:rPr>
        <w:t>nestihlo se</w:t>
      </w:r>
      <w:r>
        <w:rPr>
          <w:rFonts w:ascii="Calibri" w:hAnsi="Calibri"/>
        </w:rPr>
        <w:t>).</w:t>
      </w:r>
    </w:p>
    <w:p w:rsidR="00782875" w:rsidRPr="008F6F0F" w:rsidRDefault="00CF0957" w:rsidP="008F6F0F">
      <w:pPr>
        <w:numPr>
          <w:ilvl w:val="0"/>
          <w:numId w:val="4"/>
        </w:numPr>
        <w:tabs>
          <w:tab w:val="left" w:pos="70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Diskuse (</w:t>
      </w:r>
      <w:r w:rsidRPr="00C0038E">
        <w:rPr>
          <w:rFonts w:ascii="Calibri" w:hAnsi="Calibri"/>
          <w:i/>
        </w:rPr>
        <w:t>nestihlo se</w:t>
      </w:r>
      <w:r>
        <w:rPr>
          <w:rFonts w:ascii="Calibri" w:hAnsi="Calibri"/>
        </w:rPr>
        <w:t>).</w:t>
      </w:r>
    </w:p>
    <w:p w:rsidR="00EC53A5" w:rsidRDefault="00EC53A5"/>
    <w:p w:rsidR="00EC53A5" w:rsidRPr="00DB60CE" w:rsidRDefault="000407CB" w:rsidP="00DB60CE">
      <w:pPr>
        <w:tabs>
          <w:tab w:val="left" w:pos="709"/>
        </w:tabs>
        <w:spacing w:line="360" w:lineRule="auto"/>
        <w:jc w:val="both"/>
        <w:rPr>
          <w:rFonts w:ascii="Calibri" w:hAnsi="Calibri"/>
          <w:b/>
          <w:u w:val="single"/>
        </w:rPr>
      </w:pPr>
      <w:r w:rsidRPr="00DB60CE">
        <w:rPr>
          <w:rFonts w:ascii="Calibri" w:hAnsi="Calibri"/>
          <w:b/>
          <w:u w:val="single"/>
        </w:rPr>
        <w:t xml:space="preserve">Bod </w:t>
      </w:r>
      <w:r w:rsidR="00EC53A5" w:rsidRPr="00DB60CE">
        <w:rPr>
          <w:rFonts w:ascii="Calibri" w:hAnsi="Calibri"/>
          <w:b/>
          <w:u w:val="single"/>
        </w:rPr>
        <w:t>1</w:t>
      </w:r>
      <w:r w:rsidRPr="00DB60CE">
        <w:rPr>
          <w:rFonts w:ascii="Calibri" w:hAnsi="Calibri"/>
          <w:b/>
          <w:u w:val="single"/>
        </w:rPr>
        <w:t>.</w:t>
      </w:r>
      <w:r w:rsidR="00EC53A5" w:rsidRPr="00DB60CE">
        <w:rPr>
          <w:rFonts w:ascii="Calibri" w:hAnsi="Calibri"/>
          <w:b/>
          <w:u w:val="single"/>
        </w:rPr>
        <w:t xml:space="preserve"> – zahájení jednání</w:t>
      </w:r>
    </w:p>
    <w:p w:rsidR="00EC53A5" w:rsidRPr="00DB60CE" w:rsidRDefault="00820941" w:rsidP="00236DB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MINISTR:</w:t>
      </w:r>
      <w:r w:rsidR="00EC53A5" w:rsidRPr="00DB60CE">
        <w:rPr>
          <w:rFonts w:asciiTheme="minorHAnsi" w:hAnsiTheme="minorHAnsi" w:cstheme="minorHAnsi"/>
        </w:rPr>
        <w:t xml:space="preserve"> </w:t>
      </w:r>
      <w:r w:rsidR="00F05112">
        <w:rPr>
          <w:rFonts w:asciiTheme="minorHAnsi" w:hAnsiTheme="minorHAnsi" w:cstheme="minorHAnsi"/>
        </w:rPr>
        <w:t>V</w:t>
      </w:r>
      <w:r w:rsidR="00EC53A5" w:rsidRPr="00DB60CE">
        <w:rPr>
          <w:rFonts w:asciiTheme="minorHAnsi" w:hAnsiTheme="minorHAnsi" w:cstheme="minorHAnsi"/>
        </w:rPr>
        <w:t xml:space="preserve">šechny přivítal na jednání, </w:t>
      </w:r>
      <w:r w:rsidR="00533A6D" w:rsidRPr="00DB60CE">
        <w:rPr>
          <w:rFonts w:asciiTheme="minorHAnsi" w:hAnsiTheme="minorHAnsi" w:cstheme="minorHAnsi"/>
        </w:rPr>
        <w:t>vyjádřil</w:t>
      </w:r>
      <w:r w:rsidR="00EC53A5" w:rsidRPr="00DB60CE">
        <w:rPr>
          <w:rFonts w:asciiTheme="minorHAnsi" w:hAnsiTheme="minorHAnsi" w:cstheme="minorHAnsi"/>
        </w:rPr>
        <w:t xml:space="preserve"> </w:t>
      </w:r>
      <w:r w:rsidR="00217749" w:rsidRPr="00DB60CE">
        <w:rPr>
          <w:rFonts w:asciiTheme="minorHAnsi" w:hAnsiTheme="minorHAnsi" w:cstheme="minorHAnsi"/>
        </w:rPr>
        <w:t>zájem měřit kvalitu péče</w:t>
      </w:r>
      <w:r w:rsidR="00533A6D" w:rsidRPr="00DB60CE">
        <w:rPr>
          <w:rFonts w:asciiTheme="minorHAnsi" w:hAnsiTheme="minorHAnsi" w:cstheme="minorHAnsi"/>
        </w:rPr>
        <w:t>, varoval před nežádoucími účinky měření</w:t>
      </w:r>
      <w:r w:rsidR="00217749" w:rsidRPr="00DB60CE">
        <w:rPr>
          <w:rFonts w:asciiTheme="minorHAnsi" w:hAnsiTheme="minorHAnsi" w:cstheme="minorHAnsi"/>
        </w:rPr>
        <w:t>.</w:t>
      </w:r>
    </w:p>
    <w:p w:rsidR="00EC53A5" w:rsidRPr="00DB60CE" w:rsidRDefault="00EC53A5" w:rsidP="00236DB0">
      <w:pPr>
        <w:jc w:val="both"/>
        <w:rPr>
          <w:rFonts w:asciiTheme="minorHAnsi" w:hAnsiTheme="minorHAnsi" w:cstheme="minorHAnsi"/>
        </w:rPr>
      </w:pPr>
    </w:p>
    <w:p w:rsidR="00EC53A5" w:rsidRPr="00DB60CE" w:rsidRDefault="000407CB" w:rsidP="00236DB0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 w:rsidR="00EC53A5" w:rsidRPr="00DB60CE">
        <w:rPr>
          <w:rFonts w:asciiTheme="minorHAnsi" w:hAnsiTheme="minorHAnsi" w:cstheme="minorHAnsi"/>
          <w:b/>
          <w:u w:val="single"/>
        </w:rPr>
        <w:t>2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="00EC0854" w:rsidRPr="00DB60CE">
        <w:rPr>
          <w:rFonts w:ascii="Calibri" w:hAnsi="Calibri"/>
          <w:b/>
          <w:u w:val="single"/>
        </w:rPr>
        <w:t>–</w:t>
      </w:r>
      <w:r w:rsidR="00EC53A5" w:rsidRPr="00DB60CE">
        <w:rPr>
          <w:rFonts w:asciiTheme="minorHAnsi" w:hAnsiTheme="minorHAnsi" w:cstheme="minorHAnsi"/>
          <w:b/>
          <w:u w:val="single"/>
        </w:rPr>
        <w:t xml:space="preserve"> </w:t>
      </w:r>
      <w:r w:rsidR="00EC0854">
        <w:rPr>
          <w:rFonts w:asciiTheme="minorHAnsi" w:hAnsiTheme="minorHAnsi" w:cstheme="minorHAnsi"/>
          <w:b/>
          <w:u w:val="single"/>
        </w:rPr>
        <w:t>p</w:t>
      </w:r>
      <w:r w:rsidR="006618A9" w:rsidRPr="006618A9">
        <w:rPr>
          <w:rFonts w:asciiTheme="minorHAnsi" w:hAnsiTheme="minorHAnsi" w:cstheme="minorHAnsi"/>
          <w:b/>
          <w:u w:val="single"/>
        </w:rPr>
        <w:t>rezentace Tomáš Kučera</w:t>
      </w:r>
    </w:p>
    <w:p w:rsidR="00385C74" w:rsidRDefault="00385C74" w:rsidP="006618A9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385C74">
        <w:rPr>
          <w:rFonts w:asciiTheme="minorHAnsi" w:hAnsiTheme="minorHAnsi" w:cstheme="minorHAnsi"/>
        </w:rPr>
        <w:t xml:space="preserve">Návrh </w:t>
      </w:r>
      <w:r>
        <w:rPr>
          <w:rFonts w:asciiTheme="minorHAnsi" w:hAnsiTheme="minorHAnsi" w:cstheme="minorHAnsi"/>
        </w:rPr>
        <w:t>koncepce fungování měření</w:t>
      </w:r>
      <w:r w:rsidR="001503AF">
        <w:rPr>
          <w:rFonts w:asciiTheme="minorHAnsi" w:hAnsiTheme="minorHAnsi" w:cstheme="minorHAnsi"/>
        </w:rPr>
        <w:t>:</w:t>
      </w:r>
      <w:r w:rsidR="001503AF">
        <w:rPr>
          <w:rFonts w:asciiTheme="minorHAnsi" w:hAnsiTheme="minorHAnsi" w:cstheme="minorHAnsi"/>
        </w:rPr>
        <w:br/>
      </w:r>
      <w:r w:rsidR="001503AF">
        <w:rPr>
          <w:noProof/>
        </w:rPr>
        <w:drawing>
          <wp:inline distT="0" distB="0" distL="0" distR="0" wp14:anchorId="33FE8861" wp14:editId="52681770">
            <wp:extent cx="3686175" cy="220090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8236" cy="222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3AF" w:rsidRDefault="001503AF" w:rsidP="006618A9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Vymezení oblasti působení pracovní skupiny na medicínskou </w:t>
      </w:r>
      <w:r w:rsidR="00651B3E">
        <w:rPr>
          <w:rFonts w:asciiTheme="minorHAnsi" w:hAnsiTheme="minorHAnsi" w:cstheme="minorHAnsi"/>
        </w:rPr>
        <w:t>efektivitu</w:t>
      </w:r>
      <w:r>
        <w:rPr>
          <w:rFonts w:asciiTheme="minorHAnsi" w:hAnsiTheme="minorHAnsi" w:cstheme="minorHAnsi"/>
        </w:rPr>
        <w:t xml:space="preserve"> (zejména vstupy, výstupy).</w:t>
      </w:r>
    </w:p>
    <w:p w:rsidR="001503AF" w:rsidRDefault="001503AF" w:rsidP="006618A9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Vymezení jednotlivých činností pracovní skupiny: Zejména koordinace zapojených subjektů, politická, legislativní a mediální podpora. Skupina netvoří indikátory, neinterpretuje</w:t>
      </w:r>
      <w:r w:rsidR="0057137D">
        <w:rPr>
          <w:rFonts w:asciiTheme="minorHAnsi" w:hAnsiTheme="minorHAnsi" w:cstheme="minorHAnsi"/>
        </w:rPr>
        <w:t xml:space="preserve"> výsledky, nekomunikuje s poskytovateli</w:t>
      </w:r>
      <w:r>
        <w:rPr>
          <w:rFonts w:asciiTheme="minorHAnsi" w:hAnsiTheme="minorHAnsi" w:cstheme="minorHAnsi"/>
        </w:rPr>
        <w:t>.</w:t>
      </w:r>
    </w:p>
    <w:p w:rsidR="00385C74" w:rsidRPr="006663D7" w:rsidRDefault="00CB67A3" w:rsidP="00002A4C">
      <w:pPr>
        <w:pStyle w:val="Odstavecseseznamem"/>
        <w:numPr>
          <w:ilvl w:val="0"/>
          <w:numId w:val="6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b/>
        </w:rPr>
      </w:pPr>
      <w:r w:rsidRPr="006663D7">
        <w:rPr>
          <w:rFonts w:asciiTheme="minorHAnsi" w:hAnsiTheme="minorHAnsi" w:cstheme="minorHAnsi"/>
        </w:rPr>
        <w:t>Partnerský přístup k poskytovatelům.</w:t>
      </w:r>
      <w:r w:rsidR="007868BD">
        <w:rPr>
          <w:rFonts w:asciiTheme="minorHAnsi" w:hAnsiTheme="minorHAnsi" w:cstheme="minorHAnsi"/>
        </w:rPr>
        <w:t xml:space="preserve"> Netrestat, ale pomáhat.</w:t>
      </w:r>
    </w:p>
    <w:p w:rsidR="006618A9" w:rsidRDefault="006618A9" w:rsidP="006618A9">
      <w:pPr>
        <w:rPr>
          <w:rFonts w:asciiTheme="minorHAnsi" w:hAnsiTheme="minorHAnsi" w:cstheme="minorHAnsi"/>
          <w:b/>
        </w:rPr>
      </w:pPr>
    </w:p>
    <w:p w:rsidR="00C2407A" w:rsidRPr="00DB60CE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2.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</w:t>
      </w:r>
      <w:r w:rsidRPr="006618A9">
        <w:rPr>
          <w:rFonts w:asciiTheme="minorHAnsi" w:hAnsiTheme="minorHAnsi" w:cstheme="minorHAnsi"/>
          <w:b/>
          <w:u w:val="single"/>
        </w:rPr>
        <w:t xml:space="preserve">rezentace </w:t>
      </w:r>
      <w:r>
        <w:rPr>
          <w:rFonts w:asciiTheme="minorHAnsi" w:hAnsiTheme="minorHAnsi" w:cstheme="minorHAnsi"/>
          <w:b/>
          <w:u w:val="single"/>
        </w:rPr>
        <w:t>Marian Rybář</w:t>
      </w:r>
    </w:p>
    <w:p w:rsidR="006618A9" w:rsidRDefault="00DE2BCD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Ukáz</w:t>
      </w:r>
      <w:r w:rsidR="00CF633B">
        <w:rPr>
          <w:rFonts w:asciiTheme="minorHAnsi" w:hAnsiTheme="minorHAnsi" w:cstheme="minorHAnsi"/>
        </w:rPr>
        <w:t>ka příkladu zveřejňování statistik měření kvality z</w:t>
      </w:r>
      <w:r w:rsidR="00754F43">
        <w:rPr>
          <w:rFonts w:asciiTheme="minorHAnsi" w:hAnsiTheme="minorHAnsi" w:cstheme="minorHAnsi"/>
        </w:rPr>
        <w:t>e</w:t>
      </w:r>
      <w:r w:rsidR="00CF633B">
        <w:rPr>
          <w:rFonts w:asciiTheme="minorHAnsi" w:hAnsiTheme="minorHAnsi" w:cstheme="minorHAnsi"/>
        </w:rPr>
        <w:t> zahraničí (Velká Británie, Slovensko).</w:t>
      </w:r>
    </w:p>
    <w:p w:rsidR="00CF633B" w:rsidRDefault="003E7B45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Vysvětlení standardizace ukazatelů, stratifikace dle typu nemocnice.</w:t>
      </w:r>
      <w:r w:rsidR="009D037F">
        <w:rPr>
          <w:rFonts w:asciiTheme="minorHAnsi" w:hAnsiTheme="minorHAnsi" w:cstheme="minorHAnsi"/>
        </w:rPr>
        <w:br/>
        <w:t>Ukázka výpočtu nepřímé standardizace.</w:t>
      </w:r>
    </w:p>
    <w:p w:rsidR="009D037F" w:rsidRPr="00DE2BCD" w:rsidRDefault="009D037F" w:rsidP="00DE2BCD">
      <w:pPr>
        <w:pStyle w:val="Odstavecseseznamem"/>
        <w:numPr>
          <w:ilvl w:val="0"/>
          <w:numId w:val="16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Radit ostatním (lékařům) by měl ten, kdo je ve svém oboru úspěšný – tzn. má dobré výsledky.</w:t>
      </w:r>
    </w:p>
    <w:p w:rsidR="007868BD" w:rsidRDefault="007868BD" w:rsidP="006618A9">
      <w:pPr>
        <w:rPr>
          <w:rFonts w:asciiTheme="minorHAnsi" w:hAnsiTheme="minorHAnsi" w:cstheme="minorHAnsi"/>
          <w:b/>
        </w:rPr>
      </w:pPr>
    </w:p>
    <w:p w:rsidR="00C2407A" w:rsidRPr="00DB60CE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>
        <w:rPr>
          <w:rFonts w:asciiTheme="minorHAnsi" w:hAnsiTheme="minorHAnsi" w:cstheme="minorHAnsi"/>
          <w:b/>
          <w:u w:val="single"/>
        </w:rPr>
        <w:t>3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</w:t>
      </w:r>
      <w:r w:rsidRPr="006618A9">
        <w:rPr>
          <w:rFonts w:asciiTheme="minorHAnsi" w:hAnsiTheme="minorHAnsi" w:cstheme="minorHAnsi"/>
          <w:b/>
          <w:u w:val="single"/>
        </w:rPr>
        <w:t xml:space="preserve">rezentace </w:t>
      </w:r>
      <w:r>
        <w:rPr>
          <w:rFonts w:asciiTheme="minorHAnsi" w:hAnsiTheme="minorHAnsi" w:cstheme="minorHAnsi"/>
          <w:b/>
          <w:u w:val="single"/>
        </w:rPr>
        <w:t>Ladislav Švec</w:t>
      </w:r>
    </w:p>
    <w:p w:rsidR="00C2407A" w:rsidRDefault="004761C0" w:rsidP="004761C0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 w:rsidRPr="004761C0">
        <w:rPr>
          <w:rFonts w:asciiTheme="minorHAnsi" w:hAnsiTheme="minorHAnsi" w:cstheme="minorHAnsi"/>
        </w:rPr>
        <w:t>Představení činnosti KZP</w:t>
      </w:r>
      <w:r w:rsidR="002B63DD">
        <w:rPr>
          <w:rFonts w:asciiTheme="minorHAnsi" w:hAnsiTheme="minorHAnsi" w:cstheme="minorHAnsi"/>
        </w:rPr>
        <w:t>, portálu statistik uhrazené zdravotní péče nemocnic.</w:t>
      </w:r>
      <w:r w:rsidR="001E36FD">
        <w:rPr>
          <w:rFonts w:asciiTheme="minorHAnsi" w:hAnsiTheme="minorHAnsi" w:cstheme="minorHAnsi"/>
        </w:rPr>
        <w:t xml:space="preserve"> Zveřejnění přijato spíše s pozitivním ohlasem.</w:t>
      </w:r>
    </w:p>
    <w:p w:rsidR="004761C0" w:rsidRDefault="00A60264" w:rsidP="004761C0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Měření kvality není jednorázový projekt. Je to trvalá agenda.</w:t>
      </w:r>
      <w:r w:rsidR="00E626DC">
        <w:rPr>
          <w:rFonts w:asciiTheme="minorHAnsi" w:hAnsiTheme="minorHAnsi" w:cstheme="minorHAnsi"/>
        </w:rPr>
        <w:t xml:space="preserve"> Tato činnost se dělat má a musí.</w:t>
      </w:r>
    </w:p>
    <w:p w:rsidR="00CB6CD9" w:rsidRDefault="00CB6CD9" w:rsidP="004761C0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Navázali jsme na práci NRC. Máme 68 hotových a odsouhlasených ukazatelů</w:t>
      </w:r>
      <w:r w:rsidR="003F326A">
        <w:rPr>
          <w:rFonts w:asciiTheme="minorHAnsi" w:hAnsiTheme="minorHAnsi" w:cstheme="minorHAnsi"/>
        </w:rPr>
        <w:t xml:space="preserve"> (jak pro ambulantní, tak lůžkovou péči)</w:t>
      </w:r>
      <w:r>
        <w:rPr>
          <w:rFonts w:asciiTheme="minorHAnsi" w:hAnsiTheme="minorHAnsi" w:cstheme="minorHAnsi"/>
        </w:rPr>
        <w:t>, dalších 80 je rozpracováno.</w:t>
      </w:r>
    </w:p>
    <w:p w:rsidR="007E4B2D" w:rsidRDefault="00C86C05" w:rsidP="004761C0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Připravujeme interaktivní projekt pro pojišťovny, kde si budou moci naklikat jaký údaj k jakému poskytovateli si chtějí prohlédnout.</w:t>
      </w:r>
    </w:p>
    <w:p w:rsidR="000E71F5" w:rsidRPr="004761C0" w:rsidRDefault="000E71F5" w:rsidP="004761C0">
      <w:pPr>
        <w:pStyle w:val="Odstavecseseznamem"/>
        <w:numPr>
          <w:ilvl w:val="0"/>
          <w:numId w:val="17"/>
        </w:numPr>
        <w:tabs>
          <w:tab w:val="left" w:pos="709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Nechceme tvořit veřejné žebříčky hodnocení. </w:t>
      </w:r>
      <w:r w:rsidR="000737EC">
        <w:rPr>
          <w:rFonts w:asciiTheme="minorHAnsi" w:hAnsiTheme="minorHAnsi" w:cstheme="minorHAnsi"/>
        </w:rPr>
        <w:t>Nepoužíváme slovo „kvalita“. Navrhujeme používat slovo „statistika“.</w:t>
      </w:r>
      <w:r w:rsidR="007064D9">
        <w:rPr>
          <w:rFonts w:asciiTheme="minorHAnsi" w:hAnsiTheme="minorHAnsi" w:cstheme="minorHAnsi"/>
        </w:rPr>
        <w:t xml:space="preserve"> Kvalitu lze vnímat z více pohledů.</w:t>
      </w:r>
      <w:r w:rsidR="000637C4">
        <w:rPr>
          <w:rFonts w:asciiTheme="minorHAnsi" w:hAnsiTheme="minorHAnsi" w:cstheme="minorHAnsi"/>
        </w:rPr>
        <w:t xml:space="preserve"> Méně sugesce, více dat.</w:t>
      </w:r>
    </w:p>
    <w:p w:rsidR="00C2407A" w:rsidRDefault="00C2407A" w:rsidP="006618A9">
      <w:pPr>
        <w:rPr>
          <w:rFonts w:asciiTheme="minorHAnsi" w:hAnsiTheme="minorHAnsi" w:cstheme="minorHAnsi"/>
          <w:b/>
        </w:rPr>
      </w:pPr>
    </w:p>
    <w:p w:rsidR="00C2407A" w:rsidRPr="00DB60CE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>
        <w:rPr>
          <w:rFonts w:asciiTheme="minorHAnsi" w:hAnsiTheme="minorHAnsi" w:cstheme="minorHAnsi"/>
          <w:b/>
          <w:u w:val="single"/>
        </w:rPr>
        <w:t>4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p</w:t>
      </w:r>
      <w:r w:rsidRPr="006618A9">
        <w:rPr>
          <w:rFonts w:asciiTheme="minorHAnsi" w:hAnsiTheme="minorHAnsi" w:cstheme="minorHAnsi"/>
          <w:b/>
          <w:u w:val="single"/>
        </w:rPr>
        <w:t xml:space="preserve">rezentace </w:t>
      </w:r>
      <w:r>
        <w:rPr>
          <w:rFonts w:asciiTheme="minorHAnsi" w:hAnsiTheme="minorHAnsi" w:cstheme="minorHAnsi"/>
          <w:b/>
          <w:u w:val="single"/>
        </w:rPr>
        <w:t>Ladislav Dušek</w:t>
      </w:r>
    </w:p>
    <w:p w:rsidR="00C2407A" w:rsidRDefault="00C401B5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 w:rsidRPr="00C401B5">
        <w:rPr>
          <w:rFonts w:asciiTheme="minorHAnsi" w:hAnsiTheme="minorHAnsi" w:cstheme="minorHAnsi"/>
        </w:rPr>
        <w:t xml:space="preserve">Představení </w:t>
      </w:r>
      <w:r>
        <w:rPr>
          <w:rFonts w:asciiTheme="minorHAnsi" w:hAnsiTheme="minorHAnsi" w:cstheme="minorHAnsi"/>
        </w:rPr>
        <w:t xml:space="preserve">návrhu </w:t>
      </w:r>
      <w:r w:rsidRPr="00C401B5">
        <w:rPr>
          <w:rFonts w:asciiTheme="minorHAnsi" w:hAnsiTheme="minorHAnsi" w:cstheme="minorHAnsi"/>
        </w:rPr>
        <w:t xml:space="preserve">národního hodnocení </w:t>
      </w:r>
      <w:r>
        <w:rPr>
          <w:rFonts w:asciiTheme="minorHAnsi" w:hAnsiTheme="minorHAnsi" w:cstheme="minorHAnsi"/>
        </w:rPr>
        <w:t>kvality</w:t>
      </w:r>
      <w:r w:rsidR="00191272">
        <w:rPr>
          <w:rFonts w:asciiTheme="minorHAnsi" w:hAnsiTheme="minorHAnsi" w:cstheme="minorHAnsi"/>
        </w:rPr>
        <w:t>:</w:t>
      </w:r>
      <w:r w:rsidR="00191272">
        <w:rPr>
          <w:rFonts w:asciiTheme="minorHAnsi" w:hAnsiTheme="minorHAnsi" w:cstheme="minorHAnsi"/>
        </w:rPr>
        <w:br/>
      </w:r>
      <w:r w:rsidR="00191272">
        <w:rPr>
          <w:noProof/>
        </w:rPr>
        <w:drawing>
          <wp:inline distT="0" distB="0" distL="0" distR="0" wp14:anchorId="18982B1A" wp14:editId="0D275A1B">
            <wp:extent cx="3441700" cy="2511849"/>
            <wp:effectExtent l="0" t="0" r="635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3249" cy="252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272" w:rsidRDefault="00191272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Dodržování klinicky doporučených postupů (KDP, anglicky „</w:t>
      </w:r>
      <w:proofErr w:type="spellStart"/>
      <w:r>
        <w:rPr>
          <w:rFonts w:asciiTheme="minorHAnsi" w:hAnsiTheme="minorHAnsi" w:cstheme="minorHAnsi"/>
        </w:rPr>
        <w:t>guidelines</w:t>
      </w:r>
      <w:proofErr w:type="spellEnd"/>
      <w:r>
        <w:rPr>
          <w:rFonts w:asciiTheme="minorHAnsi" w:hAnsiTheme="minorHAnsi" w:cstheme="minorHAnsi"/>
        </w:rPr>
        <w:t xml:space="preserve">“) je základním pilířem. Řada indikátorů má omezenou použitelnost např. kvůli </w:t>
      </w:r>
      <w:proofErr w:type="gramStart"/>
      <w:r>
        <w:rPr>
          <w:rFonts w:asciiTheme="minorHAnsi" w:hAnsiTheme="minorHAnsi" w:cstheme="minorHAnsi"/>
        </w:rPr>
        <w:t>10-letým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follow-upům</w:t>
      </w:r>
      <w:proofErr w:type="spellEnd"/>
      <w:r>
        <w:rPr>
          <w:rFonts w:asciiTheme="minorHAnsi" w:hAnsiTheme="minorHAnsi" w:cstheme="minorHAnsi"/>
        </w:rPr>
        <w:t>.</w:t>
      </w:r>
    </w:p>
    <w:p w:rsidR="00191272" w:rsidRDefault="00191272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Systém Hlášení nežádoucích účinků je již plně funkční. Jsou v něm všechny nemocnice.</w:t>
      </w:r>
    </w:p>
    <w:p w:rsidR="00B876D4" w:rsidRDefault="00B876D4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Máme evropský projekt na tvorbu KDP.</w:t>
      </w:r>
    </w:p>
    <w:p w:rsidR="005B4125" w:rsidRDefault="005B4125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 připraven </w:t>
      </w:r>
      <w:proofErr w:type="spellStart"/>
      <w:r>
        <w:rPr>
          <w:rFonts w:asciiTheme="minorHAnsi" w:hAnsiTheme="minorHAnsi" w:cstheme="minorHAnsi"/>
        </w:rPr>
        <w:t>benchmark</w:t>
      </w:r>
      <w:r w:rsidR="00FD60A9">
        <w:rPr>
          <w:rFonts w:asciiTheme="minorHAnsi" w:hAnsiTheme="minorHAnsi" w:cstheme="minorHAnsi"/>
        </w:rPr>
        <w:t>ovací</w:t>
      </w:r>
      <w:proofErr w:type="spellEnd"/>
      <w:r>
        <w:rPr>
          <w:rFonts w:asciiTheme="minorHAnsi" w:hAnsiTheme="minorHAnsi" w:cstheme="minorHAnsi"/>
        </w:rPr>
        <w:t xml:space="preserve"> nástroj pro nemocnice, kterým vracíme validační protokol o sběru dat</w:t>
      </w:r>
      <w:r w:rsidR="00C7489D">
        <w:rPr>
          <w:rFonts w:asciiTheme="minorHAnsi" w:hAnsiTheme="minorHAnsi" w:cstheme="minorHAnsi"/>
        </w:rPr>
        <w:t xml:space="preserve"> a hodnocení chybovosti hlášených dat. Nově od 2019 budeme vracet i základní produkční indikátory.</w:t>
      </w:r>
    </w:p>
    <w:p w:rsidR="00410323" w:rsidRDefault="00D973FC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Spolupracujeme na sadách indikátorů s odbornými společnostmi</w:t>
      </w:r>
      <w:r w:rsidR="00A61B02">
        <w:rPr>
          <w:rFonts w:asciiTheme="minorHAnsi" w:hAnsiTheme="minorHAnsi" w:cstheme="minorHAnsi"/>
        </w:rPr>
        <w:t xml:space="preserve"> (urologie, kardiologie, diabetologie, hematologie, psychiatrie, onkologie)</w:t>
      </w:r>
      <w:r>
        <w:rPr>
          <w:rFonts w:asciiTheme="minorHAnsi" w:hAnsiTheme="minorHAnsi" w:cstheme="minorHAnsi"/>
        </w:rPr>
        <w:t>.</w:t>
      </w:r>
    </w:p>
    <w:p w:rsidR="00841A6D" w:rsidRDefault="00841A6D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</w:t>
      </w:r>
      <w:proofErr w:type="spellStart"/>
      <w:r>
        <w:rPr>
          <w:rFonts w:asciiTheme="minorHAnsi" w:hAnsiTheme="minorHAnsi" w:cstheme="minorHAnsi"/>
        </w:rPr>
        <w:t>NZISu</w:t>
      </w:r>
      <w:proofErr w:type="spellEnd"/>
      <w:r>
        <w:rPr>
          <w:rFonts w:asciiTheme="minorHAnsi" w:hAnsiTheme="minorHAnsi" w:cstheme="minorHAnsi"/>
        </w:rPr>
        <w:t xml:space="preserve"> nelze otevírat kvůli legislativě.</w:t>
      </w:r>
    </w:p>
    <w:p w:rsidR="00484891" w:rsidRDefault="00484891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Referenční ukazatele </w:t>
      </w:r>
      <w:r w:rsidR="00244117">
        <w:rPr>
          <w:rFonts w:asciiTheme="minorHAnsi" w:hAnsiTheme="minorHAnsi" w:cstheme="minorHAnsi"/>
        </w:rPr>
        <w:t xml:space="preserve">by měly být v zákoně a </w:t>
      </w:r>
      <w:r w:rsidR="00922B79">
        <w:rPr>
          <w:rFonts w:asciiTheme="minorHAnsi" w:hAnsiTheme="minorHAnsi" w:cstheme="minorHAnsi"/>
        </w:rPr>
        <w:t xml:space="preserve">vybrané </w:t>
      </w:r>
      <w:r w:rsidR="00244117">
        <w:rPr>
          <w:rFonts w:asciiTheme="minorHAnsi" w:hAnsiTheme="minorHAnsi" w:cstheme="minorHAnsi"/>
        </w:rPr>
        <w:t>zveřejňované na poskytovatele.</w:t>
      </w:r>
    </w:p>
    <w:p w:rsidR="00011A1C" w:rsidRPr="00C401B5" w:rsidRDefault="00011A1C" w:rsidP="00C401B5">
      <w:pPr>
        <w:pStyle w:val="Odstavecseseznamem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Nemáme zatím AIFO, snad se to povede do konce roku.</w:t>
      </w:r>
    </w:p>
    <w:p w:rsidR="00C2407A" w:rsidRDefault="00A61B02" w:rsidP="006618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C2407A" w:rsidRPr="00DB60CE" w:rsidRDefault="00C2407A" w:rsidP="00C2407A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 w:rsidRPr="00DB60CE">
        <w:rPr>
          <w:rFonts w:asciiTheme="minorHAnsi" w:hAnsiTheme="minorHAnsi" w:cstheme="minorHAnsi"/>
          <w:b/>
          <w:u w:val="single"/>
        </w:rPr>
        <w:t xml:space="preserve">Bod </w:t>
      </w:r>
      <w:r>
        <w:rPr>
          <w:rFonts w:asciiTheme="minorHAnsi" w:hAnsiTheme="minorHAnsi" w:cstheme="minorHAnsi"/>
          <w:b/>
          <w:u w:val="single"/>
        </w:rPr>
        <w:t>5</w:t>
      </w:r>
      <w:r w:rsidRPr="00DB60CE">
        <w:rPr>
          <w:rFonts w:asciiTheme="minorHAnsi" w:hAnsiTheme="minorHAnsi" w:cstheme="minorHAnsi"/>
          <w:b/>
          <w:u w:val="single"/>
        </w:rPr>
        <w:t xml:space="preserve">. </w:t>
      </w:r>
      <w:r w:rsidRPr="00DB60CE">
        <w:rPr>
          <w:rFonts w:ascii="Calibri" w:hAnsi="Calibri"/>
          <w:b/>
          <w:u w:val="single"/>
        </w:rPr>
        <w:t>–</w:t>
      </w:r>
      <w:r w:rsidRPr="00DB60CE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Diskuse</w:t>
      </w:r>
    </w:p>
    <w:p w:rsidR="00C2407A" w:rsidRDefault="00EA1AC5" w:rsidP="006618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ŠPIČÁK: </w:t>
      </w:r>
      <w:r>
        <w:rPr>
          <w:rFonts w:asciiTheme="minorHAnsi" w:hAnsiTheme="minorHAnsi" w:cstheme="minorHAnsi"/>
        </w:rPr>
        <w:t xml:space="preserve">Neměl bych </w:t>
      </w:r>
      <w:r w:rsidR="00CE126F">
        <w:rPr>
          <w:rFonts w:asciiTheme="minorHAnsi" w:hAnsiTheme="minorHAnsi" w:cstheme="minorHAnsi"/>
        </w:rPr>
        <w:t>přehnané</w:t>
      </w:r>
      <w:r>
        <w:rPr>
          <w:rFonts w:asciiTheme="minorHAnsi" w:hAnsiTheme="minorHAnsi" w:cstheme="minorHAnsi"/>
        </w:rPr>
        <w:t xml:space="preserve"> ambice, volil bych jednoduché kvantitativní indikátory.</w:t>
      </w:r>
      <w:r w:rsidR="00CE126F">
        <w:rPr>
          <w:rFonts w:asciiTheme="minorHAnsi" w:hAnsiTheme="minorHAnsi" w:cstheme="minorHAnsi"/>
        </w:rPr>
        <w:t xml:space="preserve"> V zahraničí jednoduché „kuchařky“ chybí.</w:t>
      </w:r>
    </w:p>
    <w:p w:rsidR="00C071BC" w:rsidRDefault="00C071BC" w:rsidP="006618A9">
      <w:pPr>
        <w:rPr>
          <w:rFonts w:asciiTheme="minorHAnsi" w:hAnsiTheme="minorHAnsi" w:cstheme="minorHAnsi"/>
        </w:rPr>
      </w:pPr>
      <w:r w:rsidRPr="00C071BC">
        <w:rPr>
          <w:rFonts w:asciiTheme="minorHAnsi" w:hAnsiTheme="minorHAnsi" w:cstheme="minorHAnsi"/>
          <w:b/>
        </w:rPr>
        <w:t>MINISTR</w:t>
      </w:r>
      <w:r>
        <w:rPr>
          <w:rFonts w:asciiTheme="minorHAnsi" w:hAnsiTheme="minorHAnsi" w:cstheme="minorHAnsi"/>
        </w:rPr>
        <w:t>: Souhlasím, začal bych kvantitativními ukazateli.</w:t>
      </w:r>
    </w:p>
    <w:p w:rsidR="0095416D" w:rsidRDefault="0009633B" w:rsidP="006618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FELT</w:t>
      </w:r>
      <w:r w:rsidR="00C219D5" w:rsidRPr="00C219D5">
        <w:rPr>
          <w:rFonts w:asciiTheme="minorHAnsi" w:hAnsiTheme="minorHAnsi" w:cstheme="minorHAnsi"/>
          <w:b/>
        </w:rPr>
        <w:t>L</w:t>
      </w:r>
      <w:r w:rsidR="00C219D5">
        <w:rPr>
          <w:rFonts w:asciiTheme="minorHAnsi" w:hAnsiTheme="minorHAnsi" w:cstheme="minorHAnsi"/>
        </w:rPr>
        <w:t xml:space="preserve">: </w:t>
      </w:r>
      <w:r w:rsidR="00992DAF">
        <w:rPr>
          <w:rFonts w:asciiTheme="minorHAnsi" w:hAnsiTheme="minorHAnsi" w:cstheme="minorHAnsi"/>
        </w:rPr>
        <w:t xml:space="preserve">Data máme (za onkologii). </w:t>
      </w:r>
      <w:r w:rsidR="00C219D5">
        <w:rPr>
          <w:rFonts w:asciiTheme="minorHAnsi" w:hAnsiTheme="minorHAnsi" w:cstheme="minorHAnsi"/>
        </w:rPr>
        <w:t>Musí být politická vůle, musí být definované ambice.</w:t>
      </w:r>
    </w:p>
    <w:p w:rsidR="00CE126F" w:rsidRDefault="0095416D" w:rsidP="006618A9">
      <w:pPr>
        <w:rPr>
          <w:rFonts w:asciiTheme="minorHAnsi" w:hAnsiTheme="minorHAnsi" w:cstheme="minorHAnsi"/>
        </w:rPr>
      </w:pPr>
      <w:r w:rsidRPr="0095416D">
        <w:rPr>
          <w:rFonts w:asciiTheme="minorHAnsi" w:hAnsiTheme="minorHAnsi" w:cstheme="minorHAnsi"/>
          <w:b/>
        </w:rPr>
        <w:t>MINISTR</w:t>
      </w:r>
      <w:r>
        <w:rPr>
          <w:rFonts w:asciiTheme="minorHAnsi" w:hAnsiTheme="minorHAnsi" w:cstheme="minorHAnsi"/>
        </w:rPr>
        <w:t>: Spousta věcí se dá dělat už nyní</w:t>
      </w:r>
      <w:r w:rsidR="00C830A5">
        <w:rPr>
          <w:rFonts w:asciiTheme="minorHAnsi" w:hAnsiTheme="minorHAnsi" w:cstheme="minorHAnsi"/>
        </w:rPr>
        <w:t xml:space="preserve"> (bez změn legislativy)</w:t>
      </w:r>
      <w:r>
        <w:rPr>
          <w:rFonts w:asciiTheme="minorHAnsi" w:hAnsiTheme="minorHAnsi" w:cstheme="minorHAnsi"/>
        </w:rPr>
        <w:t>. Je otázka na pojišťovny, jak s tím budou pracovat</w:t>
      </w:r>
      <w:r w:rsidR="000F4158">
        <w:rPr>
          <w:rFonts w:asciiTheme="minorHAnsi" w:hAnsiTheme="minorHAnsi" w:cstheme="minorHAnsi"/>
        </w:rPr>
        <w:t xml:space="preserve"> ve své smluvní politice.</w:t>
      </w:r>
    </w:p>
    <w:p w:rsidR="00CD42CE" w:rsidRDefault="00902FA2" w:rsidP="006618A9">
      <w:pPr>
        <w:rPr>
          <w:rFonts w:asciiTheme="minorHAnsi" w:hAnsiTheme="minorHAnsi" w:cstheme="minorHAnsi"/>
        </w:rPr>
      </w:pPr>
      <w:r w:rsidRPr="00902FA2">
        <w:rPr>
          <w:rFonts w:asciiTheme="minorHAnsi" w:hAnsiTheme="minorHAnsi" w:cstheme="minorHAnsi"/>
          <w:b/>
        </w:rPr>
        <w:t>DUŠEK</w:t>
      </w:r>
      <w:r>
        <w:rPr>
          <w:rFonts w:asciiTheme="minorHAnsi" w:hAnsiTheme="minorHAnsi" w:cstheme="minorHAnsi"/>
        </w:rPr>
        <w:t>: V legislativě není zpáteční cesta pro data pojišťoven zpět z </w:t>
      </w:r>
      <w:proofErr w:type="spellStart"/>
      <w:r>
        <w:rPr>
          <w:rFonts w:asciiTheme="minorHAnsi" w:hAnsiTheme="minorHAnsi" w:cstheme="minorHAnsi"/>
        </w:rPr>
        <w:t>ÚZISu</w:t>
      </w:r>
      <w:proofErr w:type="spellEnd"/>
      <w:r>
        <w:rPr>
          <w:rFonts w:asciiTheme="minorHAnsi" w:hAnsiTheme="minorHAnsi" w:cstheme="minorHAnsi"/>
        </w:rPr>
        <w:t>.</w:t>
      </w:r>
      <w:r w:rsidR="00013C7A">
        <w:rPr>
          <w:rFonts w:asciiTheme="minorHAnsi" w:hAnsiTheme="minorHAnsi" w:cstheme="minorHAnsi"/>
        </w:rPr>
        <w:t xml:space="preserve"> Dávat data pojišťovnám je alfa 1</w:t>
      </w:r>
      <w:r w:rsidR="00714263">
        <w:rPr>
          <w:rFonts w:asciiTheme="minorHAnsi" w:hAnsiTheme="minorHAnsi" w:cstheme="minorHAnsi"/>
        </w:rPr>
        <w:t>.</w:t>
      </w:r>
    </w:p>
    <w:p w:rsidR="00013C7A" w:rsidRDefault="00013C7A" w:rsidP="006618A9">
      <w:pPr>
        <w:rPr>
          <w:rFonts w:asciiTheme="minorHAnsi" w:hAnsiTheme="minorHAnsi" w:cstheme="minorHAnsi"/>
        </w:rPr>
      </w:pPr>
      <w:r w:rsidRPr="00013C7A">
        <w:rPr>
          <w:rFonts w:asciiTheme="minorHAnsi" w:hAnsiTheme="minorHAnsi" w:cstheme="minorHAnsi"/>
          <w:b/>
        </w:rPr>
        <w:t>KNOROVÁ</w:t>
      </w:r>
      <w:r>
        <w:rPr>
          <w:rFonts w:asciiTheme="minorHAnsi" w:hAnsiTheme="minorHAnsi" w:cstheme="minorHAnsi"/>
        </w:rPr>
        <w:t xml:space="preserve">: </w:t>
      </w:r>
      <w:r w:rsidR="008C604F">
        <w:rPr>
          <w:rFonts w:asciiTheme="minorHAnsi" w:hAnsiTheme="minorHAnsi" w:cstheme="minorHAnsi"/>
        </w:rPr>
        <w:t>VZP může aproximovat, ostatní pojišťovny ne.</w:t>
      </w:r>
      <w:r w:rsidR="000951DD">
        <w:rPr>
          <w:rFonts w:asciiTheme="minorHAnsi" w:hAnsiTheme="minorHAnsi" w:cstheme="minorHAnsi"/>
        </w:rPr>
        <w:t xml:space="preserve"> Bez dat se nehneme.</w:t>
      </w:r>
      <w:r w:rsidR="003827A1">
        <w:rPr>
          <w:rFonts w:asciiTheme="minorHAnsi" w:hAnsiTheme="minorHAnsi" w:cstheme="minorHAnsi"/>
        </w:rPr>
        <w:t xml:space="preserve"> Bylo by dobré se opřít o odborné společnosti ve smluvní politice.</w:t>
      </w:r>
    </w:p>
    <w:p w:rsidR="00245259" w:rsidRDefault="00245259" w:rsidP="006618A9">
      <w:pPr>
        <w:rPr>
          <w:rFonts w:asciiTheme="minorHAnsi" w:hAnsiTheme="minorHAnsi" w:cstheme="minorHAnsi"/>
        </w:rPr>
      </w:pPr>
      <w:r w:rsidRPr="00245259">
        <w:rPr>
          <w:rFonts w:asciiTheme="minorHAnsi" w:hAnsiTheme="minorHAnsi" w:cstheme="minorHAnsi"/>
          <w:b/>
        </w:rPr>
        <w:t>MINISTR</w:t>
      </w:r>
      <w:r>
        <w:rPr>
          <w:rFonts w:asciiTheme="minorHAnsi" w:hAnsiTheme="minorHAnsi" w:cstheme="minorHAnsi"/>
        </w:rPr>
        <w:t xml:space="preserve">: KZP přece ta </w:t>
      </w:r>
      <w:r w:rsidR="00EF2E7B">
        <w:rPr>
          <w:rFonts w:asciiTheme="minorHAnsi" w:hAnsiTheme="minorHAnsi" w:cstheme="minorHAnsi"/>
        </w:rPr>
        <w:t xml:space="preserve">souhrnná </w:t>
      </w:r>
      <w:r>
        <w:rPr>
          <w:rFonts w:asciiTheme="minorHAnsi" w:hAnsiTheme="minorHAnsi" w:cstheme="minorHAnsi"/>
        </w:rPr>
        <w:t>data má</w:t>
      </w:r>
      <w:r w:rsidR="00EF2E7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..?</w:t>
      </w:r>
    </w:p>
    <w:p w:rsidR="00245259" w:rsidRDefault="00245259" w:rsidP="006618A9">
      <w:pPr>
        <w:rPr>
          <w:rFonts w:asciiTheme="minorHAnsi" w:hAnsiTheme="minorHAnsi" w:cstheme="minorHAnsi"/>
        </w:rPr>
      </w:pPr>
      <w:r w:rsidRPr="00245259">
        <w:rPr>
          <w:rFonts w:asciiTheme="minorHAnsi" w:hAnsiTheme="minorHAnsi" w:cstheme="minorHAnsi"/>
          <w:b/>
        </w:rPr>
        <w:t>KNOROVÁ</w:t>
      </w:r>
      <w:r>
        <w:rPr>
          <w:rFonts w:asciiTheme="minorHAnsi" w:hAnsiTheme="minorHAnsi" w:cstheme="minorHAnsi"/>
        </w:rPr>
        <w:t xml:space="preserve">: </w:t>
      </w:r>
      <w:r w:rsidR="000B539B">
        <w:rPr>
          <w:rFonts w:asciiTheme="minorHAnsi" w:hAnsiTheme="minorHAnsi" w:cstheme="minorHAnsi"/>
        </w:rPr>
        <w:t>K systematické práce se nedostalo.</w:t>
      </w:r>
    </w:p>
    <w:p w:rsidR="00243731" w:rsidRDefault="00243731" w:rsidP="006618A9">
      <w:pPr>
        <w:rPr>
          <w:rFonts w:asciiTheme="minorHAnsi" w:hAnsiTheme="minorHAnsi" w:cstheme="minorHAnsi"/>
        </w:rPr>
      </w:pPr>
      <w:r w:rsidRPr="00243731">
        <w:rPr>
          <w:rFonts w:asciiTheme="minorHAnsi" w:hAnsiTheme="minorHAnsi" w:cstheme="minorHAnsi"/>
          <w:b/>
        </w:rPr>
        <w:t>ŠVEC</w:t>
      </w:r>
      <w:r>
        <w:rPr>
          <w:rFonts w:asciiTheme="minorHAnsi" w:hAnsiTheme="minorHAnsi" w:cstheme="minorHAnsi"/>
        </w:rPr>
        <w:t xml:space="preserve">: </w:t>
      </w:r>
      <w:r w:rsidR="000B539B">
        <w:rPr>
          <w:rFonts w:asciiTheme="minorHAnsi" w:hAnsiTheme="minorHAnsi" w:cstheme="minorHAnsi"/>
        </w:rPr>
        <w:t xml:space="preserve">Nyní data zpracováváme pro pojišťovny na základě </w:t>
      </w:r>
      <w:proofErr w:type="spellStart"/>
      <w:r w:rsidR="000B539B">
        <w:rPr>
          <w:rFonts w:asciiTheme="minorHAnsi" w:hAnsiTheme="minorHAnsi" w:cstheme="minorHAnsi"/>
        </w:rPr>
        <w:t>adhoc</w:t>
      </w:r>
      <w:proofErr w:type="spellEnd"/>
      <w:r w:rsidR="000B539B">
        <w:rPr>
          <w:rFonts w:asciiTheme="minorHAnsi" w:hAnsiTheme="minorHAnsi" w:cstheme="minorHAnsi"/>
        </w:rPr>
        <w:t xml:space="preserve"> objednávky. V dalším roce chceme, aby nemusely objednávat, ale aby měly výstupy rovnou v systému.</w:t>
      </w:r>
      <w:r w:rsidR="00530062">
        <w:rPr>
          <w:rFonts w:asciiTheme="minorHAnsi" w:hAnsiTheme="minorHAnsi" w:cstheme="minorHAnsi"/>
        </w:rPr>
        <w:t xml:space="preserve"> Chceme od státu podporu, </w:t>
      </w:r>
      <w:proofErr w:type="spellStart"/>
      <w:r w:rsidR="00530062">
        <w:rPr>
          <w:rFonts w:asciiTheme="minorHAnsi" w:hAnsiTheme="minorHAnsi" w:cstheme="minorHAnsi"/>
        </w:rPr>
        <w:t>odsmlouvání</w:t>
      </w:r>
      <w:proofErr w:type="spellEnd"/>
      <w:r w:rsidR="00530062">
        <w:rPr>
          <w:rFonts w:asciiTheme="minorHAnsi" w:hAnsiTheme="minorHAnsi" w:cstheme="minorHAnsi"/>
        </w:rPr>
        <w:t xml:space="preserve"> péče hraničí s politickou oblastí.</w:t>
      </w:r>
    </w:p>
    <w:p w:rsidR="00284BAA" w:rsidRDefault="00284BAA" w:rsidP="006618A9">
      <w:pPr>
        <w:rPr>
          <w:rFonts w:asciiTheme="minorHAnsi" w:hAnsiTheme="minorHAnsi" w:cstheme="minorHAnsi"/>
        </w:rPr>
      </w:pPr>
      <w:r w:rsidRPr="00284BAA">
        <w:rPr>
          <w:rFonts w:asciiTheme="minorHAnsi" w:hAnsiTheme="minorHAnsi" w:cstheme="minorHAnsi"/>
          <w:b/>
        </w:rPr>
        <w:t>MINISTR</w:t>
      </w:r>
      <w:r>
        <w:rPr>
          <w:rFonts w:asciiTheme="minorHAnsi" w:hAnsiTheme="minorHAnsi" w:cstheme="minorHAnsi"/>
        </w:rPr>
        <w:t>: Za mě je podpora maximální.</w:t>
      </w:r>
    </w:p>
    <w:p w:rsidR="00FA3CC6" w:rsidRDefault="00FA3CC6" w:rsidP="006618A9">
      <w:pPr>
        <w:rPr>
          <w:rFonts w:asciiTheme="minorHAnsi" w:hAnsiTheme="minorHAnsi" w:cstheme="minorHAnsi"/>
        </w:rPr>
      </w:pPr>
      <w:r w:rsidRPr="00FA3CC6">
        <w:rPr>
          <w:rFonts w:asciiTheme="minorHAnsi" w:hAnsiTheme="minorHAnsi" w:cstheme="minorHAnsi"/>
          <w:b/>
        </w:rPr>
        <w:t>ŠPIČÁK</w:t>
      </w:r>
      <w:r>
        <w:rPr>
          <w:rFonts w:asciiTheme="minorHAnsi" w:hAnsiTheme="minorHAnsi" w:cstheme="minorHAnsi"/>
        </w:rPr>
        <w:t xml:space="preserve">: </w:t>
      </w:r>
      <w:r w:rsidRPr="00FA3CC6">
        <w:rPr>
          <w:rFonts w:asciiTheme="minorHAnsi" w:hAnsiTheme="minorHAnsi" w:cstheme="minorHAnsi"/>
        </w:rPr>
        <w:t>Nikde na světě</w:t>
      </w:r>
      <w:r>
        <w:rPr>
          <w:rFonts w:asciiTheme="minorHAnsi" w:hAnsiTheme="minorHAnsi" w:cstheme="minorHAnsi"/>
        </w:rPr>
        <w:t xml:space="preserve"> se nedaří využít čísla pro </w:t>
      </w:r>
      <w:proofErr w:type="spellStart"/>
      <w:r>
        <w:rPr>
          <w:rFonts w:asciiTheme="minorHAnsi" w:hAnsiTheme="minorHAnsi" w:cstheme="minorHAnsi"/>
        </w:rPr>
        <w:t>odsmlouvávání</w:t>
      </w:r>
      <w:proofErr w:type="spellEnd"/>
      <w:r>
        <w:rPr>
          <w:rFonts w:asciiTheme="minorHAnsi" w:hAnsiTheme="minorHAnsi" w:cstheme="minorHAnsi"/>
        </w:rPr>
        <w:t xml:space="preserve"> péče.</w:t>
      </w:r>
      <w:r w:rsidR="00AE2E22">
        <w:rPr>
          <w:rFonts w:asciiTheme="minorHAnsi" w:hAnsiTheme="minorHAnsi" w:cstheme="minorHAnsi"/>
        </w:rPr>
        <w:t xml:space="preserve"> Nejprve ta čísla musíme mít. Pak odborné společnosti musí udělat výklad a tlak, aby tam nechodili pacienti a mladí doktoři. Spontánně se tato centra zredukují.</w:t>
      </w:r>
      <w:r w:rsidR="00C1134D">
        <w:rPr>
          <w:rFonts w:asciiTheme="minorHAnsi" w:hAnsiTheme="minorHAnsi" w:cstheme="minorHAnsi"/>
        </w:rPr>
        <w:t xml:space="preserve"> Když se budou zveřejňovat počty výkonů, bude to úspěch.</w:t>
      </w:r>
    </w:p>
    <w:p w:rsidR="007E0BE1" w:rsidRDefault="007E0BE1" w:rsidP="006618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PRYMULA: </w:t>
      </w:r>
      <w:r w:rsidR="00FA172F" w:rsidRPr="00FA172F">
        <w:rPr>
          <w:rFonts w:asciiTheme="minorHAnsi" w:hAnsiTheme="minorHAnsi" w:cstheme="minorHAnsi"/>
        </w:rPr>
        <w:t>Souhlasím s</w:t>
      </w:r>
      <w:r w:rsidR="00FA172F">
        <w:rPr>
          <w:rFonts w:asciiTheme="minorHAnsi" w:hAnsiTheme="minorHAnsi" w:cstheme="minorHAnsi"/>
        </w:rPr>
        <w:t> prof. Špičákem, začněme kvantitativními ukazateli.</w:t>
      </w:r>
      <w:r w:rsidR="00FA172F" w:rsidRPr="00FA172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jednom kraji </w:t>
      </w:r>
      <w:r w:rsidR="00FA172F">
        <w:rPr>
          <w:rFonts w:asciiTheme="minorHAnsi" w:hAnsiTheme="minorHAnsi" w:cstheme="minorHAnsi"/>
        </w:rPr>
        <w:t>nemocnice daly data hejtmanovi</w:t>
      </w:r>
      <w:r w:rsidR="004C3B3F">
        <w:rPr>
          <w:rFonts w:asciiTheme="minorHAnsi" w:hAnsiTheme="minorHAnsi" w:cstheme="minorHAnsi"/>
        </w:rPr>
        <w:t>.</w:t>
      </w:r>
      <w:r w:rsidR="00FA172F">
        <w:rPr>
          <w:rFonts w:asciiTheme="minorHAnsi" w:hAnsiTheme="minorHAnsi" w:cstheme="minorHAnsi"/>
        </w:rPr>
        <w:t xml:space="preserve"> </w:t>
      </w:r>
      <w:r w:rsidR="00255CAA">
        <w:rPr>
          <w:rFonts w:asciiTheme="minorHAnsi" w:hAnsiTheme="minorHAnsi" w:cstheme="minorHAnsi"/>
        </w:rPr>
        <w:t>Některé nemocnice byly na zavření</w:t>
      </w:r>
      <w:r w:rsidR="00FA172F">
        <w:rPr>
          <w:rFonts w:asciiTheme="minorHAnsi" w:hAnsiTheme="minorHAnsi" w:cstheme="minorHAnsi"/>
        </w:rPr>
        <w:t>.</w:t>
      </w:r>
      <w:r w:rsidR="004C3B3F">
        <w:rPr>
          <w:rFonts w:asciiTheme="minorHAnsi" w:hAnsiTheme="minorHAnsi" w:cstheme="minorHAnsi"/>
        </w:rPr>
        <w:t xml:space="preserve"> Pak </w:t>
      </w:r>
      <w:r w:rsidR="00FA172F">
        <w:rPr>
          <w:rFonts w:asciiTheme="minorHAnsi" w:hAnsiTheme="minorHAnsi" w:cstheme="minorHAnsi"/>
        </w:rPr>
        <w:t xml:space="preserve">z nemocnic </w:t>
      </w:r>
      <w:r w:rsidR="004C3B3F">
        <w:rPr>
          <w:rFonts w:asciiTheme="minorHAnsi" w:hAnsiTheme="minorHAnsi" w:cstheme="minorHAnsi"/>
        </w:rPr>
        <w:t>řekli: „Ta data nesedí</w:t>
      </w:r>
      <w:r w:rsidR="006424F8">
        <w:rPr>
          <w:rFonts w:asciiTheme="minorHAnsi" w:hAnsiTheme="minorHAnsi" w:cstheme="minorHAnsi"/>
        </w:rPr>
        <w:t>!</w:t>
      </w:r>
      <w:r w:rsidR="004C3B3F">
        <w:rPr>
          <w:rFonts w:asciiTheme="minorHAnsi" w:hAnsiTheme="minorHAnsi" w:cstheme="minorHAnsi"/>
        </w:rPr>
        <w:t xml:space="preserve"> Proč? My jsme nevěděli, k čemu ty data použijete.“</w:t>
      </w:r>
      <w:r w:rsidR="00FA172F">
        <w:rPr>
          <w:rFonts w:asciiTheme="minorHAnsi" w:hAnsiTheme="minorHAnsi" w:cstheme="minorHAnsi"/>
        </w:rPr>
        <w:t xml:space="preserve"> -&gt; sběr dat musí být robustní natolik, aby se nemohl</w:t>
      </w:r>
      <w:r w:rsidR="00F0635D">
        <w:rPr>
          <w:rFonts w:asciiTheme="minorHAnsi" w:hAnsiTheme="minorHAnsi" w:cstheme="minorHAnsi"/>
        </w:rPr>
        <w:t>y</w:t>
      </w:r>
      <w:r w:rsidR="00FA172F">
        <w:rPr>
          <w:rFonts w:asciiTheme="minorHAnsi" w:hAnsiTheme="minorHAnsi" w:cstheme="minorHAnsi"/>
        </w:rPr>
        <w:t xml:space="preserve"> </w:t>
      </w:r>
      <w:r w:rsidR="00F0635D">
        <w:rPr>
          <w:rFonts w:asciiTheme="minorHAnsi" w:hAnsiTheme="minorHAnsi" w:cstheme="minorHAnsi"/>
        </w:rPr>
        <w:t>falšovat</w:t>
      </w:r>
      <w:r w:rsidR="00FA172F">
        <w:rPr>
          <w:rFonts w:asciiTheme="minorHAnsi" w:hAnsiTheme="minorHAnsi" w:cstheme="minorHAnsi"/>
        </w:rPr>
        <w:t>.</w:t>
      </w:r>
    </w:p>
    <w:p w:rsidR="00A31C0F" w:rsidRDefault="00A31C0F" w:rsidP="006618A9">
      <w:pPr>
        <w:rPr>
          <w:rFonts w:asciiTheme="minorHAnsi" w:hAnsiTheme="minorHAnsi" w:cstheme="minorHAnsi"/>
        </w:rPr>
      </w:pPr>
      <w:r w:rsidRPr="00A31C0F">
        <w:rPr>
          <w:rFonts w:asciiTheme="minorHAnsi" w:hAnsiTheme="minorHAnsi" w:cstheme="minorHAnsi"/>
          <w:b/>
        </w:rPr>
        <w:t>KUBEK</w:t>
      </w:r>
      <w:r>
        <w:rPr>
          <w:rFonts w:asciiTheme="minorHAnsi" w:hAnsiTheme="minorHAnsi" w:cstheme="minorHAnsi"/>
        </w:rPr>
        <w:t xml:space="preserve">: </w:t>
      </w:r>
      <w:r w:rsidR="003A6F0F">
        <w:rPr>
          <w:rFonts w:asciiTheme="minorHAnsi" w:hAnsiTheme="minorHAnsi" w:cstheme="minorHAnsi"/>
        </w:rPr>
        <w:t xml:space="preserve">Ambice je obrovská, šance </w:t>
      </w:r>
      <w:r w:rsidR="001245C4">
        <w:rPr>
          <w:rFonts w:asciiTheme="minorHAnsi" w:hAnsiTheme="minorHAnsi" w:cstheme="minorHAnsi"/>
        </w:rPr>
        <w:t xml:space="preserve">na úspěch </w:t>
      </w:r>
      <w:r w:rsidR="003A6F0F">
        <w:rPr>
          <w:rFonts w:asciiTheme="minorHAnsi" w:hAnsiTheme="minorHAnsi" w:cstheme="minorHAnsi"/>
        </w:rPr>
        <w:t xml:space="preserve">se blíží nule. Připomínám boj nemocnice Vrchlabí s VZP. Měli bychom se věnovat spíše tomu, abychom věděli, kdo </w:t>
      </w:r>
      <w:r w:rsidR="001245C4">
        <w:rPr>
          <w:rFonts w:asciiTheme="minorHAnsi" w:hAnsiTheme="minorHAnsi" w:cstheme="minorHAnsi"/>
        </w:rPr>
        <w:t xml:space="preserve">v jaké nemocnici </w:t>
      </w:r>
      <w:r w:rsidR="003A6F0F">
        <w:rPr>
          <w:rFonts w:asciiTheme="minorHAnsi" w:hAnsiTheme="minorHAnsi" w:cstheme="minorHAnsi"/>
        </w:rPr>
        <w:t>pracuje</w:t>
      </w:r>
      <w:r w:rsidR="001245C4">
        <w:rPr>
          <w:rFonts w:asciiTheme="minorHAnsi" w:hAnsiTheme="minorHAnsi" w:cstheme="minorHAnsi"/>
        </w:rPr>
        <w:t>, jakou má kvalifikaci apod.</w:t>
      </w:r>
    </w:p>
    <w:p w:rsidR="0028089A" w:rsidRDefault="0028089A" w:rsidP="006618A9">
      <w:pPr>
        <w:rPr>
          <w:rFonts w:asciiTheme="minorHAnsi" w:hAnsiTheme="minorHAnsi" w:cstheme="minorHAnsi"/>
        </w:rPr>
      </w:pPr>
      <w:r w:rsidRPr="0028089A">
        <w:rPr>
          <w:rFonts w:asciiTheme="minorHAnsi" w:hAnsiTheme="minorHAnsi" w:cstheme="minorHAnsi"/>
          <w:b/>
        </w:rPr>
        <w:t>ZÁBRANSKÁ</w:t>
      </w:r>
      <w:r>
        <w:rPr>
          <w:rFonts w:asciiTheme="minorHAnsi" w:hAnsiTheme="minorHAnsi" w:cstheme="minorHAnsi"/>
        </w:rPr>
        <w:t xml:space="preserve">: </w:t>
      </w:r>
      <w:r w:rsidR="00980B2F">
        <w:rPr>
          <w:rFonts w:asciiTheme="minorHAnsi" w:hAnsiTheme="minorHAnsi" w:cstheme="minorHAnsi"/>
        </w:rPr>
        <w:t>Pacientům chybí informace</w:t>
      </w:r>
      <w:r w:rsidR="00355913">
        <w:rPr>
          <w:rFonts w:asciiTheme="minorHAnsi" w:hAnsiTheme="minorHAnsi" w:cstheme="minorHAnsi"/>
        </w:rPr>
        <w:t xml:space="preserve">. Nevíme, </w:t>
      </w:r>
      <w:proofErr w:type="gramStart"/>
      <w:r w:rsidR="00355913">
        <w:rPr>
          <w:rFonts w:asciiTheme="minorHAnsi" w:hAnsiTheme="minorHAnsi" w:cstheme="minorHAnsi"/>
        </w:rPr>
        <w:t>kde</w:t>
      </w:r>
      <w:proofErr w:type="gramEnd"/>
      <w:r w:rsidR="00355913">
        <w:rPr>
          <w:rFonts w:asciiTheme="minorHAnsi" w:hAnsiTheme="minorHAnsi" w:cstheme="minorHAnsi"/>
        </w:rPr>
        <w:t xml:space="preserve"> kolik je pacientů. U nás v cystické fibróze je asi 6</w:t>
      </w:r>
      <w:r w:rsidR="002C4B1A">
        <w:rPr>
          <w:rFonts w:asciiTheme="minorHAnsi" w:hAnsiTheme="minorHAnsi" w:cstheme="minorHAnsi"/>
        </w:rPr>
        <w:t>2</w:t>
      </w:r>
      <w:r w:rsidR="00355913">
        <w:rPr>
          <w:rFonts w:asciiTheme="minorHAnsi" w:hAnsiTheme="minorHAnsi" w:cstheme="minorHAnsi"/>
        </w:rPr>
        <w:t xml:space="preserve">0 pacientů. Lékaři sami chtějí měřit kvalitu. </w:t>
      </w:r>
      <w:r w:rsidR="002C4780">
        <w:rPr>
          <w:rFonts w:asciiTheme="minorHAnsi" w:hAnsiTheme="minorHAnsi" w:cstheme="minorHAnsi"/>
        </w:rPr>
        <w:t>A sami s tím začali ve spolupráci s námi.</w:t>
      </w:r>
      <w:r w:rsidR="000A3938">
        <w:rPr>
          <w:rFonts w:asciiTheme="minorHAnsi" w:hAnsiTheme="minorHAnsi" w:cstheme="minorHAnsi"/>
        </w:rPr>
        <w:t xml:space="preserve"> Lékaři jsou rádi, že mají tvrdá data.</w:t>
      </w:r>
      <w:r w:rsidR="00753D56">
        <w:rPr>
          <w:rFonts w:asciiTheme="minorHAnsi" w:hAnsiTheme="minorHAnsi" w:cstheme="minorHAnsi"/>
        </w:rPr>
        <w:t xml:space="preserve"> U jiných diagnóz to bohužel ale takto není.</w:t>
      </w:r>
    </w:p>
    <w:p w:rsidR="00DF0E6D" w:rsidRDefault="00DF0E6D" w:rsidP="006618A9">
      <w:pPr>
        <w:rPr>
          <w:rFonts w:asciiTheme="minorHAnsi" w:hAnsiTheme="minorHAnsi" w:cstheme="minorHAnsi"/>
        </w:rPr>
      </w:pPr>
      <w:r w:rsidRPr="00DF0E6D">
        <w:rPr>
          <w:rFonts w:asciiTheme="minorHAnsi" w:hAnsiTheme="minorHAnsi" w:cstheme="minorHAnsi"/>
          <w:b/>
        </w:rPr>
        <w:lastRenderedPageBreak/>
        <w:t>ŠVEC</w:t>
      </w:r>
      <w:r>
        <w:rPr>
          <w:rFonts w:asciiTheme="minorHAnsi" w:hAnsiTheme="minorHAnsi" w:cstheme="minorHAnsi"/>
        </w:rPr>
        <w:t>: My cestou kvantitativních uživatelů prostě chceme jít.</w:t>
      </w:r>
      <w:r w:rsidR="00CE61B9">
        <w:rPr>
          <w:rFonts w:asciiTheme="minorHAnsi" w:hAnsiTheme="minorHAnsi" w:cstheme="minorHAnsi"/>
        </w:rPr>
        <w:t xml:space="preserve"> O tom není diskuse.</w:t>
      </w:r>
      <w:r w:rsidR="00F0363C">
        <w:rPr>
          <w:rFonts w:asciiTheme="minorHAnsi" w:hAnsiTheme="minorHAnsi" w:cstheme="minorHAnsi"/>
        </w:rPr>
        <w:t xml:space="preserve"> Nepotřebujeme velké peníze, nepotřebujeme granty, úpravy zákony. Potřebujeme vůli, odborné podněty.</w:t>
      </w:r>
    </w:p>
    <w:p w:rsidR="00C2407A" w:rsidRDefault="00E70D51" w:rsidP="006618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HROBOŇ: </w:t>
      </w:r>
      <w:r>
        <w:rPr>
          <w:rFonts w:asciiTheme="minorHAnsi" w:hAnsiTheme="minorHAnsi" w:cstheme="minorHAnsi"/>
        </w:rPr>
        <w:t>Začněme daty zdravotních pojišťoven.</w:t>
      </w:r>
      <w:r w:rsidR="00E76338">
        <w:rPr>
          <w:rFonts w:asciiTheme="minorHAnsi" w:hAnsiTheme="minorHAnsi" w:cstheme="minorHAnsi"/>
        </w:rPr>
        <w:t xml:space="preserve"> Má to své nedostatky, ale nic lepšího není.</w:t>
      </w:r>
      <w:r w:rsidR="00FB660E">
        <w:rPr>
          <w:rFonts w:asciiTheme="minorHAnsi" w:hAnsiTheme="minorHAnsi" w:cstheme="minorHAnsi"/>
        </w:rPr>
        <w:t xml:space="preserve"> Toto může udělat KZP.</w:t>
      </w:r>
      <w:r w:rsidR="00BF18F8">
        <w:rPr>
          <w:rFonts w:asciiTheme="minorHAnsi" w:hAnsiTheme="minorHAnsi" w:cstheme="minorHAnsi"/>
        </w:rPr>
        <w:t xml:space="preserve"> Ze zkušenosti: Před lety jsme dělali analýzu nemocnic v Praze a Středočeském kraji.</w:t>
      </w:r>
      <w:r w:rsidR="00577B98">
        <w:rPr>
          <w:rFonts w:asciiTheme="minorHAnsi" w:hAnsiTheme="minorHAnsi" w:cstheme="minorHAnsi"/>
        </w:rPr>
        <w:t xml:space="preserve"> A byly tam zařízení s jednotkami výkonů resekce pankreatu ročně. </w:t>
      </w:r>
      <w:proofErr w:type="spellStart"/>
      <w:r w:rsidR="00577B98">
        <w:rPr>
          <w:rFonts w:asciiTheme="minorHAnsi" w:hAnsiTheme="minorHAnsi" w:cstheme="minorHAnsi"/>
        </w:rPr>
        <w:t>Odsmluvnění</w:t>
      </w:r>
      <w:proofErr w:type="spellEnd"/>
      <w:r w:rsidR="00577B98">
        <w:rPr>
          <w:rFonts w:asciiTheme="minorHAnsi" w:hAnsiTheme="minorHAnsi" w:cstheme="minorHAnsi"/>
        </w:rPr>
        <w:t xml:space="preserve"> péče dává smysl.</w:t>
      </w:r>
      <w:r w:rsidR="007901DD">
        <w:rPr>
          <w:rFonts w:asciiTheme="minorHAnsi" w:hAnsiTheme="minorHAnsi" w:cstheme="minorHAnsi"/>
        </w:rPr>
        <w:t xml:space="preserve"> Kvantitativní ukazatele jsou správná cesta.</w:t>
      </w:r>
      <w:r w:rsidR="00F35F86">
        <w:rPr>
          <w:rFonts w:asciiTheme="minorHAnsi" w:hAnsiTheme="minorHAnsi" w:cstheme="minorHAnsi"/>
        </w:rPr>
        <w:t xml:space="preserve"> Důležité je začít.</w:t>
      </w:r>
    </w:p>
    <w:p w:rsidR="003B3E8D" w:rsidRDefault="00B03CC1" w:rsidP="006618A9">
      <w:pPr>
        <w:rPr>
          <w:rFonts w:asciiTheme="minorHAnsi" w:hAnsiTheme="minorHAnsi" w:cstheme="minorHAnsi"/>
        </w:rPr>
      </w:pPr>
      <w:r w:rsidRPr="00B03CC1">
        <w:rPr>
          <w:rFonts w:asciiTheme="minorHAnsi" w:hAnsiTheme="minorHAnsi" w:cstheme="minorHAnsi"/>
          <w:b/>
        </w:rPr>
        <w:t>VRABLÍK</w:t>
      </w:r>
      <w:r>
        <w:rPr>
          <w:rFonts w:asciiTheme="minorHAnsi" w:hAnsiTheme="minorHAnsi" w:cstheme="minorHAnsi"/>
        </w:rPr>
        <w:t xml:space="preserve">: </w:t>
      </w:r>
      <w:proofErr w:type="spellStart"/>
      <w:r w:rsidR="002C7460">
        <w:rPr>
          <w:rFonts w:asciiTheme="minorHAnsi" w:hAnsiTheme="minorHAnsi" w:cstheme="minorHAnsi"/>
        </w:rPr>
        <w:t>Odsmluvnění</w:t>
      </w:r>
      <w:proofErr w:type="spellEnd"/>
      <w:r w:rsidR="002C746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735D61">
        <w:rPr>
          <w:rFonts w:asciiTheme="minorHAnsi" w:hAnsiTheme="minorHAnsi" w:cstheme="minorHAnsi"/>
        </w:rPr>
        <w:t>péče</w:t>
      </w:r>
      <w:r w:rsidR="00637AAD">
        <w:rPr>
          <w:rFonts w:asciiTheme="minorHAnsi" w:hAnsiTheme="minorHAnsi" w:cstheme="minorHAnsi"/>
        </w:rPr>
        <w:t xml:space="preserve"> by měl být až pozdní krok. Vzít to pozitivně, jinak to narazí.</w:t>
      </w:r>
    </w:p>
    <w:p w:rsidR="00EE061D" w:rsidRDefault="00C679A0" w:rsidP="006618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MÜLLEROVÁ</w:t>
      </w:r>
      <w:r w:rsidR="00EE061D">
        <w:rPr>
          <w:rFonts w:asciiTheme="minorHAnsi" w:hAnsiTheme="minorHAnsi" w:cstheme="minorHAnsi"/>
        </w:rPr>
        <w:t xml:space="preserve">: </w:t>
      </w:r>
      <w:r w:rsidR="003B3E8D">
        <w:rPr>
          <w:rFonts w:asciiTheme="minorHAnsi" w:hAnsiTheme="minorHAnsi" w:cstheme="minorHAnsi"/>
        </w:rPr>
        <w:t xml:space="preserve">Nám (pacientům) jde o to, abychom byli dobře léčeni. Sekundárně systém může ušetřit. V revmatologii máme registr jen pro biologickou léčbu, srovnání s léčbou ostatních chybí. </w:t>
      </w:r>
    </w:p>
    <w:p w:rsidR="003058CC" w:rsidRDefault="003058CC" w:rsidP="006618A9">
      <w:pPr>
        <w:rPr>
          <w:rFonts w:asciiTheme="minorHAnsi" w:hAnsiTheme="minorHAnsi" w:cstheme="minorHAnsi"/>
          <w:b/>
        </w:rPr>
      </w:pPr>
    </w:p>
    <w:p w:rsidR="004D5292" w:rsidRPr="00600CF6" w:rsidRDefault="004D5292" w:rsidP="004D5292">
      <w:pPr>
        <w:rPr>
          <w:rFonts w:asciiTheme="minorHAnsi" w:hAnsiTheme="minorHAnsi" w:cstheme="minorHAnsi"/>
          <w:i/>
        </w:rPr>
      </w:pPr>
      <w:r w:rsidRPr="00600CF6">
        <w:rPr>
          <w:rFonts w:asciiTheme="minorHAnsi" w:hAnsiTheme="minorHAnsi" w:cstheme="minorHAnsi"/>
          <w:i/>
        </w:rPr>
        <w:t>V 16:00 musel pan ministr a několik dalších účastníků diskuse opustit zasedání skupiny</w:t>
      </w:r>
      <w:r w:rsidR="00CB49D0">
        <w:rPr>
          <w:rFonts w:asciiTheme="minorHAnsi" w:hAnsiTheme="minorHAnsi" w:cstheme="minorHAnsi"/>
          <w:i/>
        </w:rPr>
        <w:t xml:space="preserve"> z důvodu jiné akce</w:t>
      </w:r>
      <w:r w:rsidRPr="00600CF6">
        <w:rPr>
          <w:rFonts w:asciiTheme="minorHAnsi" w:hAnsiTheme="minorHAnsi" w:cstheme="minorHAnsi"/>
          <w:i/>
        </w:rPr>
        <w:t>. Diskuse pokračovala již neformálně.</w:t>
      </w:r>
    </w:p>
    <w:p w:rsidR="004D5292" w:rsidRDefault="004D5292" w:rsidP="006618A9">
      <w:pPr>
        <w:rPr>
          <w:rFonts w:asciiTheme="minorHAnsi" w:hAnsiTheme="minorHAnsi" w:cstheme="minorHAnsi"/>
          <w:b/>
        </w:rPr>
      </w:pPr>
    </w:p>
    <w:p w:rsidR="004D5292" w:rsidRDefault="004D5292" w:rsidP="006618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KUBEK: </w:t>
      </w:r>
      <w:r>
        <w:rPr>
          <w:rFonts w:asciiTheme="minorHAnsi" w:hAnsiTheme="minorHAnsi" w:cstheme="minorHAnsi"/>
        </w:rPr>
        <w:t>Před dalším setkáním prosím o definici, co má být výstupem této skupiny.</w:t>
      </w:r>
      <w:r w:rsidR="00CC706A">
        <w:rPr>
          <w:rFonts w:asciiTheme="minorHAnsi" w:hAnsiTheme="minorHAnsi" w:cstheme="minorHAnsi"/>
        </w:rPr>
        <w:t xml:space="preserve"> Každý si to může totiž představit jinak.</w:t>
      </w:r>
    </w:p>
    <w:p w:rsidR="0011522A" w:rsidRDefault="0011522A" w:rsidP="006618A9">
      <w:pPr>
        <w:rPr>
          <w:rFonts w:asciiTheme="minorHAnsi" w:hAnsiTheme="minorHAnsi" w:cstheme="minorHAnsi"/>
        </w:rPr>
      </w:pPr>
      <w:r w:rsidRPr="0011522A">
        <w:rPr>
          <w:rFonts w:asciiTheme="minorHAnsi" w:hAnsiTheme="minorHAnsi" w:cstheme="minorHAnsi"/>
          <w:b/>
        </w:rPr>
        <w:t>RYCHLÍK</w:t>
      </w:r>
      <w:r>
        <w:rPr>
          <w:rFonts w:asciiTheme="minorHAnsi" w:hAnsiTheme="minorHAnsi" w:cstheme="minorHAnsi"/>
        </w:rPr>
        <w:t xml:space="preserve">: </w:t>
      </w:r>
      <w:r w:rsidR="0061049A">
        <w:rPr>
          <w:rFonts w:asciiTheme="minorHAnsi" w:hAnsiTheme="minorHAnsi" w:cstheme="minorHAnsi"/>
        </w:rPr>
        <w:t xml:space="preserve">Nelze tuto akci dělat bez odborných společností. </w:t>
      </w:r>
      <w:r>
        <w:rPr>
          <w:rFonts w:asciiTheme="minorHAnsi" w:hAnsiTheme="minorHAnsi" w:cstheme="minorHAnsi"/>
        </w:rPr>
        <w:t xml:space="preserve">Máme v nefrologii </w:t>
      </w:r>
      <w:r w:rsidR="0061049A">
        <w:rPr>
          <w:rFonts w:asciiTheme="minorHAnsi" w:hAnsiTheme="minorHAnsi" w:cstheme="minorHAnsi"/>
        </w:rPr>
        <w:t xml:space="preserve">dobrovolný </w:t>
      </w:r>
      <w:r>
        <w:rPr>
          <w:rFonts w:asciiTheme="minorHAnsi" w:hAnsiTheme="minorHAnsi" w:cstheme="minorHAnsi"/>
        </w:rPr>
        <w:t xml:space="preserve">registr dialyzovaných. </w:t>
      </w:r>
      <w:r w:rsidR="0062680D">
        <w:rPr>
          <w:rFonts w:asciiTheme="minorHAnsi" w:hAnsiTheme="minorHAnsi" w:cstheme="minorHAnsi"/>
        </w:rPr>
        <w:t xml:space="preserve">Vývoj našeho registru probíhal postupně. </w:t>
      </w:r>
      <w:r w:rsidR="00007417">
        <w:rPr>
          <w:rFonts w:asciiTheme="minorHAnsi" w:hAnsiTheme="minorHAnsi" w:cstheme="minorHAnsi"/>
        </w:rPr>
        <w:t>Některé regiony nám data nedávají, ale 80 % ano.</w:t>
      </w:r>
      <w:r w:rsidR="0061049A">
        <w:rPr>
          <w:rFonts w:asciiTheme="minorHAnsi" w:hAnsiTheme="minorHAnsi" w:cstheme="minorHAnsi"/>
        </w:rPr>
        <w:t xml:space="preserve"> Peněžní stimulace pro účast je přesto stále nejlepší.</w:t>
      </w:r>
      <w:r w:rsidR="00486BE9">
        <w:rPr>
          <w:rFonts w:asciiTheme="minorHAnsi" w:hAnsiTheme="minorHAnsi" w:cstheme="minorHAnsi"/>
        </w:rPr>
        <w:t xml:space="preserve"> Máme na to povolení od ÚOOÚ. Pacient nám musí dát souhlas s využitím dat.</w:t>
      </w:r>
    </w:p>
    <w:p w:rsidR="00484899" w:rsidRPr="001F3B52" w:rsidRDefault="00484899" w:rsidP="006618A9">
      <w:pPr>
        <w:rPr>
          <w:rFonts w:asciiTheme="minorHAnsi" w:hAnsiTheme="minorHAnsi" w:cstheme="minorHAnsi"/>
        </w:rPr>
      </w:pPr>
    </w:p>
    <w:p w:rsidR="00484899" w:rsidRPr="00C2407A" w:rsidRDefault="00484899" w:rsidP="00484899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Závěry ze zasedání</w:t>
      </w:r>
    </w:p>
    <w:p w:rsidR="00361389" w:rsidRDefault="00CB3C90" w:rsidP="00CB3C9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 w:rsidRPr="00CB3C90">
        <w:rPr>
          <w:rFonts w:asciiTheme="minorHAnsi" w:hAnsiTheme="minorHAnsi" w:cstheme="minorHAnsi"/>
        </w:rPr>
        <w:t>KZP</w:t>
      </w:r>
    </w:p>
    <w:p w:rsidR="00CB3C90" w:rsidRDefault="00361389" w:rsidP="00361389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B3C90" w:rsidRPr="00CB3C90">
        <w:rPr>
          <w:rFonts w:asciiTheme="minorHAnsi" w:hAnsiTheme="minorHAnsi" w:cstheme="minorHAnsi"/>
        </w:rPr>
        <w:t>ude nadále rozvíjet ukazatele měření kvality a bude pokračovat v tvorbě statistik.</w:t>
      </w:r>
    </w:p>
    <w:p w:rsidR="00CB3C90" w:rsidRDefault="00361389" w:rsidP="00361389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CB3C90" w:rsidRPr="00361389">
        <w:rPr>
          <w:rFonts w:asciiTheme="minorHAnsi" w:hAnsiTheme="minorHAnsi" w:cstheme="minorHAnsi"/>
        </w:rPr>
        <w:t xml:space="preserve">řipraví webovou aplikaci pro přístup a </w:t>
      </w:r>
      <w:proofErr w:type="spellStart"/>
      <w:r w:rsidR="00CB3C90" w:rsidRPr="00361389">
        <w:rPr>
          <w:rFonts w:asciiTheme="minorHAnsi" w:hAnsiTheme="minorHAnsi" w:cstheme="minorHAnsi"/>
        </w:rPr>
        <w:t>self</w:t>
      </w:r>
      <w:proofErr w:type="spellEnd"/>
      <w:r w:rsidR="00CB3C90" w:rsidRPr="00361389">
        <w:rPr>
          <w:rFonts w:asciiTheme="minorHAnsi" w:hAnsiTheme="minorHAnsi" w:cstheme="minorHAnsi"/>
        </w:rPr>
        <w:t>-porovnání jednotlivých poskytovatelů s republikovým průměrem (přístup obdrží vždy statutární zástupce organizace). E-mailové notifikace o nových statistikách.</w:t>
      </w:r>
      <w:r>
        <w:rPr>
          <w:rFonts w:asciiTheme="minorHAnsi" w:hAnsiTheme="minorHAnsi" w:cstheme="minorHAnsi"/>
        </w:rPr>
        <w:t xml:space="preserve"> Termín: Přibližně do 2. poloviny 2019.</w:t>
      </w:r>
    </w:p>
    <w:p w:rsidR="00D0726E" w:rsidRPr="00361389" w:rsidRDefault="00D0726E" w:rsidP="00361389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Připraví do 1. čtvrtletí 2019 návrh 10 ukazatelů, které budou odladěny s panelem odborníků z odborných společností a dále s vybranými poskytovateli zdravotních služeb.</w:t>
      </w:r>
      <w:r w:rsidR="00EC31F8">
        <w:rPr>
          <w:rFonts w:asciiTheme="minorHAnsi" w:hAnsiTheme="minorHAnsi" w:cstheme="minorHAnsi"/>
        </w:rPr>
        <w:t xml:space="preserve"> Po schválení pracovní skupinou je </w:t>
      </w:r>
      <w:proofErr w:type="spellStart"/>
      <w:r w:rsidR="00EC31F8">
        <w:rPr>
          <w:rFonts w:asciiTheme="minorHAnsi" w:hAnsiTheme="minorHAnsi" w:cstheme="minorHAnsi"/>
        </w:rPr>
        <w:t>odpublikuje</w:t>
      </w:r>
      <w:proofErr w:type="spellEnd"/>
      <w:r w:rsidR="00EC31F8">
        <w:rPr>
          <w:rFonts w:asciiTheme="minorHAnsi" w:hAnsiTheme="minorHAnsi" w:cstheme="minorHAnsi"/>
        </w:rPr>
        <w:t xml:space="preserve"> na</w:t>
      </w:r>
      <w:r w:rsidR="00F609A8">
        <w:rPr>
          <w:rFonts w:asciiTheme="minorHAnsi" w:hAnsiTheme="minorHAnsi" w:cstheme="minorHAnsi"/>
        </w:rPr>
        <w:t xml:space="preserve"> </w:t>
      </w:r>
      <w:r w:rsidR="00EC31F8">
        <w:rPr>
          <w:rFonts w:asciiTheme="minorHAnsi" w:hAnsiTheme="minorHAnsi" w:cstheme="minorHAnsi"/>
        </w:rPr>
        <w:t>svém webu.</w:t>
      </w:r>
    </w:p>
    <w:p w:rsidR="00361389" w:rsidRDefault="00CB3C90" w:rsidP="00CB3C90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ÚZIS</w:t>
      </w:r>
    </w:p>
    <w:p w:rsidR="00361389" w:rsidRDefault="00361389" w:rsidP="00361389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CB3C90">
        <w:rPr>
          <w:rFonts w:asciiTheme="minorHAnsi" w:hAnsiTheme="minorHAnsi" w:cstheme="minorHAnsi"/>
        </w:rPr>
        <w:t xml:space="preserve">ude pokračovat </w:t>
      </w:r>
      <w:r>
        <w:rPr>
          <w:rFonts w:asciiTheme="minorHAnsi" w:hAnsiTheme="minorHAnsi" w:cstheme="minorHAnsi"/>
        </w:rPr>
        <w:t>ve sběru dat do klinických registrů.</w:t>
      </w:r>
    </w:p>
    <w:p w:rsidR="00361389" w:rsidRDefault="00361389" w:rsidP="00361389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 oponovat první zvolené indikátory, kde není potřeba dat z klinických registrů pro potřeby adjustace.</w:t>
      </w:r>
    </w:p>
    <w:p w:rsidR="00361389" w:rsidRDefault="00361389" w:rsidP="00361389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Bude vytvářet a dodávat KZP složité indikátory (např. z onkologie) s potřebou adjustace.</w:t>
      </w:r>
    </w:p>
    <w:p w:rsidR="009B66FC" w:rsidRDefault="009B66FC" w:rsidP="009B66FC">
      <w:pPr>
        <w:pStyle w:val="Odstavecseseznamem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</w:t>
      </w:r>
    </w:p>
    <w:p w:rsidR="009B66FC" w:rsidRPr="00361389" w:rsidRDefault="009B66FC" w:rsidP="009B66FC">
      <w:pPr>
        <w:pStyle w:val="Odstavecseseznamem"/>
        <w:numPr>
          <w:ilvl w:val="1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Zajistí mediální a politickou podporu pro výkon měření. Např. tiskovou konferenci, tiskovou zprávu apod.</w:t>
      </w:r>
    </w:p>
    <w:p w:rsidR="00054D41" w:rsidRDefault="00054D41" w:rsidP="006618A9">
      <w:pPr>
        <w:rPr>
          <w:rFonts w:asciiTheme="minorHAnsi" w:hAnsiTheme="minorHAnsi" w:cstheme="minorHAnsi"/>
          <w:b/>
        </w:rPr>
      </w:pPr>
    </w:p>
    <w:p w:rsidR="00BD2646" w:rsidRPr="00DB60CE" w:rsidRDefault="00BD2646" w:rsidP="004C6B0A">
      <w:pPr>
        <w:rPr>
          <w:rFonts w:asciiTheme="minorHAnsi" w:hAnsiTheme="minorHAnsi" w:cstheme="minorHAnsi"/>
          <w:b/>
          <w:u w:val="single"/>
        </w:rPr>
      </w:pPr>
    </w:p>
    <w:sectPr w:rsidR="00BD2646" w:rsidRPr="00DB6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5412"/>
    <w:multiLevelType w:val="hybridMultilevel"/>
    <w:tmpl w:val="5212D9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4B36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B3A36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5877"/>
    <w:multiLevelType w:val="hybridMultilevel"/>
    <w:tmpl w:val="2C9CD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35E6"/>
    <w:multiLevelType w:val="hybridMultilevel"/>
    <w:tmpl w:val="DD9082BE"/>
    <w:lvl w:ilvl="0" w:tplc="1D6408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23E8"/>
    <w:multiLevelType w:val="hybridMultilevel"/>
    <w:tmpl w:val="76726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B7FA9"/>
    <w:multiLevelType w:val="hybridMultilevel"/>
    <w:tmpl w:val="35463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A373F"/>
    <w:multiLevelType w:val="hybridMultilevel"/>
    <w:tmpl w:val="5FCEF84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BA58B0"/>
    <w:multiLevelType w:val="hybridMultilevel"/>
    <w:tmpl w:val="4F2CBF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876"/>
    <w:multiLevelType w:val="hybridMultilevel"/>
    <w:tmpl w:val="F11EBD92"/>
    <w:lvl w:ilvl="0" w:tplc="0564459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E16"/>
    <w:multiLevelType w:val="hybridMultilevel"/>
    <w:tmpl w:val="C9B84BF4"/>
    <w:lvl w:ilvl="0" w:tplc="3C0E3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8A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02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8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C8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8D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AB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49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E92DB5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E7FF9"/>
    <w:multiLevelType w:val="hybridMultilevel"/>
    <w:tmpl w:val="844E3F8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F46B59"/>
    <w:multiLevelType w:val="hybridMultilevel"/>
    <w:tmpl w:val="76D66B8C"/>
    <w:lvl w:ilvl="0" w:tplc="454617A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423FF"/>
    <w:multiLevelType w:val="hybridMultilevel"/>
    <w:tmpl w:val="FAF2D008"/>
    <w:lvl w:ilvl="0" w:tplc="3E883E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02B57"/>
    <w:multiLevelType w:val="hybridMultilevel"/>
    <w:tmpl w:val="F8B01582"/>
    <w:lvl w:ilvl="0" w:tplc="C1F6AC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13B77"/>
    <w:multiLevelType w:val="hybridMultilevel"/>
    <w:tmpl w:val="FF2CC5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B2"/>
    <w:multiLevelType w:val="hybridMultilevel"/>
    <w:tmpl w:val="70F604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D0183"/>
    <w:multiLevelType w:val="hybridMultilevel"/>
    <w:tmpl w:val="3D7AC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10"/>
  </w:num>
  <w:num w:numId="8">
    <w:abstractNumId w:val="15"/>
  </w:num>
  <w:num w:numId="9">
    <w:abstractNumId w:val="9"/>
  </w:num>
  <w:num w:numId="10">
    <w:abstractNumId w:val="4"/>
  </w:num>
  <w:num w:numId="11">
    <w:abstractNumId w:val="12"/>
  </w:num>
  <w:num w:numId="12">
    <w:abstractNumId w:val="17"/>
  </w:num>
  <w:num w:numId="13">
    <w:abstractNumId w:val="8"/>
  </w:num>
  <w:num w:numId="14">
    <w:abstractNumId w:val="16"/>
  </w:num>
  <w:num w:numId="15">
    <w:abstractNumId w:val="5"/>
  </w:num>
  <w:num w:numId="16">
    <w:abstractNumId w:val="1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AC6"/>
    <w:rsid w:val="0000005D"/>
    <w:rsid w:val="00007417"/>
    <w:rsid w:val="00011A1C"/>
    <w:rsid w:val="00013C7A"/>
    <w:rsid w:val="000407CB"/>
    <w:rsid w:val="00054D41"/>
    <w:rsid w:val="000637C4"/>
    <w:rsid w:val="00067093"/>
    <w:rsid w:val="000737EC"/>
    <w:rsid w:val="000951DD"/>
    <w:rsid w:val="0009633B"/>
    <w:rsid w:val="000A3938"/>
    <w:rsid w:val="000B4627"/>
    <w:rsid w:val="000B539B"/>
    <w:rsid w:val="000D13A6"/>
    <w:rsid w:val="000E71F5"/>
    <w:rsid w:val="000F4158"/>
    <w:rsid w:val="000F4711"/>
    <w:rsid w:val="0011522A"/>
    <w:rsid w:val="001245C4"/>
    <w:rsid w:val="001503AF"/>
    <w:rsid w:val="00191272"/>
    <w:rsid w:val="001B59FA"/>
    <w:rsid w:val="001D3E05"/>
    <w:rsid w:val="001E36FD"/>
    <w:rsid w:val="001F3B52"/>
    <w:rsid w:val="00204756"/>
    <w:rsid w:val="00217749"/>
    <w:rsid w:val="00236DB0"/>
    <w:rsid w:val="00243731"/>
    <w:rsid w:val="00244117"/>
    <w:rsid w:val="00245259"/>
    <w:rsid w:val="00255CAA"/>
    <w:rsid w:val="0028089A"/>
    <w:rsid w:val="002813B6"/>
    <w:rsid w:val="00284BAA"/>
    <w:rsid w:val="002A1E55"/>
    <w:rsid w:val="002B63DD"/>
    <w:rsid w:val="002C3706"/>
    <w:rsid w:val="002C4780"/>
    <w:rsid w:val="002C4B1A"/>
    <w:rsid w:val="002C7460"/>
    <w:rsid w:val="002D46D8"/>
    <w:rsid w:val="002F4AC6"/>
    <w:rsid w:val="003058CC"/>
    <w:rsid w:val="00313FDD"/>
    <w:rsid w:val="003354CF"/>
    <w:rsid w:val="0035105D"/>
    <w:rsid w:val="00355913"/>
    <w:rsid w:val="003579F7"/>
    <w:rsid w:val="00361389"/>
    <w:rsid w:val="003827A1"/>
    <w:rsid w:val="00385C74"/>
    <w:rsid w:val="00390087"/>
    <w:rsid w:val="00396505"/>
    <w:rsid w:val="003A6F0F"/>
    <w:rsid w:val="003B3E8D"/>
    <w:rsid w:val="003B5A93"/>
    <w:rsid w:val="003B5B03"/>
    <w:rsid w:val="003E268F"/>
    <w:rsid w:val="003E7B45"/>
    <w:rsid w:val="003F326A"/>
    <w:rsid w:val="004008E9"/>
    <w:rsid w:val="00407500"/>
    <w:rsid w:val="00410323"/>
    <w:rsid w:val="00413227"/>
    <w:rsid w:val="00414367"/>
    <w:rsid w:val="0043356E"/>
    <w:rsid w:val="00437D50"/>
    <w:rsid w:val="004761C0"/>
    <w:rsid w:val="00484891"/>
    <w:rsid w:val="00484899"/>
    <w:rsid w:val="00486BE9"/>
    <w:rsid w:val="004B746C"/>
    <w:rsid w:val="004C3B3F"/>
    <w:rsid w:val="004C6B0A"/>
    <w:rsid w:val="004D5292"/>
    <w:rsid w:val="00511A2E"/>
    <w:rsid w:val="00527712"/>
    <w:rsid w:val="00530062"/>
    <w:rsid w:val="00533A6D"/>
    <w:rsid w:val="005401CE"/>
    <w:rsid w:val="00542940"/>
    <w:rsid w:val="00550E71"/>
    <w:rsid w:val="0057137D"/>
    <w:rsid w:val="00577B98"/>
    <w:rsid w:val="005829A6"/>
    <w:rsid w:val="00594BEC"/>
    <w:rsid w:val="005A39F2"/>
    <w:rsid w:val="005B4125"/>
    <w:rsid w:val="005E065B"/>
    <w:rsid w:val="005E3B73"/>
    <w:rsid w:val="00600CF6"/>
    <w:rsid w:val="0061049A"/>
    <w:rsid w:val="00615C46"/>
    <w:rsid w:val="0062680D"/>
    <w:rsid w:val="00637AAD"/>
    <w:rsid w:val="006424F8"/>
    <w:rsid w:val="00651B3E"/>
    <w:rsid w:val="006618A9"/>
    <w:rsid w:val="006663D7"/>
    <w:rsid w:val="00691EA1"/>
    <w:rsid w:val="006B734C"/>
    <w:rsid w:val="006E6943"/>
    <w:rsid w:val="006F6461"/>
    <w:rsid w:val="007064D9"/>
    <w:rsid w:val="00714263"/>
    <w:rsid w:val="00735D61"/>
    <w:rsid w:val="00753D56"/>
    <w:rsid w:val="00754F43"/>
    <w:rsid w:val="00766A85"/>
    <w:rsid w:val="00777DD7"/>
    <w:rsid w:val="00782875"/>
    <w:rsid w:val="007868BD"/>
    <w:rsid w:val="007901DD"/>
    <w:rsid w:val="007B2850"/>
    <w:rsid w:val="007D457D"/>
    <w:rsid w:val="007E0BE1"/>
    <w:rsid w:val="007E0F7E"/>
    <w:rsid w:val="007E4B2D"/>
    <w:rsid w:val="007F6B54"/>
    <w:rsid w:val="0080132B"/>
    <w:rsid w:val="00816965"/>
    <w:rsid w:val="00820941"/>
    <w:rsid w:val="00841A6D"/>
    <w:rsid w:val="00866B7A"/>
    <w:rsid w:val="008C604F"/>
    <w:rsid w:val="008D5F48"/>
    <w:rsid w:val="008F6F0F"/>
    <w:rsid w:val="00902FA2"/>
    <w:rsid w:val="009078A8"/>
    <w:rsid w:val="00914CB3"/>
    <w:rsid w:val="00922B79"/>
    <w:rsid w:val="009323D1"/>
    <w:rsid w:val="00936E32"/>
    <w:rsid w:val="00950F25"/>
    <w:rsid w:val="0095416D"/>
    <w:rsid w:val="009768B4"/>
    <w:rsid w:val="00980B2F"/>
    <w:rsid w:val="00992DAF"/>
    <w:rsid w:val="009A6A00"/>
    <w:rsid w:val="009B66FC"/>
    <w:rsid w:val="009D037F"/>
    <w:rsid w:val="009E1B03"/>
    <w:rsid w:val="009E360A"/>
    <w:rsid w:val="009F5C18"/>
    <w:rsid w:val="00A042F3"/>
    <w:rsid w:val="00A050F6"/>
    <w:rsid w:val="00A1273B"/>
    <w:rsid w:val="00A14FC0"/>
    <w:rsid w:val="00A31C0F"/>
    <w:rsid w:val="00A44F46"/>
    <w:rsid w:val="00A55363"/>
    <w:rsid w:val="00A56805"/>
    <w:rsid w:val="00A60264"/>
    <w:rsid w:val="00A61B02"/>
    <w:rsid w:val="00A67D7C"/>
    <w:rsid w:val="00A82208"/>
    <w:rsid w:val="00A8463F"/>
    <w:rsid w:val="00A9752C"/>
    <w:rsid w:val="00AB3FEB"/>
    <w:rsid w:val="00AE2E22"/>
    <w:rsid w:val="00B03CC1"/>
    <w:rsid w:val="00B463E3"/>
    <w:rsid w:val="00B8464A"/>
    <w:rsid w:val="00B8634C"/>
    <w:rsid w:val="00B876D4"/>
    <w:rsid w:val="00BD2646"/>
    <w:rsid w:val="00BD3C1D"/>
    <w:rsid w:val="00BE1FA0"/>
    <w:rsid w:val="00BE2458"/>
    <w:rsid w:val="00BF18F8"/>
    <w:rsid w:val="00BF3012"/>
    <w:rsid w:val="00BF65E1"/>
    <w:rsid w:val="00C0038E"/>
    <w:rsid w:val="00C071BC"/>
    <w:rsid w:val="00C10BC6"/>
    <w:rsid w:val="00C1134D"/>
    <w:rsid w:val="00C11A47"/>
    <w:rsid w:val="00C219D5"/>
    <w:rsid w:val="00C2407A"/>
    <w:rsid w:val="00C401B5"/>
    <w:rsid w:val="00C679A0"/>
    <w:rsid w:val="00C7489D"/>
    <w:rsid w:val="00C830A5"/>
    <w:rsid w:val="00C86C05"/>
    <w:rsid w:val="00CA4CBA"/>
    <w:rsid w:val="00CB2F80"/>
    <w:rsid w:val="00CB3C90"/>
    <w:rsid w:val="00CB49D0"/>
    <w:rsid w:val="00CB67A3"/>
    <w:rsid w:val="00CB6CD9"/>
    <w:rsid w:val="00CC706A"/>
    <w:rsid w:val="00CD42CE"/>
    <w:rsid w:val="00CE126F"/>
    <w:rsid w:val="00CE61B9"/>
    <w:rsid w:val="00CE71E6"/>
    <w:rsid w:val="00CF0957"/>
    <w:rsid w:val="00CF633B"/>
    <w:rsid w:val="00D0726E"/>
    <w:rsid w:val="00D16D2C"/>
    <w:rsid w:val="00D4113D"/>
    <w:rsid w:val="00D43479"/>
    <w:rsid w:val="00D6748E"/>
    <w:rsid w:val="00D67E65"/>
    <w:rsid w:val="00D74F05"/>
    <w:rsid w:val="00D973FC"/>
    <w:rsid w:val="00DB60CE"/>
    <w:rsid w:val="00DE2BCD"/>
    <w:rsid w:val="00DF0E6D"/>
    <w:rsid w:val="00E37434"/>
    <w:rsid w:val="00E40AF3"/>
    <w:rsid w:val="00E626DC"/>
    <w:rsid w:val="00E70D51"/>
    <w:rsid w:val="00E76338"/>
    <w:rsid w:val="00EA1AC5"/>
    <w:rsid w:val="00EC0854"/>
    <w:rsid w:val="00EC31F8"/>
    <w:rsid w:val="00EC53A5"/>
    <w:rsid w:val="00EE061D"/>
    <w:rsid w:val="00EF2E7B"/>
    <w:rsid w:val="00F0143F"/>
    <w:rsid w:val="00F0363C"/>
    <w:rsid w:val="00F05112"/>
    <w:rsid w:val="00F0635D"/>
    <w:rsid w:val="00F35433"/>
    <w:rsid w:val="00F35F86"/>
    <w:rsid w:val="00F609A8"/>
    <w:rsid w:val="00F82631"/>
    <w:rsid w:val="00FA172F"/>
    <w:rsid w:val="00FA3CC6"/>
    <w:rsid w:val="00FB660E"/>
    <w:rsid w:val="00FD60A9"/>
    <w:rsid w:val="00FD710D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F197"/>
  <w15:docId w15:val="{938F4EF1-FA09-49D0-B66E-DAB60A7D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22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65B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6E69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E6943"/>
    <w:rPr>
      <w:rFonts w:ascii="Consolas" w:eastAsiaTheme="minorHAnsi" w:hAnsi="Consolas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5</Pages>
  <Words>1218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Tomáš Kučera</cp:lastModifiedBy>
  <cp:revision>170</cp:revision>
  <dcterms:created xsi:type="dcterms:W3CDTF">2018-10-08T08:41:00Z</dcterms:created>
  <dcterms:modified xsi:type="dcterms:W3CDTF">2019-01-07T09:22:00Z</dcterms:modified>
</cp:coreProperties>
</file>