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5ABF" w14:textId="77777777" w:rsidR="000137C7" w:rsidRDefault="000137C7" w:rsidP="000137C7">
      <w:pPr>
        <w:spacing w:line="360" w:lineRule="auto"/>
        <w:jc w:val="center"/>
        <w:rPr>
          <w:rFonts w:cs="Arial"/>
          <w:b/>
          <w:i/>
          <w:sz w:val="28"/>
          <w:szCs w:val="28"/>
        </w:rPr>
      </w:pPr>
      <w:r>
        <w:rPr>
          <w:rFonts w:cs="Arial"/>
          <w:b/>
          <w:i/>
          <w:sz w:val="28"/>
          <w:szCs w:val="28"/>
        </w:rPr>
        <w:t>Z Á Z N A M</w:t>
      </w:r>
    </w:p>
    <w:p w14:paraId="54D62ED2" w14:textId="77777777" w:rsidR="000137C7" w:rsidRDefault="000137C7" w:rsidP="000137C7">
      <w:pPr>
        <w:spacing w:line="360" w:lineRule="auto"/>
        <w:jc w:val="center"/>
        <w:rPr>
          <w:rFonts w:cs="Arial"/>
          <w:i/>
        </w:rPr>
      </w:pPr>
      <w:r>
        <w:rPr>
          <w:rFonts w:cs="Arial"/>
          <w:i/>
        </w:rPr>
        <w:t>z pracovního jednání</w:t>
      </w:r>
    </w:p>
    <w:p w14:paraId="37CF1B89" w14:textId="77777777" w:rsidR="000137C7" w:rsidRDefault="000137C7" w:rsidP="000137C7">
      <w:pPr>
        <w:jc w:val="center"/>
        <w:rPr>
          <w:rFonts w:cs="Arial"/>
          <w:b/>
          <w:i/>
          <w:sz w:val="28"/>
        </w:rPr>
      </w:pPr>
      <w:r w:rsidRPr="00F35433">
        <w:rPr>
          <w:rFonts w:cs="Arial"/>
          <w:b/>
          <w:i/>
          <w:sz w:val="28"/>
        </w:rPr>
        <w:t>Pracovní skupin</w:t>
      </w:r>
      <w:r>
        <w:rPr>
          <w:rFonts w:cs="Arial"/>
          <w:b/>
          <w:i/>
          <w:sz w:val="28"/>
        </w:rPr>
        <w:t>y</w:t>
      </w:r>
      <w:r w:rsidRPr="00F35433">
        <w:rPr>
          <w:rFonts w:cs="Arial"/>
          <w:b/>
          <w:i/>
          <w:sz w:val="28"/>
        </w:rPr>
        <w:t xml:space="preserve"> pro měření a srovnávání kvality zdravotních služeb</w:t>
      </w:r>
    </w:p>
    <w:p w14:paraId="1F602A2B" w14:textId="17043356" w:rsidR="000137C7" w:rsidRDefault="000137C7" w:rsidP="000137C7">
      <w:pPr>
        <w:jc w:val="center"/>
        <w:rPr>
          <w:rFonts w:cs="Arial"/>
          <w:i/>
        </w:rPr>
      </w:pPr>
      <w:r w:rsidRPr="00167B04">
        <w:rPr>
          <w:rFonts w:cs="Arial"/>
          <w:i/>
        </w:rPr>
        <w:t xml:space="preserve">dne </w:t>
      </w:r>
      <w:r w:rsidR="003529C8">
        <w:rPr>
          <w:rFonts w:cs="Arial"/>
          <w:i/>
        </w:rPr>
        <w:t>30</w:t>
      </w:r>
      <w:r w:rsidRPr="00167B04">
        <w:rPr>
          <w:rFonts w:cs="Arial"/>
          <w:i/>
        </w:rPr>
        <w:t xml:space="preserve">. </w:t>
      </w:r>
      <w:r w:rsidR="003529C8">
        <w:rPr>
          <w:rFonts w:cs="Arial"/>
          <w:i/>
        </w:rPr>
        <w:t>7</w:t>
      </w:r>
      <w:r w:rsidRPr="00167B04">
        <w:rPr>
          <w:rFonts w:cs="Arial"/>
          <w:i/>
        </w:rPr>
        <w:t>. 20</w:t>
      </w:r>
      <w:r>
        <w:rPr>
          <w:rFonts w:cs="Arial"/>
          <w:i/>
        </w:rPr>
        <w:t>2</w:t>
      </w:r>
      <w:r w:rsidR="003529C8">
        <w:rPr>
          <w:rFonts w:cs="Arial"/>
          <w:i/>
        </w:rPr>
        <w:t>1</w:t>
      </w:r>
      <w:r w:rsidRPr="00167B04">
        <w:rPr>
          <w:rFonts w:cs="Arial"/>
          <w:i/>
        </w:rPr>
        <w:t>, od 14.</w:t>
      </w:r>
      <w:r w:rsidR="003529C8">
        <w:rPr>
          <w:rFonts w:cs="Arial"/>
          <w:i/>
        </w:rPr>
        <w:t>0</w:t>
      </w:r>
      <w:r w:rsidRPr="00167B04">
        <w:rPr>
          <w:rFonts w:cs="Arial"/>
          <w:i/>
        </w:rPr>
        <w:t>0 hodin</w:t>
      </w:r>
    </w:p>
    <w:p w14:paraId="473E6D77" w14:textId="77777777" w:rsidR="000137C7" w:rsidRDefault="000137C7" w:rsidP="000137C7">
      <w:pPr>
        <w:pBdr>
          <w:bottom w:val="single" w:sz="6" w:space="1" w:color="auto"/>
        </w:pBdr>
        <w:rPr>
          <w:color w:val="800000"/>
          <w:szCs w:val="20"/>
        </w:rPr>
      </w:pPr>
    </w:p>
    <w:p w14:paraId="40FA50C3" w14:textId="77777777" w:rsidR="000137C7" w:rsidRDefault="000137C7" w:rsidP="000137C7">
      <w:pPr>
        <w:rPr>
          <w:color w:val="800000"/>
        </w:rPr>
      </w:pPr>
    </w:p>
    <w:p w14:paraId="5DF91D35" w14:textId="77777777" w:rsidR="000137C7" w:rsidRDefault="000137C7" w:rsidP="000137C7">
      <w:pPr>
        <w:rPr>
          <w:color w:val="800000"/>
        </w:rPr>
      </w:pPr>
    </w:p>
    <w:p w14:paraId="38E26853" w14:textId="77777777" w:rsidR="000137C7" w:rsidRPr="00A05224" w:rsidRDefault="000137C7" w:rsidP="00800EF8">
      <w:pPr>
        <w:jc w:val="both"/>
        <w:rPr>
          <w:rFonts w:asciiTheme="minorHAnsi" w:hAnsiTheme="minorHAnsi" w:cs="Arial"/>
          <w:b/>
          <w:i/>
          <w:sz w:val="22"/>
          <w:szCs w:val="22"/>
          <w:u w:val="single"/>
        </w:rPr>
      </w:pPr>
      <w:r w:rsidRPr="00A05224">
        <w:rPr>
          <w:rFonts w:asciiTheme="minorHAnsi" w:hAnsiTheme="minorHAnsi" w:cs="Arial"/>
          <w:b/>
          <w:i/>
          <w:sz w:val="22"/>
          <w:szCs w:val="22"/>
          <w:u w:val="single"/>
        </w:rPr>
        <w:t>Přítomni členové:</w:t>
      </w:r>
    </w:p>
    <w:p w14:paraId="60C90B79" w14:textId="77777777" w:rsidR="000137C7" w:rsidRPr="00A05224" w:rsidRDefault="000137C7" w:rsidP="00800EF8">
      <w:pPr>
        <w:jc w:val="both"/>
        <w:rPr>
          <w:rFonts w:asciiTheme="minorHAnsi" w:hAnsiTheme="minorHAnsi" w:cs="Arial"/>
          <w:i/>
          <w:sz w:val="22"/>
          <w:szCs w:val="22"/>
          <w:u w:val="single"/>
        </w:rPr>
      </w:pPr>
    </w:p>
    <w:p w14:paraId="1BC9FA33" w14:textId="6271009D" w:rsidR="000137C7" w:rsidRPr="00A05224" w:rsidRDefault="000137C7" w:rsidP="00800EF8">
      <w:pPr>
        <w:pStyle w:val="Odstavecseseznamem"/>
        <w:numPr>
          <w:ilvl w:val="0"/>
          <w:numId w:val="2"/>
        </w:numPr>
        <w:spacing w:after="0" w:line="360" w:lineRule="auto"/>
        <w:jc w:val="both"/>
        <w:rPr>
          <w:rFonts w:asciiTheme="minorHAnsi" w:hAnsiTheme="minorHAnsi" w:cs="Arial"/>
        </w:rPr>
      </w:pPr>
      <w:r w:rsidRPr="00A05224">
        <w:rPr>
          <w:rFonts w:asciiTheme="minorHAnsi" w:hAnsiTheme="minorHAnsi" w:cs="Arial"/>
        </w:rPr>
        <w:t>Mgr. et Mgr. Adam Vojtěch, MHA</w:t>
      </w:r>
      <w:r w:rsidR="00970F2E">
        <w:rPr>
          <w:rFonts w:asciiTheme="minorHAnsi" w:hAnsiTheme="minorHAnsi" w:cs="Arial"/>
        </w:rPr>
        <w:t xml:space="preserve"> (</w:t>
      </w:r>
      <w:r w:rsidR="00AF44F0">
        <w:rPr>
          <w:rFonts w:asciiTheme="minorHAnsi" w:hAnsiTheme="minorHAnsi" w:cs="Arial"/>
        </w:rPr>
        <w:t xml:space="preserve">předseda, </w:t>
      </w:r>
      <w:r w:rsidR="00970F2E">
        <w:rPr>
          <w:rFonts w:asciiTheme="minorHAnsi" w:hAnsiTheme="minorHAnsi" w:cs="Arial"/>
        </w:rPr>
        <w:t>Ministr zdravotnictví)</w:t>
      </w:r>
    </w:p>
    <w:p w14:paraId="3DB19711" w14:textId="0D3CCA21" w:rsidR="00970F2E" w:rsidRPr="00A05224" w:rsidRDefault="00970F2E" w:rsidP="00800EF8">
      <w:pPr>
        <w:pStyle w:val="Odstavecseseznamem"/>
        <w:numPr>
          <w:ilvl w:val="0"/>
          <w:numId w:val="2"/>
        </w:numPr>
        <w:spacing w:after="0" w:line="360" w:lineRule="auto"/>
        <w:jc w:val="both"/>
        <w:rPr>
          <w:rFonts w:asciiTheme="minorHAnsi" w:hAnsiTheme="minorHAnsi" w:cs="Arial"/>
        </w:rPr>
      </w:pPr>
      <w:r w:rsidRPr="00A05224">
        <w:rPr>
          <w:rFonts w:asciiTheme="minorHAnsi" w:hAnsiTheme="minorHAnsi" w:cs="Arial"/>
        </w:rPr>
        <w:t>RNDr. Marian Rybář</w:t>
      </w:r>
      <w:r>
        <w:rPr>
          <w:rFonts w:asciiTheme="minorHAnsi" w:hAnsiTheme="minorHAnsi" w:cs="Arial"/>
        </w:rPr>
        <w:t xml:space="preserve"> (</w:t>
      </w:r>
      <w:r w:rsidR="00AF44F0">
        <w:rPr>
          <w:rFonts w:asciiTheme="minorHAnsi" w:hAnsiTheme="minorHAnsi" w:cs="Arial"/>
        </w:rPr>
        <w:t>místopředseda, Kabinet ministra</w:t>
      </w:r>
      <w:r>
        <w:rPr>
          <w:rFonts w:asciiTheme="minorHAnsi" w:hAnsiTheme="minorHAnsi" w:cs="Arial"/>
        </w:rPr>
        <w:t>)</w:t>
      </w:r>
    </w:p>
    <w:p w14:paraId="6D93C3EB" w14:textId="4AA86865" w:rsidR="000137C7" w:rsidRDefault="000137C7" w:rsidP="00800EF8">
      <w:pPr>
        <w:pStyle w:val="Odstavecseseznamem"/>
        <w:numPr>
          <w:ilvl w:val="0"/>
          <w:numId w:val="2"/>
        </w:numPr>
        <w:spacing w:after="0" w:line="360" w:lineRule="auto"/>
        <w:jc w:val="both"/>
        <w:rPr>
          <w:rFonts w:asciiTheme="minorHAnsi" w:hAnsiTheme="minorHAnsi" w:cs="Arial"/>
        </w:rPr>
      </w:pPr>
      <w:r w:rsidRPr="00A05224">
        <w:rPr>
          <w:rFonts w:asciiTheme="minorHAnsi" w:hAnsiTheme="minorHAnsi" w:cs="Arial"/>
        </w:rPr>
        <w:t>JUDr. Ladislav Švec</w:t>
      </w:r>
      <w:r w:rsidR="00970F2E">
        <w:rPr>
          <w:rFonts w:asciiTheme="minorHAnsi" w:hAnsiTheme="minorHAnsi" w:cs="Arial"/>
        </w:rPr>
        <w:t xml:space="preserve"> (Kancelář zdravotního pojištění)</w:t>
      </w:r>
    </w:p>
    <w:p w14:paraId="105B6C2B" w14:textId="5FD52A42" w:rsidR="00970F2E" w:rsidRPr="00A05224" w:rsidRDefault="00115818" w:rsidP="00800EF8">
      <w:pPr>
        <w:pStyle w:val="Odstavecseseznamem"/>
        <w:numPr>
          <w:ilvl w:val="0"/>
          <w:numId w:val="2"/>
        </w:numPr>
        <w:spacing w:after="0" w:line="360" w:lineRule="auto"/>
        <w:jc w:val="both"/>
        <w:rPr>
          <w:rFonts w:asciiTheme="minorHAnsi" w:hAnsiTheme="minorHAnsi" w:cs="Arial"/>
        </w:rPr>
      </w:pPr>
      <w:hyperlink r:id="rId7" w:history="1">
        <w:r w:rsidR="007C3CCF" w:rsidRPr="00767097">
          <w:rPr>
            <w:rFonts w:asciiTheme="minorHAnsi" w:hAnsiTheme="minorHAnsi" w:cs="Arial"/>
          </w:rPr>
          <w:t>MUDr. Alena Šteflová, Ph.D., MPH</w:t>
        </w:r>
      </w:hyperlink>
      <w:r w:rsidR="007C3CCF">
        <w:rPr>
          <w:rFonts w:asciiTheme="minorHAnsi" w:hAnsiTheme="minorHAnsi" w:cs="Arial"/>
        </w:rPr>
        <w:t xml:space="preserve"> </w:t>
      </w:r>
      <w:r w:rsidR="00970F2E">
        <w:rPr>
          <w:rFonts w:asciiTheme="minorHAnsi" w:hAnsiTheme="minorHAnsi" w:cs="Arial"/>
        </w:rPr>
        <w:t>(Odbor zdravotní péče)</w:t>
      </w:r>
    </w:p>
    <w:p w14:paraId="23550988" w14:textId="2139EC72" w:rsidR="00970F2E" w:rsidRDefault="00115818" w:rsidP="00800EF8">
      <w:pPr>
        <w:pStyle w:val="Odstavecseseznamem"/>
        <w:numPr>
          <w:ilvl w:val="0"/>
          <w:numId w:val="2"/>
        </w:numPr>
        <w:spacing w:after="0" w:line="360" w:lineRule="auto"/>
        <w:jc w:val="both"/>
        <w:rPr>
          <w:rFonts w:asciiTheme="minorHAnsi" w:hAnsiTheme="minorHAnsi" w:cs="Arial"/>
        </w:rPr>
      </w:pPr>
      <w:hyperlink r:id="rId8" w:history="1">
        <w:r w:rsidR="007C3CCF" w:rsidRPr="00767097">
          <w:rPr>
            <w:rFonts w:asciiTheme="minorHAnsi" w:hAnsiTheme="minorHAnsi" w:cs="Arial"/>
          </w:rPr>
          <w:t>Ing. Mgr. Venuše Škampová</w:t>
        </w:r>
      </w:hyperlink>
      <w:r w:rsidR="007C3CCF">
        <w:rPr>
          <w:rFonts w:asciiTheme="minorHAnsi" w:hAnsiTheme="minorHAnsi" w:cs="Arial"/>
        </w:rPr>
        <w:t xml:space="preserve"> </w:t>
      </w:r>
      <w:r w:rsidR="00970F2E">
        <w:rPr>
          <w:rFonts w:asciiTheme="minorHAnsi" w:hAnsiTheme="minorHAnsi" w:cs="Arial"/>
        </w:rPr>
        <w:t>(Odbor zdravotní péče)</w:t>
      </w:r>
    </w:p>
    <w:p w14:paraId="463088C9" w14:textId="18E39645" w:rsidR="00767097" w:rsidRPr="00767097" w:rsidRDefault="00115818" w:rsidP="00800EF8">
      <w:pPr>
        <w:pStyle w:val="Odstavecseseznamem"/>
        <w:numPr>
          <w:ilvl w:val="0"/>
          <w:numId w:val="2"/>
        </w:numPr>
        <w:spacing w:after="0" w:line="360" w:lineRule="auto"/>
        <w:jc w:val="both"/>
        <w:rPr>
          <w:rFonts w:asciiTheme="minorHAnsi" w:hAnsiTheme="minorHAnsi" w:cs="Arial"/>
        </w:rPr>
      </w:pPr>
      <w:hyperlink r:id="rId9" w:history="1">
        <w:r w:rsidR="00767097" w:rsidRPr="00767097">
          <w:rPr>
            <w:rFonts w:asciiTheme="minorHAnsi" w:hAnsiTheme="minorHAnsi" w:cs="Arial"/>
          </w:rPr>
          <w:t xml:space="preserve">MUDr. Zdeňka Kučerová </w:t>
        </w:r>
        <w:proofErr w:type="spellStart"/>
        <w:r w:rsidR="00767097" w:rsidRPr="00767097">
          <w:rPr>
            <w:rFonts w:asciiTheme="minorHAnsi" w:hAnsiTheme="minorHAnsi" w:cs="Arial"/>
          </w:rPr>
          <w:t>Salcman</w:t>
        </w:r>
        <w:proofErr w:type="spellEnd"/>
        <w:r w:rsidR="00767097" w:rsidRPr="00767097">
          <w:rPr>
            <w:rFonts w:asciiTheme="minorHAnsi" w:hAnsiTheme="minorHAnsi" w:cs="Arial"/>
          </w:rPr>
          <w:t>, MBA</w:t>
        </w:r>
      </w:hyperlink>
      <w:r w:rsidR="00767097" w:rsidRPr="00767097">
        <w:rPr>
          <w:rFonts w:asciiTheme="minorHAnsi" w:hAnsiTheme="minorHAnsi" w:cs="Arial"/>
        </w:rPr>
        <w:t xml:space="preserve"> </w:t>
      </w:r>
      <w:r w:rsidR="00767097">
        <w:rPr>
          <w:rFonts w:asciiTheme="minorHAnsi" w:hAnsiTheme="minorHAnsi" w:cs="Arial"/>
        </w:rPr>
        <w:t>(Zdravotní pojišťovna ministerstva vnitra)</w:t>
      </w:r>
    </w:p>
    <w:p w14:paraId="1E4E2695" w14:textId="0994D2B4" w:rsidR="00767097" w:rsidRPr="00A05224" w:rsidRDefault="00115818" w:rsidP="00800EF8">
      <w:pPr>
        <w:pStyle w:val="Odstavecseseznamem"/>
        <w:numPr>
          <w:ilvl w:val="0"/>
          <w:numId w:val="2"/>
        </w:numPr>
        <w:spacing w:after="0" w:line="360" w:lineRule="auto"/>
        <w:jc w:val="both"/>
        <w:rPr>
          <w:rFonts w:asciiTheme="minorHAnsi" w:hAnsiTheme="minorHAnsi" w:cs="Arial"/>
        </w:rPr>
      </w:pPr>
      <w:hyperlink r:id="rId10" w:history="1">
        <w:r w:rsidR="00767097" w:rsidRPr="00767097">
          <w:rPr>
            <w:rFonts w:asciiTheme="minorHAnsi" w:hAnsiTheme="minorHAnsi" w:cs="Arial"/>
          </w:rPr>
          <w:t>Mgr. Blanka Kavková</w:t>
        </w:r>
      </w:hyperlink>
      <w:r w:rsidR="00767097" w:rsidRPr="00767097">
        <w:rPr>
          <w:rFonts w:asciiTheme="minorHAnsi" w:hAnsiTheme="minorHAnsi" w:cs="Arial"/>
        </w:rPr>
        <w:t xml:space="preserve"> </w:t>
      </w:r>
      <w:r w:rsidR="00767097">
        <w:rPr>
          <w:rFonts w:asciiTheme="minorHAnsi" w:hAnsiTheme="minorHAnsi" w:cs="Arial"/>
        </w:rPr>
        <w:t>(Odbor zdravotní péče)</w:t>
      </w:r>
    </w:p>
    <w:p w14:paraId="4015066C" w14:textId="1A84791D" w:rsidR="007F541A" w:rsidRPr="00A05224" w:rsidRDefault="007F541A" w:rsidP="007F541A">
      <w:pPr>
        <w:spacing w:line="360" w:lineRule="auto"/>
        <w:jc w:val="both"/>
        <w:rPr>
          <w:rFonts w:asciiTheme="minorHAnsi" w:hAnsiTheme="minorHAnsi" w:cs="Arial"/>
          <w:b/>
          <w:i/>
          <w:sz w:val="22"/>
          <w:szCs w:val="22"/>
          <w:u w:val="single"/>
        </w:rPr>
      </w:pPr>
      <w:r w:rsidRPr="00A05224">
        <w:rPr>
          <w:rFonts w:asciiTheme="minorHAnsi" w:hAnsiTheme="minorHAnsi" w:cs="Arial"/>
          <w:b/>
          <w:i/>
          <w:sz w:val="22"/>
          <w:szCs w:val="22"/>
          <w:u w:val="single"/>
        </w:rPr>
        <w:t>Nepřítomní</w:t>
      </w:r>
      <w:r>
        <w:rPr>
          <w:rFonts w:asciiTheme="minorHAnsi" w:hAnsiTheme="minorHAnsi" w:cs="Arial"/>
          <w:b/>
          <w:i/>
          <w:sz w:val="22"/>
          <w:szCs w:val="22"/>
          <w:u w:val="single"/>
        </w:rPr>
        <w:t xml:space="preserve"> členové</w:t>
      </w:r>
      <w:r w:rsidRPr="00A05224">
        <w:rPr>
          <w:rFonts w:asciiTheme="minorHAnsi" w:hAnsiTheme="minorHAnsi" w:cs="Arial"/>
          <w:b/>
          <w:i/>
          <w:sz w:val="22"/>
          <w:szCs w:val="22"/>
          <w:u w:val="single"/>
        </w:rPr>
        <w:t>:</w:t>
      </w:r>
    </w:p>
    <w:p w14:paraId="73FB297B" w14:textId="07925647" w:rsidR="007F541A" w:rsidRDefault="007F541A" w:rsidP="007F541A">
      <w:pPr>
        <w:pStyle w:val="Odstavecseseznamem"/>
        <w:numPr>
          <w:ilvl w:val="0"/>
          <w:numId w:val="3"/>
        </w:numPr>
        <w:spacing w:after="0" w:line="360" w:lineRule="auto"/>
        <w:jc w:val="both"/>
        <w:rPr>
          <w:rFonts w:asciiTheme="minorHAnsi" w:hAnsiTheme="minorHAnsi" w:cs="Arial"/>
        </w:rPr>
      </w:pPr>
      <w:bookmarkStart w:id="0" w:name="_Hlk2513125"/>
      <w:r>
        <w:rPr>
          <w:rFonts w:asciiTheme="minorHAnsi" w:hAnsiTheme="minorHAnsi" w:cs="Arial"/>
        </w:rPr>
        <w:t xml:space="preserve">Prof. MUDr. Martina </w:t>
      </w:r>
      <w:proofErr w:type="spellStart"/>
      <w:r>
        <w:rPr>
          <w:rFonts w:asciiTheme="minorHAnsi" w:hAnsiTheme="minorHAnsi" w:cs="Arial"/>
        </w:rPr>
        <w:t>Koziar</w:t>
      </w:r>
      <w:proofErr w:type="spellEnd"/>
      <w:r>
        <w:rPr>
          <w:rFonts w:asciiTheme="minorHAnsi" w:hAnsiTheme="minorHAnsi" w:cs="Arial"/>
        </w:rPr>
        <w:t xml:space="preserve"> Vašáková</w:t>
      </w:r>
      <w:r w:rsidRPr="00A05224">
        <w:rPr>
          <w:rFonts w:asciiTheme="minorHAnsi" w:hAnsiTheme="minorHAnsi" w:cs="Arial"/>
        </w:rPr>
        <w:t>, Ph.D.</w:t>
      </w:r>
      <w:r>
        <w:rPr>
          <w:rFonts w:asciiTheme="minorHAnsi" w:hAnsiTheme="minorHAnsi" w:cs="Arial"/>
        </w:rPr>
        <w:t xml:space="preserve"> (náměstkyně pro zdravotní péči)</w:t>
      </w:r>
    </w:p>
    <w:p w14:paraId="77DF624E" w14:textId="115FEFFB" w:rsidR="007F541A" w:rsidRDefault="007F541A" w:rsidP="007F541A">
      <w:pPr>
        <w:pStyle w:val="Odstavecseseznamem"/>
        <w:numPr>
          <w:ilvl w:val="0"/>
          <w:numId w:val="3"/>
        </w:numPr>
        <w:spacing w:after="0" w:line="360" w:lineRule="auto"/>
        <w:jc w:val="both"/>
        <w:rPr>
          <w:rFonts w:asciiTheme="minorHAnsi" w:hAnsiTheme="minorHAnsi" w:cs="Arial"/>
        </w:rPr>
      </w:pPr>
      <w:r w:rsidRPr="00A05224">
        <w:rPr>
          <w:rFonts w:asciiTheme="minorHAnsi" w:hAnsiTheme="minorHAnsi" w:cs="Arial"/>
        </w:rPr>
        <w:t>prof. RNDr. Ladislav Dušek, Ph.D.</w:t>
      </w:r>
      <w:r>
        <w:rPr>
          <w:rFonts w:asciiTheme="minorHAnsi" w:hAnsiTheme="minorHAnsi" w:cs="Arial"/>
        </w:rPr>
        <w:t xml:space="preserve"> (ÚZIS)</w:t>
      </w:r>
    </w:p>
    <w:p w14:paraId="4FCB3B67" w14:textId="218E61DF" w:rsidR="007F541A" w:rsidRPr="00A05224" w:rsidRDefault="007F541A" w:rsidP="007F541A">
      <w:pPr>
        <w:pStyle w:val="Odstavecseseznamem"/>
        <w:numPr>
          <w:ilvl w:val="0"/>
          <w:numId w:val="3"/>
        </w:numPr>
        <w:spacing w:after="0" w:line="360" w:lineRule="auto"/>
        <w:jc w:val="both"/>
        <w:rPr>
          <w:rFonts w:asciiTheme="minorHAnsi" w:hAnsiTheme="minorHAnsi" w:cs="Arial"/>
        </w:rPr>
      </w:pPr>
      <w:r w:rsidRPr="00A05224">
        <w:rPr>
          <w:rFonts w:asciiTheme="minorHAnsi" w:hAnsiTheme="minorHAnsi" w:cs="Arial"/>
        </w:rPr>
        <w:t>prof. MUDr. Štěpán Svačina, DrSc. MBA</w:t>
      </w:r>
      <w:r>
        <w:rPr>
          <w:rFonts w:asciiTheme="minorHAnsi" w:hAnsiTheme="minorHAnsi" w:cs="Arial"/>
        </w:rPr>
        <w:t xml:space="preserve"> (předseda ČLS JEP)</w:t>
      </w:r>
    </w:p>
    <w:bookmarkEnd w:id="0"/>
    <w:p w14:paraId="7A21BBDC" w14:textId="0C0AF450" w:rsidR="007F541A" w:rsidRPr="00A05224" w:rsidRDefault="007F541A" w:rsidP="007F541A">
      <w:pPr>
        <w:pStyle w:val="Odstavecseseznamem"/>
        <w:numPr>
          <w:ilvl w:val="0"/>
          <w:numId w:val="3"/>
        </w:numPr>
        <w:spacing w:after="0" w:line="360" w:lineRule="auto"/>
        <w:jc w:val="both"/>
        <w:rPr>
          <w:rFonts w:asciiTheme="minorHAnsi" w:hAnsiTheme="minorHAnsi" w:cs="Arial"/>
        </w:rPr>
      </w:pPr>
      <w:r w:rsidRPr="00A05224">
        <w:rPr>
          <w:rFonts w:asciiTheme="minorHAnsi" w:hAnsiTheme="minorHAnsi" w:cs="Arial"/>
        </w:rPr>
        <w:t xml:space="preserve">MUDr. Renata </w:t>
      </w:r>
      <w:proofErr w:type="spellStart"/>
      <w:r w:rsidRPr="00A05224">
        <w:rPr>
          <w:rFonts w:asciiTheme="minorHAnsi" w:hAnsiTheme="minorHAnsi" w:cs="Arial"/>
        </w:rPr>
        <w:t>Knorová</w:t>
      </w:r>
      <w:proofErr w:type="spellEnd"/>
      <w:r w:rsidRPr="00A05224">
        <w:rPr>
          <w:rFonts w:asciiTheme="minorHAnsi" w:hAnsiTheme="minorHAnsi" w:cs="Arial"/>
        </w:rPr>
        <w:t xml:space="preserve">, MBA </w:t>
      </w:r>
      <w:r>
        <w:rPr>
          <w:rFonts w:asciiTheme="minorHAnsi" w:hAnsiTheme="minorHAnsi" w:cs="Arial"/>
        </w:rPr>
        <w:t>(Svaz zdravotních pojišťoven)</w:t>
      </w:r>
    </w:p>
    <w:p w14:paraId="7B30E28D" w14:textId="56395001" w:rsidR="007F541A" w:rsidRDefault="007F541A" w:rsidP="007F541A">
      <w:pPr>
        <w:pStyle w:val="Odstavecseseznamem"/>
        <w:numPr>
          <w:ilvl w:val="0"/>
          <w:numId w:val="3"/>
        </w:numPr>
        <w:spacing w:after="0" w:line="360" w:lineRule="auto"/>
        <w:jc w:val="both"/>
        <w:rPr>
          <w:rFonts w:asciiTheme="minorHAnsi" w:hAnsiTheme="minorHAnsi" w:cs="Arial"/>
        </w:rPr>
      </w:pPr>
      <w:r w:rsidRPr="00A05224">
        <w:rPr>
          <w:rFonts w:asciiTheme="minorHAnsi" w:hAnsiTheme="minorHAnsi" w:cs="Arial"/>
        </w:rPr>
        <w:t>Ing. David Šmehlík, MHA</w:t>
      </w:r>
      <w:r>
        <w:rPr>
          <w:rFonts w:asciiTheme="minorHAnsi" w:hAnsiTheme="minorHAnsi" w:cs="Arial"/>
        </w:rPr>
        <w:t xml:space="preserve"> (VZP)</w:t>
      </w:r>
    </w:p>
    <w:p w14:paraId="1AC26E3D" w14:textId="7A805262" w:rsidR="007F541A" w:rsidRDefault="007F541A" w:rsidP="007F541A">
      <w:pPr>
        <w:pStyle w:val="Odstavecseseznamem"/>
        <w:numPr>
          <w:ilvl w:val="0"/>
          <w:numId w:val="3"/>
        </w:numPr>
        <w:spacing w:after="0" w:line="360" w:lineRule="auto"/>
        <w:jc w:val="both"/>
        <w:rPr>
          <w:rFonts w:asciiTheme="minorHAnsi" w:hAnsiTheme="minorHAnsi" w:cs="Arial"/>
        </w:rPr>
      </w:pPr>
      <w:r>
        <w:rPr>
          <w:rFonts w:asciiTheme="minorHAnsi" w:hAnsiTheme="minorHAnsi" w:cs="Arial"/>
        </w:rPr>
        <w:t>Mgr. Simona Zábranská (pacientské organizace)</w:t>
      </w:r>
    </w:p>
    <w:p w14:paraId="1E1CAC39" w14:textId="2C5D6316" w:rsidR="007F541A" w:rsidRPr="00A05224" w:rsidRDefault="007F541A" w:rsidP="007F541A">
      <w:pPr>
        <w:pStyle w:val="Odstavecseseznamem"/>
        <w:numPr>
          <w:ilvl w:val="0"/>
          <w:numId w:val="3"/>
        </w:numPr>
        <w:spacing w:after="0" w:line="360" w:lineRule="auto"/>
        <w:jc w:val="both"/>
        <w:rPr>
          <w:rFonts w:asciiTheme="minorHAnsi" w:hAnsiTheme="minorHAnsi" w:cs="Arial"/>
        </w:rPr>
      </w:pPr>
      <w:r>
        <w:rPr>
          <w:rFonts w:asciiTheme="minorHAnsi" w:hAnsiTheme="minorHAnsi" w:cs="Arial"/>
        </w:rPr>
        <w:t>Mgr. Edita Mullerová (pacientské organizace)</w:t>
      </w:r>
    </w:p>
    <w:p w14:paraId="041590ED" w14:textId="77777777" w:rsidR="000137C7" w:rsidRPr="00A05224" w:rsidRDefault="000137C7" w:rsidP="00800EF8">
      <w:pPr>
        <w:spacing w:line="360" w:lineRule="auto"/>
        <w:jc w:val="both"/>
        <w:rPr>
          <w:rFonts w:asciiTheme="minorHAnsi" w:hAnsiTheme="minorHAnsi" w:cs="Arial"/>
          <w:b/>
          <w:sz w:val="22"/>
          <w:szCs w:val="22"/>
          <w:u w:val="single"/>
        </w:rPr>
      </w:pPr>
    </w:p>
    <w:p w14:paraId="693ACA31" w14:textId="77777777" w:rsidR="000137C7" w:rsidRPr="00A05224" w:rsidRDefault="000137C7" w:rsidP="00800EF8">
      <w:pPr>
        <w:spacing w:line="360" w:lineRule="auto"/>
        <w:jc w:val="both"/>
        <w:rPr>
          <w:rFonts w:asciiTheme="minorHAnsi" w:hAnsiTheme="minorHAnsi" w:cs="Arial"/>
          <w:b/>
          <w:i/>
          <w:sz w:val="22"/>
          <w:szCs w:val="22"/>
          <w:u w:val="single"/>
        </w:rPr>
      </w:pPr>
      <w:r w:rsidRPr="00A05224">
        <w:rPr>
          <w:rFonts w:asciiTheme="minorHAnsi" w:hAnsiTheme="minorHAnsi" w:cs="Arial"/>
          <w:b/>
          <w:i/>
          <w:sz w:val="22"/>
          <w:szCs w:val="22"/>
          <w:u w:val="single"/>
        </w:rPr>
        <w:t>Hosté</w:t>
      </w:r>
    </w:p>
    <w:p w14:paraId="2821866C" w14:textId="51FF9478" w:rsidR="00767097" w:rsidRDefault="00767097" w:rsidP="00800EF8">
      <w:pPr>
        <w:pStyle w:val="Odstavecseseznamem"/>
        <w:numPr>
          <w:ilvl w:val="0"/>
          <w:numId w:val="3"/>
        </w:numPr>
        <w:spacing w:after="0" w:line="360" w:lineRule="auto"/>
        <w:jc w:val="both"/>
        <w:rPr>
          <w:rFonts w:asciiTheme="minorHAnsi" w:hAnsiTheme="minorHAnsi" w:cs="Arial"/>
        </w:rPr>
      </w:pPr>
      <w:r w:rsidRPr="00A05224">
        <w:rPr>
          <w:rFonts w:asciiTheme="minorHAnsi" w:hAnsiTheme="minorHAnsi" w:cs="Arial"/>
        </w:rPr>
        <w:t>RNDr. Jan Mužík, Ph.D.</w:t>
      </w:r>
      <w:r>
        <w:rPr>
          <w:rFonts w:asciiTheme="minorHAnsi" w:hAnsiTheme="minorHAnsi" w:cs="Arial"/>
        </w:rPr>
        <w:t xml:space="preserve"> (ÚZIS)</w:t>
      </w:r>
    </w:p>
    <w:p w14:paraId="54EFB382" w14:textId="3A4311A6" w:rsidR="00FD7E9E" w:rsidRPr="00A05224" w:rsidRDefault="00FD7E9E" w:rsidP="00800EF8">
      <w:pPr>
        <w:pStyle w:val="Odstavecseseznamem"/>
        <w:numPr>
          <w:ilvl w:val="0"/>
          <w:numId w:val="3"/>
        </w:numPr>
        <w:spacing w:after="0" w:line="360" w:lineRule="auto"/>
        <w:jc w:val="both"/>
        <w:rPr>
          <w:rFonts w:asciiTheme="minorHAnsi" w:hAnsiTheme="minorHAnsi" w:cs="Arial"/>
        </w:rPr>
      </w:pPr>
      <w:r w:rsidRPr="00A05224">
        <w:rPr>
          <w:rFonts w:asciiTheme="minorHAnsi" w:hAnsiTheme="minorHAnsi" w:cs="Arial"/>
        </w:rPr>
        <w:t xml:space="preserve">MUDr. </w:t>
      </w:r>
      <w:r>
        <w:rPr>
          <w:rFonts w:asciiTheme="minorHAnsi" w:hAnsiTheme="minorHAnsi" w:cs="Arial"/>
        </w:rPr>
        <w:t xml:space="preserve">Ladislav Hadravský, </w:t>
      </w:r>
      <w:r w:rsidRPr="00767097">
        <w:rPr>
          <w:rFonts w:asciiTheme="minorHAnsi" w:hAnsiTheme="minorHAnsi" w:cs="Arial"/>
        </w:rPr>
        <w:t>Ph.D.</w:t>
      </w:r>
      <w:r>
        <w:rPr>
          <w:rFonts w:asciiTheme="minorHAnsi" w:hAnsiTheme="minorHAnsi" w:cs="Arial"/>
        </w:rPr>
        <w:t xml:space="preserve"> (Vojenská zdravotní pojišťovna)</w:t>
      </w:r>
    </w:p>
    <w:p w14:paraId="30FF9EBA" w14:textId="24C4578A" w:rsidR="000137C7" w:rsidRDefault="000137C7" w:rsidP="00800EF8">
      <w:pPr>
        <w:pStyle w:val="Odstavecseseznamem"/>
        <w:numPr>
          <w:ilvl w:val="0"/>
          <w:numId w:val="3"/>
        </w:numPr>
        <w:spacing w:after="0" w:line="360" w:lineRule="auto"/>
        <w:jc w:val="both"/>
        <w:rPr>
          <w:rFonts w:asciiTheme="minorHAnsi" w:hAnsiTheme="minorHAnsi" w:cs="Arial"/>
        </w:rPr>
      </w:pPr>
      <w:r w:rsidRPr="00A05224">
        <w:rPr>
          <w:rFonts w:asciiTheme="minorHAnsi" w:hAnsiTheme="minorHAnsi" w:cs="Arial"/>
        </w:rPr>
        <w:t xml:space="preserve">MUDr. </w:t>
      </w:r>
      <w:r w:rsidR="00767097">
        <w:rPr>
          <w:rFonts w:asciiTheme="minorHAnsi" w:hAnsiTheme="minorHAnsi" w:cs="Arial"/>
        </w:rPr>
        <w:t xml:space="preserve">Mgr. Ing. Petra Šedová, </w:t>
      </w:r>
      <w:r w:rsidR="00767097" w:rsidRPr="00767097">
        <w:rPr>
          <w:rFonts w:asciiTheme="minorHAnsi" w:hAnsiTheme="minorHAnsi" w:cs="Arial"/>
        </w:rPr>
        <w:t>Ph.D.</w:t>
      </w:r>
      <w:r w:rsidR="00767097">
        <w:rPr>
          <w:rFonts w:asciiTheme="minorHAnsi" w:hAnsiTheme="minorHAnsi" w:cs="Arial"/>
        </w:rPr>
        <w:t xml:space="preserve"> (Česká neurologická společnost)</w:t>
      </w:r>
    </w:p>
    <w:p w14:paraId="792E804D" w14:textId="09FAA8A6" w:rsidR="00DF411B" w:rsidRPr="00A05224" w:rsidRDefault="00767097" w:rsidP="00800EF8">
      <w:pPr>
        <w:pStyle w:val="Odstavecseseznamem"/>
        <w:numPr>
          <w:ilvl w:val="0"/>
          <w:numId w:val="3"/>
        </w:numPr>
        <w:spacing w:after="0" w:line="360" w:lineRule="auto"/>
        <w:jc w:val="both"/>
        <w:rPr>
          <w:rFonts w:asciiTheme="minorHAnsi" w:hAnsiTheme="minorHAnsi" w:cs="Arial"/>
        </w:rPr>
      </w:pPr>
      <w:r>
        <w:rPr>
          <w:rFonts w:asciiTheme="minorHAnsi" w:hAnsiTheme="minorHAnsi" w:cs="Arial"/>
        </w:rPr>
        <w:t xml:space="preserve">Prof. </w:t>
      </w:r>
      <w:r w:rsidRPr="00A05224">
        <w:rPr>
          <w:rFonts w:asciiTheme="minorHAnsi" w:hAnsiTheme="minorHAnsi" w:cs="Arial"/>
        </w:rPr>
        <w:t>MUDr.</w:t>
      </w:r>
      <w:r>
        <w:rPr>
          <w:rFonts w:asciiTheme="minorHAnsi" w:hAnsiTheme="minorHAnsi" w:cs="Arial"/>
        </w:rPr>
        <w:t xml:space="preserve"> Zdeněk Krška, DrSc. (Česká chirurgická společnost)</w:t>
      </w:r>
    </w:p>
    <w:p w14:paraId="73C50812" w14:textId="2442EC57" w:rsidR="00767097" w:rsidRPr="00A05224" w:rsidRDefault="00767097" w:rsidP="00800EF8">
      <w:pPr>
        <w:pStyle w:val="Odstavecseseznamem"/>
        <w:numPr>
          <w:ilvl w:val="0"/>
          <w:numId w:val="3"/>
        </w:numPr>
        <w:spacing w:after="0" w:line="360" w:lineRule="auto"/>
        <w:jc w:val="both"/>
        <w:rPr>
          <w:rFonts w:asciiTheme="minorHAnsi" w:hAnsiTheme="minorHAnsi" w:cs="Arial"/>
        </w:rPr>
      </w:pPr>
      <w:r>
        <w:rPr>
          <w:rFonts w:asciiTheme="minorHAnsi" w:hAnsiTheme="minorHAnsi" w:cs="Arial"/>
        </w:rPr>
        <w:t xml:space="preserve">Prof. </w:t>
      </w:r>
      <w:r w:rsidRPr="00A05224">
        <w:rPr>
          <w:rFonts w:asciiTheme="minorHAnsi" w:hAnsiTheme="minorHAnsi" w:cs="Arial"/>
        </w:rPr>
        <w:t>MUDr.</w:t>
      </w:r>
      <w:r>
        <w:rPr>
          <w:rFonts w:asciiTheme="minorHAnsi" w:hAnsiTheme="minorHAnsi" w:cs="Arial"/>
        </w:rPr>
        <w:t xml:space="preserve"> Robert </w:t>
      </w:r>
      <w:proofErr w:type="spellStart"/>
      <w:r>
        <w:rPr>
          <w:rFonts w:asciiTheme="minorHAnsi" w:hAnsiTheme="minorHAnsi" w:cs="Arial"/>
        </w:rPr>
        <w:t>Lischke</w:t>
      </w:r>
      <w:proofErr w:type="spellEnd"/>
      <w:r>
        <w:rPr>
          <w:rFonts w:asciiTheme="minorHAnsi" w:hAnsiTheme="minorHAnsi" w:cs="Arial"/>
        </w:rPr>
        <w:t xml:space="preserve">, </w:t>
      </w:r>
      <w:r w:rsidRPr="00767097">
        <w:rPr>
          <w:rFonts w:asciiTheme="minorHAnsi" w:hAnsiTheme="minorHAnsi" w:cs="Arial"/>
        </w:rPr>
        <w:t>Ph.D.</w:t>
      </w:r>
      <w:r>
        <w:rPr>
          <w:rFonts w:asciiTheme="minorHAnsi" w:hAnsiTheme="minorHAnsi" w:cs="Arial"/>
        </w:rPr>
        <w:t xml:space="preserve"> (Česká chirurgická společnost)</w:t>
      </w:r>
    </w:p>
    <w:p w14:paraId="17B9852E" w14:textId="5D6DCEAE" w:rsidR="000137C7" w:rsidRDefault="00767097" w:rsidP="00800EF8">
      <w:pPr>
        <w:pStyle w:val="Odstavecseseznamem"/>
        <w:numPr>
          <w:ilvl w:val="0"/>
          <w:numId w:val="3"/>
        </w:numPr>
        <w:spacing w:after="0" w:line="360" w:lineRule="auto"/>
        <w:jc w:val="both"/>
        <w:rPr>
          <w:rFonts w:asciiTheme="minorHAnsi" w:hAnsiTheme="minorHAnsi" w:cs="Arial"/>
        </w:rPr>
      </w:pPr>
      <w:r>
        <w:rPr>
          <w:rFonts w:asciiTheme="minorHAnsi" w:hAnsiTheme="minorHAnsi" w:cs="Arial"/>
        </w:rPr>
        <w:t xml:space="preserve">Doc. </w:t>
      </w:r>
      <w:r w:rsidRPr="00A05224">
        <w:rPr>
          <w:rFonts w:asciiTheme="minorHAnsi" w:hAnsiTheme="minorHAnsi" w:cs="Arial"/>
        </w:rPr>
        <w:t>MUDr.</w:t>
      </w:r>
      <w:r>
        <w:rPr>
          <w:rFonts w:asciiTheme="minorHAnsi" w:hAnsiTheme="minorHAnsi" w:cs="Arial"/>
        </w:rPr>
        <w:t xml:space="preserve"> Martin Oliverius, </w:t>
      </w:r>
      <w:r w:rsidRPr="00767097">
        <w:rPr>
          <w:rFonts w:asciiTheme="minorHAnsi" w:hAnsiTheme="minorHAnsi" w:cs="Arial"/>
        </w:rPr>
        <w:t>Ph.D.</w:t>
      </w:r>
      <w:r>
        <w:rPr>
          <w:rFonts w:asciiTheme="minorHAnsi" w:hAnsiTheme="minorHAnsi" w:cs="Arial"/>
        </w:rPr>
        <w:t xml:space="preserve"> (Česká chirurgická společnost)</w:t>
      </w:r>
    </w:p>
    <w:p w14:paraId="6981E154" w14:textId="70230B6F" w:rsidR="00767097" w:rsidRDefault="00767097" w:rsidP="00800EF8">
      <w:pPr>
        <w:pStyle w:val="Odstavecseseznamem"/>
        <w:numPr>
          <w:ilvl w:val="0"/>
          <w:numId w:val="3"/>
        </w:numPr>
        <w:spacing w:after="0" w:line="360" w:lineRule="auto"/>
        <w:jc w:val="both"/>
        <w:rPr>
          <w:rFonts w:asciiTheme="minorHAnsi" w:hAnsiTheme="minorHAnsi" w:cs="Arial"/>
        </w:rPr>
      </w:pPr>
      <w:r>
        <w:rPr>
          <w:rFonts w:asciiTheme="minorHAnsi" w:hAnsiTheme="minorHAnsi" w:cs="Arial"/>
        </w:rPr>
        <w:t>M</w:t>
      </w:r>
      <w:r w:rsidRPr="00A05224">
        <w:rPr>
          <w:rFonts w:asciiTheme="minorHAnsi" w:hAnsiTheme="minorHAnsi" w:cs="Arial"/>
        </w:rPr>
        <w:t xml:space="preserve">UDr. </w:t>
      </w:r>
      <w:r>
        <w:rPr>
          <w:rFonts w:asciiTheme="minorHAnsi" w:hAnsiTheme="minorHAnsi" w:cs="Arial"/>
        </w:rPr>
        <w:t xml:space="preserve">Julius </w:t>
      </w:r>
      <w:proofErr w:type="spellStart"/>
      <w:r>
        <w:rPr>
          <w:rFonts w:asciiTheme="minorHAnsi" w:hAnsiTheme="minorHAnsi" w:cs="Arial"/>
        </w:rPr>
        <w:t>Orhalmi</w:t>
      </w:r>
      <w:proofErr w:type="spellEnd"/>
      <w:r w:rsidR="00664960">
        <w:rPr>
          <w:rFonts w:asciiTheme="minorHAnsi" w:hAnsiTheme="minorHAnsi" w:cs="Arial"/>
        </w:rPr>
        <w:t xml:space="preserve"> (Česká chirurgická společnost)</w:t>
      </w:r>
    </w:p>
    <w:p w14:paraId="0B7A8B0D" w14:textId="1E00DF59" w:rsidR="00AF44F0" w:rsidRDefault="00AF44F0" w:rsidP="00800EF8">
      <w:pPr>
        <w:pStyle w:val="Odstavecseseznamem"/>
        <w:numPr>
          <w:ilvl w:val="0"/>
          <w:numId w:val="3"/>
        </w:numPr>
        <w:spacing w:after="0" w:line="360" w:lineRule="auto"/>
        <w:jc w:val="both"/>
        <w:rPr>
          <w:rFonts w:asciiTheme="minorHAnsi" w:hAnsiTheme="minorHAnsi" w:cs="Arial"/>
        </w:rPr>
      </w:pPr>
      <w:r>
        <w:rPr>
          <w:rFonts w:asciiTheme="minorHAnsi" w:hAnsiTheme="minorHAnsi" w:cs="Arial"/>
        </w:rPr>
        <w:t>Ing. Veronika Stejskalová (Odbor zdravotní péče)</w:t>
      </w:r>
    </w:p>
    <w:p w14:paraId="1B131BA1" w14:textId="77777777" w:rsidR="00664960" w:rsidRPr="00664960" w:rsidRDefault="00664960" w:rsidP="00800EF8">
      <w:pPr>
        <w:spacing w:line="360" w:lineRule="auto"/>
        <w:jc w:val="both"/>
        <w:rPr>
          <w:rFonts w:asciiTheme="minorHAnsi" w:hAnsiTheme="minorHAnsi" w:cs="Arial"/>
        </w:rPr>
      </w:pPr>
    </w:p>
    <w:p w14:paraId="3605E9A2" w14:textId="77777777" w:rsidR="000137C7" w:rsidRPr="00A05224" w:rsidRDefault="000137C7" w:rsidP="00800EF8">
      <w:pPr>
        <w:spacing w:line="360" w:lineRule="auto"/>
        <w:jc w:val="both"/>
        <w:rPr>
          <w:rFonts w:asciiTheme="minorHAnsi" w:hAnsiTheme="minorHAnsi" w:cs="Arial"/>
          <w:sz w:val="22"/>
          <w:szCs w:val="22"/>
        </w:rPr>
      </w:pPr>
    </w:p>
    <w:p w14:paraId="18E1E744" w14:textId="77777777" w:rsidR="000137C7" w:rsidRPr="00A05224" w:rsidRDefault="000137C7" w:rsidP="00800EF8">
      <w:pPr>
        <w:jc w:val="both"/>
        <w:rPr>
          <w:rFonts w:asciiTheme="minorHAnsi" w:hAnsiTheme="minorHAnsi" w:cs="Arial"/>
          <w:b/>
          <w:i/>
          <w:sz w:val="22"/>
          <w:szCs w:val="22"/>
          <w:u w:val="single"/>
        </w:rPr>
      </w:pPr>
      <w:r w:rsidRPr="00A05224">
        <w:rPr>
          <w:rFonts w:asciiTheme="minorHAnsi" w:hAnsiTheme="minorHAnsi" w:cs="Arial"/>
          <w:b/>
          <w:i/>
          <w:sz w:val="22"/>
          <w:szCs w:val="22"/>
          <w:u w:val="single"/>
        </w:rPr>
        <w:lastRenderedPageBreak/>
        <w:t>Program:</w:t>
      </w:r>
    </w:p>
    <w:p w14:paraId="2D71E5CF" w14:textId="77777777" w:rsidR="000137C7" w:rsidRPr="00A05224" w:rsidRDefault="000137C7" w:rsidP="00800EF8">
      <w:pPr>
        <w:jc w:val="both"/>
        <w:rPr>
          <w:sz w:val="22"/>
          <w:szCs w:val="22"/>
        </w:rPr>
      </w:pPr>
    </w:p>
    <w:p w14:paraId="058A0255" w14:textId="77777777" w:rsidR="000137C7" w:rsidRPr="00A05224" w:rsidRDefault="000137C7" w:rsidP="00800EF8">
      <w:pPr>
        <w:numPr>
          <w:ilvl w:val="0"/>
          <w:numId w:val="1"/>
        </w:numPr>
        <w:tabs>
          <w:tab w:val="left" w:pos="709"/>
        </w:tabs>
        <w:spacing w:line="360" w:lineRule="auto"/>
        <w:ind w:left="714" w:hanging="357"/>
        <w:jc w:val="both"/>
        <w:rPr>
          <w:rFonts w:ascii="Calibri" w:hAnsi="Calibri"/>
          <w:sz w:val="22"/>
          <w:szCs w:val="22"/>
        </w:rPr>
      </w:pPr>
      <w:r w:rsidRPr="00A05224">
        <w:rPr>
          <w:rFonts w:ascii="Calibri" w:hAnsi="Calibri"/>
          <w:sz w:val="22"/>
          <w:szCs w:val="22"/>
        </w:rPr>
        <w:t>Zahájení jednání</w:t>
      </w:r>
    </w:p>
    <w:p w14:paraId="1A8818F9" w14:textId="7C569D97" w:rsidR="000137C7" w:rsidRPr="00A05224" w:rsidRDefault="00782EF7" w:rsidP="00800EF8">
      <w:pPr>
        <w:numPr>
          <w:ilvl w:val="0"/>
          <w:numId w:val="1"/>
        </w:numPr>
        <w:tabs>
          <w:tab w:val="left" w:pos="709"/>
        </w:tabs>
        <w:spacing w:line="360" w:lineRule="auto"/>
        <w:ind w:left="714" w:hanging="357"/>
        <w:jc w:val="both"/>
        <w:rPr>
          <w:rFonts w:ascii="Calibri" w:hAnsi="Calibri"/>
          <w:sz w:val="22"/>
          <w:szCs w:val="22"/>
        </w:rPr>
      </w:pPr>
      <w:r w:rsidRPr="00782EF7">
        <w:rPr>
          <w:rFonts w:ascii="Calibri" w:hAnsi="Calibri"/>
          <w:sz w:val="22"/>
          <w:szCs w:val="22"/>
        </w:rPr>
        <w:t xml:space="preserve">Aktuální stav ukazatelů kvality </w:t>
      </w:r>
      <w:r w:rsidR="00DF411B">
        <w:rPr>
          <w:rFonts w:ascii="Calibri" w:hAnsi="Calibri"/>
          <w:sz w:val="22"/>
          <w:szCs w:val="22"/>
        </w:rPr>
        <w:t xml:space="preserve">Kanceláře zdravotního pojištění </w:t>
      </w:r>
    </w:p>
    <w:p w14:paraId="5EC1C236" w14:textId="245E9015" w:rsidR="00782EF7" w:rsidRDefault="00782EF7" w:rsidP="00800EF8">
      <w:pPr>
        <w:numPr>
          <w:ilvl w:val="0"/>
          <w:numId w:val="1"/>
        </w:numPr>
        <w:tabs>
          <w:tab w:val="left" w:pos="709"/>
        </w:tabs>
        <w:spacing w:line="360" w:lineRule="auto"/>
        <w:ind w:left="714" w:hanging="357"/>
        <w:jc w:val="both"/>
        <w:rPr>
          <w:rFonts w:ascii="Calibri" w:hAnsi="Calibri"/>
          <w:sz w:val="22"/>
          <w:szCs w:val="22"/>
        </w:rPr>
      </w:pPr>
      <w:r w:rsidRPr="00BB612F">
        <w:rPr>
          <w:rFonts w:ascii="Calibri" w:hAnsi="Calibri"/>
          <w:sz w:val="22"/>
          <w:szCs w:val="22"/>
        </w:rPr>
        <w:t xml:space="preserve">Ukazatele kvality péče o pacienty s cévní mozkovou příhodou </w:t>
      </w:r>
      <w:r w:rsidR="00F36B55">
        <w:rPr>
          <w:rFonts w:ascii="Calibri" w:hAnsi="Calibri"/>
          <w:sz w:val="22"/>
          <w:szCs w:val="22"/>
        </w:rPr>
        <w:t>a nový systém kontroly kvality</w:t>
      </w:r>
    </w:p>
    <w:p w14:paraId="1123A309" w14:textId="6F8000D8" w:rsidR="00F36B55" w:rsidRDefault="00F36B55" w:rsidP="00800EF8">
      <w:pPr>
        <w:numPr>
          <w:ilvl w:val="0"/>
          <w:numId w:val="1"/>
        </w:numPr>
        <w:tabs>
          <w:tab w:val="left" w:pos="709"/>
        </w:tabs>
        <w:spacing w:line="360" w:lineRule="auto"/>
        <w:ind w:left="714" w:hanging="357"/>
        <w:jc w:val="both"/>
        <w:rPr>
          <w:rFonts w:ascii="Calibri" w:hAnsi="Calibri"/>
          <w:sz w:val="22"/>
          <w:szCs w:val="22"/>
        </w:rPr>
      </w:pPr>
      <w:r w:rsidRPr="00BB612F">
        <w:rPr>
          <w:rFonts w:ascii="Calibri" w:hAnsi="Calibri"/>
          <w:sz w:val="22"/>
          <w:szCs w:val="22"/>
        </w:rPr>
        <w:t xml:space="preserve">Ukazatele kvality péče </w:t>
      </w:r>
      <w:r>
        <w:rPr>
          <w:rFonts w:ascii="Calibri" w:hAnsi="Calibri"/>
          <w:sz w:val="22"/>
          <w:szCs w:val="22"/>
        </w:rPr>
        <w:t xml:space="preserve">v chirurgické oblasti </w:t>
      </w:r>
      <w:r w:rsidR="00EF7FD3">
        <w:rPr>
          <w:rFonts w:ascii="Calibri" w:hAnsi="Calibri"/>
          <w:sz w:val="22"/>
          <w:szCs w:val="22"/>
        </w:rPr>
        <w:t>a nový systém kontroly kvality</w:t>
      </w:r>
    </w:p>
    <w:p w14:paraId="6BC57869" w14:textId="1F324D43" w:rsidR="000137C7" w:rsidRPr="00A05224" w:rsidRDefault="00BB612F" w:rsidP="00800EF8">
      <w:pPr>
        <w:numPr>
          <w:ilvl w:val="0"/>
          <w:numId w:val="1"/>
        </w:numPr>
        <w:tabs>
          <w:tab w:val="left" w:pos="709"/>
        </w:tabs>
        <w:spacing w:line="360" w:lineRule="auto"/>
        <w:ind w:left="714" w:hanging="357"/>
        <w:jc w:val="both"/>
        <w:rPr>
          <w:rFonts w:ascii="Calibri" w:hAnsi="Calibri"/>
          <w:sz w:val="22"/>
          <w:szCs w:val="22"/>
        </w:rPr>
      </w:pPr>
      <w:r w:rsidRPr="00BB612F">
        <w:rPr>
          <w:rFonts w:ascii="Calibri" w:hAnsi="Calibri"/>
          <w:sz w:val="22"/>
          <w:szCs w:val="22"/>
        </w:rPr>
        <w:t xml:space="preserve">Národní hodnocení spokojenosti pacientů </w:t>
      </w:r>
    </w:p>
    <w:p w14:paraId="11A93242" w14:textId="77777777" w:rsidR="000137C7" w:rsidRPr="00A05224" w:rsidRDefault="000137C7" w:rsidP="00800EF8">
      <w:pPr>
        <w:jc w:val="both"/>
        <w:rPr>
          <w:sz w:val="22"/>
          <w:szCs w:val="22"/>
        </w:rPr>
      </w:pPr>
    </w:p>
    <w:p w14:paraId="22F9C6D9" w14:textId="44870371" w:rsidR="000137C7" w:rsidRPr="00A05224" w:rsidRDefault="000137C7" w:rsidP="00800EF8">
      <w:pPr>
        <w:tabs>
          <w:tab w:val="left" w:pos="709"/>
        </w:tabs>
        <w:spacing w:line="360" w:lineRule="auto"/>
        <w:jc w:val="both"/>
        <w:rPr>
          <w:rFonts w:ascii="Calibri" w:hAnsi="Calibri"/>
          <w:b/>
          <w:sz w:val="22"/>
          <w:szCs w:val="22"/>
          <w:u w:val="single"/>
        </w:rPr>
      </w:pPr>
      <w:r w:rsidRPr="00A05224">
        <w:rPr>
          <w:rFonts w:ascii="Calibri" w:hAnsi="Calibri"/>
          <w:b/>
          <w:sz w:val="22"/>
          <w:szCs w:val="22"/>
          <w:u w:val="single"/>
        </w:rPr>
        <w:t>Bod 1. – zahájení jednání</w:t>
      </w:r>
    </w:p>
    <w:p w14:paraId="214BFB87" w14:textId="77777777" w:rsidR="003529C8" w:rsidRDefault="000137C7" w:rsidP="00800EF8">
      <w:pPr>
        <w:jc w:val="both"/>
        <w:rPr>
          <w:rFonts w:asciiTheme="minorHAnsi" w:hAnsiTheme="minorHAnsi" w:cstheme="minorHAnsi"/>
          <w:sz w:val="22"/>
          <w:szCs w:val="22"/>
        </w:rPr>
      </w:pPr>
      <w:r w:rsidRPr="00A05224">
        <w:rPr>
          <w:rFonts w:asciiTheme="minorHAnsi" w:hAnsiTheme="minorHAnsi" w:cstheme="minorHAnsi"/>
          <w:b/>
          <w:sz w:val="22"/>
          <w:szCs w:val="22"/>
        </w:rPr>
        <w:t>MINISTR</w:t>
      </w:r>
      <w:r w:rsidRPr="00A05224">
        <w:rPr>
          <w:rFonts w:asciiTheme="minorHAnsi" w:hAnsiTheme="minorHAnsi" w:cstheme="minorHAnsi"/>
          <w:sz w:val="22"/>
          <w:szCs w:val="22"/>
        </w:rPr>
        <w:t xml:space="preserve"> </w:t>
      </w:r>
    </w:p>
    <w:p w14:paraId="634E4780" w14:textId="120F1BB5" w:rsidR="000137C7" w:rsidRDefault="003529C8" w:rsidP="00800EF8">
      <w:pPr>
        <w:pStyle w:val="Odstavecseseznamem"/>
        <w:numPr>
          <w:ilvl w:val="0"/>
          <w:numId w:val="7"/>
        </w:numPr>
        <w:jc w:val="both"/>
        <w:rPr>
          <w:rFonts w:asciiTheme="minorHAnsi" w:hAnsiTheme="minorHAnsi" w:cstheme="minorHAnsi"/>
        </w:rPr>
      </w:pPr>
      <w:r>
        <w:rPr>
          <w:rFonts w:asciiTheme="minorHAnsi" w:hAnsiTheme="minorHAnsi" w:cstheme="minorHAnsi"/>
        </w:rPr>
        <w:t xml:space="preserve">Rozhodnul jsem se </w:t>
      </w:r>
      <w:r w:rsidR="007F541A">
        <w:rPr>
          <w:rFonts w:asciiTheme="minorHAnsi" w:hAnsiTheme="minorHAnsi" w:cstheme="minorHAnsi"/>
        </w:rPr>
        <w:t>P</w:t>
      </w:r>
      <w:r>
        <w:rPr>
          <w:rFonts w:asciiTheme="minorHAnsi" w:hAnsiTheme="minorHAnsi" w:cstheme="minorHAnsi"/>
        </w:rPr>
        <w:t xml:space="preserve">racovní skupinu </w:t>
      </w:r>
      <w:r w:rsidR="00CB1664" w:rsidRPr="00CB1664">
        <w:rPr>
          <w:rFonts w:asciiTheme="minorHAnsi" w:hAnsiTheme="minorHAnsi" w:cstheme="minorHAnsi"/>
        </w:rPr>
        <w:t>pro měření a srovnávání kvality zdravotních služeb</w:t>
      </w:r>
      <w:r w:rsidR="00CB1664">
        <w:rPr>
          <w:rFonts w:asciiTheme="minorHAnsi" w:hAnsiTheme="minorHAnsi" w:cstheme="minorHAnsi"/>
        </w:rPr>
        <w:t xml:space="preserve"> </w:t>
      </w:r>
      <w:r>
        <w:rPr>
          <w:rFonts w:asciiTheme="minorHAnsi" w:hAnsiTheme="minorHAnsi" w:cstheme="minorHAnsi"/>
        </w:rPr>
        <w:t>znovu</w:t>
      </w:r>
      <w:r w:rsidR="00CB1664">
        <w:rPr>
          <w:rFonts w:asciiTheme="minorHAnsi" w:hAnsiTheme="minorHAnsi" w:cstheme="minorHAnsi"/>
        </w:rPr>
        <w:t xml:space="preserve"> </w:t>
      </w:r>
      <w:r>
        <w:rPr>
          <w:rFonts w:asciiTheme="minorHAnsi" w:hAnsiTheme="minorHAnsi" w:cstheme="minorHAnsi"/>
        </w:rPr>
        <w:t xml:space="preserve">obnovit, protože kvalita péče by měla být </w:t>
      </w:r>
      <w:r w:rsidR="00CB1664">
        <w:rPr>
          <w:rFonts w:asciiTheme="minorHAnsi" w:hAnsiTheme="minorHAnsi" w:cstheme="minorHAnsi"/>
        </w:rPr>
        <w:t xml:space="preserve">i přes problémy typu </w:t>
      </w:r>
      <w:proofErr w:type="spellStart"/>
      <w:r w:rsidR="00CB1664">
        <w:rPr>
          <w:rFonts w:asciiTheme="minorHAnsi" w:hAnsiTheme="minorHAnsi" w:cstheme="minorHAnsi"/>
        </w:rPr>
        <w:t>Covid</w:t>
      </w:r>
      <w:proofErr w:type="spellEnd"/>
      <w:r w:rsidR="00CB1664">
        <w:rPr>
          <w:rFonts w:asciiTheme="minorHAnsi" w:hAnsiTheme="minorHAnsi" w:cstheme="minorHAnsi"/>
        </w:rPr>
        <w:t xml:space="preserve"> </w:t>
      </w:r>
      <w:r>
        <w:rPr>
          <w:rFonts w:asciiTheme="minorHAnsi" w:hAnsiTheme="minorHAnsi" w:cstheme="minorHAnsi"/>
        </w:rPr>
        <w:t>na prvním místě</w:t>
      </w:r>
      <w:r w:rsidR="00EE52CC">
        <w:rPr>
          <w:rFonts w:asciiTheme="minorHAnsi" w:hAnsiTheme="minorHAnsi" w:cstheme="minorHAnsi"/>
        </w:rPr>
        <w:t>.</w:t>
      </w:r>
      <w:r w:rsidR="00CB1664">
        <w:rPr>
          <w:rFonts w:asciiTheme="minorHAnsi" w:hAnsiTheme="minorHAnsi" w:cstheme="minorHAnsi"/>
        </w:rPr>
        <w:t xml:space="preserve"> </w:t>
      </w:r>
    </w:p>
    <w:p w14:paraId="31BF09FC" w14:textId="68A698F0" w:rsidR="00CB1664" w:rsidRDefault="00CB1664" w:rsidP="00800EF8">
      <w:pPr>
        <w:pStyle w:val="Odstavecseseznamem"/>
        <w:numPr>
          <w:ilvl w:val="0"/>
          <w:numId w:val="7"/>
        </w:numPr>
        <w:jc w:val="both"/>
        <w:rPr>
          <w:rFonts w:asciiTheme="minorHAnsi" w:hAnsiTheme="minorHAnsi" w:cstheme="minorHAnsi"/>
        </w:rPr>
      </w:pPr>
      <w:r>
        <w:rPr>
          <w:rFonts w:asciiTheme="minorHAnsi" w:hAnsiTheme="minorHAnsi" w:cstheme="minorHAnsi"/>
        </w:rPr>
        <w:t>Chci si udělat revizi toho, co se za poslední rok událo, jaké jsou nové ukazatele kvality</w:t>
      </w:r>
      <w:r w:rsidR="007F541A">
        <w:rPr>
          <w:rFonts w:asciiTheme="minorHAnsi" w:hAnsiTheme="minorHAnsi" w:cstheme="minorHAnsi"/>
        </w:rPr>
        <w:t xml:space="preserve">, </w:t>
      </w:r>
      <w:r w:rsidR="00A77063">
        <w:rPr>
          <w:rFonts w:asciiTheme="minorHAnsi" w:hAnsiTheme="minorHAnsi" w:cstheme="minorHAnsi"/>
        </w:rPr>
        <w:t>a kolik poskytovatelů a případně zřizovatelů má již k ukazatelům Kanceláře zdravotního pojištění přístup</w:t>
      </w:r>
      <w:r w:rsidR="00EE52CC">
        <w:rPr>
          <w:rFonts w:asciiTheme="minorHAnsi" w:hAnsiTheme="minorHAnsi" w:cstheme="minorHAnsi"/>
        </w:rPr>
        <w:t>.</w:t>
      </w:r>
      <w:r>
        <w:rPr>
          <w:rFonts w:asciiTheme="minorHAnsi" w:hAnsiTheme="minorHAnsi" w:cstheme="minorHAnsi"/>
        </w:rPr>
        <w:t xml:space="preserve"> </w:t>
      </w:r>
    </w:p>
    <w:p w14:paraId="68F66D12" w14:textId="5A461324" w:rsidR="00CB1664" w:rsidRDefault="00CB1664" w:rsidP="00800EF8">
      <w:pPr>
        <w:pStyle w:val="Odstavecseseznamem"/>
        <w:numPr>
          <w:ilvl w:val="0"/>
          <w:numId w:val="7"/>
        </w:numPr>
        <w:jc w:val="both"/>
        <w:rPr>
          <w:rFonts w:asciiTheme="minorHAnsi" w:hAnsiTheme="minorHAnsi" w:cstheme="minorHAnsi"/>
        </w:rPr>
      </w:pPr>
      <w:r>
        <w:rPr>
          <w:rFonts w:asciiTheme="minorHAnsi" w:hAnsiTheme="minorHAnsi" w:cstheme="minorHAnsi"/>
        </w:rPr>
        <w:t xml:space="preserve">Děkuji zástupcům </w:t>
      </w:r>
      <w:r w:rsidR="00AF44F0">
        <w:rPr>
          <w:rFonts w:asciiTheme="minorHAnsi" w:hAnsiTheme="minorHAnsi" w:cstheme="minorHAnsi"/>
        </w:rPr>
        <w:t xml:space="preserve">neurologické a </w:t>
      </w:r>
      <w:r>
        <w:rPr>
          <w:rFonts w:asciiTheme="minorHAnsi" w:hAnsiTheme="minorHAnsi" w:cstheme="minorHAnsi"/>
        </w:rPr>
        <w:t>chirurgické společnosti za účast. Myslím si</w:t>
      </w:r>
      <w:r w:rsidR="00AF44F0">
        <w:rPr>
          <w:rFonts w:asciiTheme="minorHAnsi" w:hAnsiTheme="minorHAnsi" w:cstheme="minorHAnsi"/>
        </w:rPr>
        <w:t>,</w:t>
      </w:r>
      <w:r>
        <w:rPr>
          <w:rFonts w:asciiTheme="minorHAnsi" w:hAnsiTheme="minorHAnsi" w:cstheme="minorHAnsi"/>
        </w:rPr>
        <w:t xml:space="preserve"> že </w:t>
      </w:r>
      <w:r w:rsidR="00AF44F0">
        <w:rPr>
          <w:rFonts w:asciiTheme="minorHAnsi" w:hAnsiTheme="minorHAnsi" w:cstheme="minorHAnsi"/>
        </w:rPr>
        <w:t>se jedná v obou případech o</w:t>
      </w:r>
      <w:r>
        <w:rPr>
          <w:rFonts w:asciiTheme="minorHAnsi" w:hAnsiTheme="minorHAnsi" w:cstheme="minorHAnsi"/>
        </w:rPr>
        <w:t xml:space="preserve"> odbornost</w:t>
      </w:r>
      <w:r w:rsidR="00AF44F0">
        <w:rPr>
          <w:rFonts w:asciiTheme="minorHAnsi" w:hAnsiTheme="minorHAnsi" w:cstheme="minorHAnsi"/>
        </w:rPr>
        <w:t>i</w:t>
      </w:r>
      <w:r>
        <w:rPr>
          <w:rFonts w:asciiTheme="minorHAnsi" w:hAnsiTheme="minorHAnsi" w:cstheme="minorHAnsi"/>
        </w:rPr>
        <w:t>, kde je otázka řešení kvality určitě na místě. Navíc v této oblasti máme již první ukazatele kvality</w:t>
      </w:r>
      <w:r w:rsidR="00EE52CC">
        <w:rPr>
          <w:rFonts w:asciiTheme="minorHAnsi" w:hAnsiTheme="minorHAnsi" w:cstheme="minorHAnsi"/>
        </w:rPr>
        <w:t>.</w:t>
      </w:r>
      <w:r>
        <w:rPr>
          <w:rFonts w:asciiTheme="minorHAnsi" w:hAnsiTheme="minorHAnsi" w:cstheme="minorHAnsi"/>
        </w:rPr>
        <w:t xml:space="preserve"> </w:t>
      </w:r>
    </w:p>
    <w:p w14:paraId="74E29D5C" w14:textId="4D5931C1" w:rsidR="00CB1664" w:rsidRDefault="00CB1664" w:rsidP="00800EF8">
      <w:pPr>
        <w:pStyle w:val="Odstavecseseznamem"/>
        <w:numPr>
          <w:ilvl w:val="0"/>
          <w:numId w:val="7"/>
        </w:numPr>
        <w:jc w:val="both"/>
        <w:rPr>
          <w:rFonts w:asciiTheme="minorHAnsi" w:hAnsiTheme="minorHAnsi" w:cstheme="minorHAnsi"/>
        </w:rPr>
      </w:pPr>
      <w:r>
        <w:rPr>
          <w:rFonts w:asciiTheme="minorHAnsi" w:hAnsiTheme="minorHAnsi" w:cstheme="minorHAnsi"/>
        </w:rPr>
        <w:t>Rád bych zde také probral posuny v projektu Národního hodnocení spokojenosti pacientů</w:t>
      </w:r>
      <w:r w:rsidR="00EE52CC">
        <w:rPr>
          <w:rFonts w:asciiTheme="minorHAnsi" w:hAnsiTheme="minorHAnsi" w:cstheme="minorHAnsi"/>
        </w:rPr>
        <w:t>.</w:t>
      </w:r>
    </w:p>
    <w:p w14:paraId="2F6CB295" w14:textId="77777777" w:rsidR="00CB1664" w:rsidRPr="00CB1664" w:rsidRDefault="00CB1664" w:rsidP="00800EF8">
      <w:pPr>
        <w:jc w:val="both"/>
        <w:rPr>
          <w:rFonts w:asciiTheme="minorHAnsi" w:hAnsiTheme="minorHAnsi" w:cstheme="minorHAnsi"/>
          <w:b/>
        </w:rPr>
      </w:pPr>
      <w:r w:rsidRPr="00CB1664">
        <w:rPr>
          <w:rFonts w:asciiTheme="minorHAnsi" w:hAnsiTheme="minorHAnsi" w:cstheme="minorHAnsi"/>
          <w:b/>
        </w:rPr>
        <w:t>RYBÁŘ</w:t>
      </w:r>
    </w:p>
    <w:p w14:paraId="3DCE1745" w14:textId="366A6C0E" w:rsidR="00CB1664" w:rsidRPr="00A77063" w:rsidRDefault="00CB166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Po dohodě s panem ministrem jsme se rozhodli obměnit složení </w:t>
      </w:r>
      <w:r w:rsidR="00450332">
        <w:rPr>
          <w:rFonts w:asciiTheme="minorHAnsi" w:hAnsiTheme="minorHAnsi" w:cstheme="minorHAnsi"/>
          <w:bCs/>
        </w:rPr>
        <w:t xml:space="preserve">znovuobnovené </w:t>
      </w:r>
      <w:r>
        <w:rPr>
          <w:rFonts w:asciiTheme="minorHAnsi" w:hAnsiTheme="minorHAnsi" w:cstheme="minorHAnsi"/>
          <w:bCs/>
        </w:rPr>
        <w:t xml:space="preserve">pracovní skupiny, aby </w:t>
      </w:r>
      <w:r w:rsidR="00450332">
        <w:rPr>
          <w:rFonts w:asciiTheme="minorHAnsi" w:hAnsiTheme="minorHAnsi" w:cstheme="minorHAnsi"/>
          <w:bCs/>
        </w:rPr>
        <w:t xml:space="preserve">zde byli </w:t>
      </w:r>
      <w:r w:rsidR="00AF44F0">
        <w:rPr>
          <w:rFonts w:asciiTheme="minorHAnsi" w:hAnsiTheme="minorHAnsi" w:cstheme="minorHAnsi"/>
          <w:bCs/>
        </w:rPr>
        <w:t>zejména</w:t>
      </w:r>
      <w:r w:rsidR="00450332">
        <w:rPr>
          <w:rFonts w:asciiTheme="minorHAnsi" w:hAnsiTheme="minorHAnsi" w:cstheme="minorHAnsi"/>
          <w:bCs/>
        </w:rPr>
        <w:t xml:space="preserve"> lidé, kteří mají ze své pozice možnost aktivně posouvat měření kvality v ČR kupředu</w:t>
      </w:r>
      <w:r w:rsidR="0049446C">
        <w:rPr>
          <w:rFonts w:asciiTheme="minorHAnsi" w:hAnsiTheme="minorHAnsi" w:cstheme="minorHAnsi"/>
          <w:bCs/>
        </w:rPr>
        <w:t>. P</w:t>
      </w:r>
      <w:r w:rsidR="00450332">
        <w:rPr>
          <w:rFonts w:asciiTheme="minorHAnsi" w:hAnsiTheme="minorHAnsi" w:cstheme="minorHAnsi"/>
          <w:bCs/>
        </w:rPr>
        <w:t xml:space="preserve">racovní skupina </w:t>
      </w:r>
      <w:r w:rsidR="0049446C">
        <w:rPr>
          <w:rFonts w:asciiTheme="minorHAnsi" w:hAnsiTheme="minorHAnsi" w:cstheme="minorHAnsi"/>
          <w:bCs/>
        </w:rPr>
        <w:t xml:space="preserve">by se tak měla stát více </w:t>
      </w:r>
      <w:r w:rsidR="00450332">
        <w:rPr>
          <w:rFonts w:asciiTheme="minorHAnsi" w:hAnsiTheme="minorHAnsi" w:cstheme="minorHAnsi"/>
          <w:bCs/>
        </w:rPr>
        <w:t>„pracovní“</w:t>
      </w:r>
      <w:r w:rsidR="00EE52CC">
        <w:rPr>
          <w:rFonts w:asciiTheme="minorHAnsi" w:hAnsiTheme="minorHAnsi" w:cstheme="minorHAnsi"/>
          <w:bCs/>
        </w:rPr>
        <w:t>.</w:t>
      </w:r>
    </w:p>
    <w:p w14:paraId="18D57044" w14:textId="2BC01873" w:rsidR="00A77063" w:rsidRPr="00817164" w:rsidRDefault="00FD7E9E"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O</w:t>
      </w:r>
      <w:r w:rsidR="00A77063">
        <w:rPr>
          <w:rFonts w:asciiTheme="minorHAnsi" w:hAnsiTheme="minorHAnsi" w:cstheme="minorHAnsi"/>
          <w:bCs/>
        </w:rPr>
        <w:t xml:space="preserve">proti poslednímu zasedání před rokem již </w:t>
      </w:r>
      <w:r>
        <w:rPr>
          <w:rFonts w:asciiTheme="minorHAnsi" w:hAnsiTheme="minorHAnsi" w:cstheme="minorHAnsi"/>
          <w:bCs/>
        </w:rPr>
        <w:t>máme k dispozici první</w:t>
      </w:r>
      <w:r w:rsidR="00A77063">
        <w:rPr>
          <w:rFonts w:asciiTheme="minorHAnsi" w:hAnsiTheme="minorHAnsi" w:cstheme="minorHAnsi"/>
          <w:bCs/>
        </w:rPr>
        <w:t xml:space="preserve"> výsledkové ukazatele</w:t>
      </w:r>
      <w:r>
        <w:rPr>
          <w:rFonts w:asciiTheme="minorHAnsi" w:hAnsiTheme="minorHAnsi" w:cstheme="minorHAnsi"/>
          <w:bCs/>
        </w:rPr>
        <w:t xml:space="preserve"> kvality</w:t>
      </w:r>
      <w:r w:rsidR="00A77063">
        <w:rPr>
          <w:rFonts w:asciiTheme="minorHAnsi" w:hAnsiTheme="minorHAnsi" w:cstheme="minorHAnsi"/>
          <w:bCs/>
        </w:rPr>
        <w:t xml:space="preserve">. Umíme tedy porovnat </w:t>
      </w:r>
      <w:r>
        <w:rPr>
          <w:rFonts w:asciiTheme="minorHAnsi" w:hAnsiTheme="minorHAnsi" w:cstheme="minorHAnsi"/>
          <w:bCs/>
        </w:rPr>
        <w:t xml:space="preserve">například </w:t>
      </w:r>
      <w:r w:rsidR="00A77063">
        <w:rPr>
          <w:rFonts w:asciiTheme="minorHAnsi" w:hAnsiTheme="minorHAnsi" w:cstheme="minorHAnsi"/>
          <w:bCs/>
        </w:rPr>
        <w:t>mortalitu nejen mezi velkými a menšími nemocnicemi, ale také mezi konkrétními nemocnicemi. Zjistili jsme, že rozdíly jsou poměrně významné</w:t>
      </w:r>
      <w:r w:rsidR="007F541A">
        <w:rPr>
          <w:rFonts w:asciiTheme="minorHAnsi" w:hAnsiTheme="minorHAnsi" w:cstheme="minorHAnsi"/>
          <w:bCs/>
        </w:rPr>
        <w:t>,</w:t>
      </w:r>
      <w:r w:rsidR="006F1E44">
        <w:rPr>
          <w:rFonts w:asciiTheme="minorHAnsi" w:hAnsiTheme="minorHAnsi" w:cstheme="minorHAnsi"/>
          <w:bCs/>
        </w:rPr>
        <w:t xml:space="preserve"> a určitě stojí za řešení</w:t>
      </w:r>
      <w:r w:rsidR="00A77063">
        <w:rPr>
          <w:rFonts w:asciiTheme="minorHAnsi" w:hAnsiTheme="minorHAnsi" w:cstheme="minorHAnsi"/>
          <w:bCs/>
        </w:rPr>
        <w:t>. Měli bychom se dnes zaměřit na to, jak tyto ukazatele</w:t>
      </w:r>
      <w:r w:rsidR="006F1E44">
        <w:rPr>
          <w:rFonts w:asciiTheme="minorHAnsi" w:hAnsiTheme="minorHAnsi" w:cstheme="minorHAnsi"/>
          <w:bCs/>
        </w:rPr>
        <w:t xml:space="preserve">, které v ČR na úroveň konkrétního poskytovatele </w:t>
      </w:r>
      <w:r>
        <w:rPr>
          <w:rFonts w:asciiTheme="minorHAnsi" w:hAnsiTheme="minorHAnsi" w:cstheme="minorHAnsi"/>
          <w:bCs/>
        </w:rPr>
        <w:t xml:space="preserve">doposud </w:t>
      </w:r>
      <w:r w:rsidR="006F1E44">
        <w:rPr>
          <w:rFonts w:asciiTheme="minorHAnsi" w:hAnsiTheme="minorHAnsi" w:cstheme="minorHAnsi"/>
          <w:bCs/>
        </w:rPr>
        <w:t>nebyly,</w:t>
      </w:r>
      <w:r w:rsidR="00A77063">
        <w:rPr>
          <w:rFonts w:asciiTheme="minorHAnsi" w:hAnsiTheme="minorHAnsi" w:cstheme="minorHAnsi"/>
          <w:bCs/>
        </w:rPr>
        <w:t xml:space="preserve"> využít v praxi pro zlepšení kvality</w:t>
      </w:r>
      <w:r w:rsidR="00EE52CC">
        <w:rPr>
          <w:rFonts w:asciiTheme="minorHAnsi" w:hAnsiTheme="minorHAnsi" w:cstheme="minorHAnsi"/>
          <w:bCs/>
        </w:rPr>
        <w:t>.</w:t>
      </w:r>
      <w:r w:rsidR="00A77063">
        <w:rPr>
          <w:rFonts w:asciiTheme="minorHAnsi" w:hAnsiTheme="minorHAnsi" w:cstheme="minorHAnsi"/>
          <w:bCs/>
        </w:rPr>
        <w:t xml:space="preserve"> </w:t>
      </w:r>
    </w:p>
    <w:p w14:paraId="569A3D49" w14:textId="4C55114D" w:rsidR="00817164" w:rsidRPr="00CB1664" w:rsidRDefault="0081716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Máme zde zástupce hlavních tří sil, které mohou měření kvality </w:t>
      </w:r>
      <w:r w:rsidR="00FD7E9E">
        <w:rPr>
          <w:rFonts w:asciiTheme="minorHAnsi" w:hAnsiTheme="minorHAnsi" w:cstheme="minorHAnsi"/>
          <w:bCs/>
        </w:rPr>
        <w:t xml:space="preserve">v ČR </w:t>
      </w:r>
      <w:r>
        <w:rPr>
          <w:rFonts w:asciiTheme="minorHAnsi" w:hAnsiTheme="minorHAnsi" w:cstheme="minorHAnsi"/>
          <w:bCs/>
        </w:rPr>
        <w:t>posunout: zástupce zdravotních pojišťoven, zástupce odborn</w:t>
      </w:r>
      <w:r w:rsidR="00FD7E9E">
        <w:rPr>
          <w:rFonts w:asciiTheme="minorHAnsi" w:hAnsiTheme="minorHAnsi" w:cstheme="minorHAnsi"/>
          <w:bCs/>
        </w:rPr>
        <w:t>ých</w:t>
      </w:r>
      <w:r>
        <w:rPr>
          <w:rFonts w:asciiTheme="minorHAnsi" w:hAnsiTheme="minorHAnsi" w:cstheme="minorHAnsi"/>
          <w:bCs/>
        </w:rPr>
        <w:t xml:space="preserve"> společnost</w:t>
      </w:r>
      <w:r w:rsidR="007F541A">
        <w:rPr>
          <w:rFonts w:asciiTheme="minorHAnsi" w:hAnsiTheme="minorHAnsi" w:cstheme="minorHAnsi"/>
          <w:bCs/>
        </w:rPr>
        <w:t>í</w:t>
      </w:r>
      <w:r>
        <w:rPr>
          <w:rFonts w:asciiTheme="minorHAnsi" w:hAnsiTheme="minorHAnsi" w:cstheme="minorHAnsi"/>
          <w:bCs/>
        </w:rPr>
        <w:t xml:space="preserve"> a zástupce MZČR</w:t>
      </w:r>
      <w:r w:rsidR="00EE52CC">
        <w:rPr>
          <w:rFonts w:asciiTheme="minorHAnsi" w:hAnsiTheme="minorHAnsi" w:cstheme="minorHAnsi"/>
          <w:bCs/>
        </w:rPr>
        <w:t>.</w:t>
      </w:r>
    </w:p>
    <w:p w14:paraId="4341AAC9" w14:textId="0F014D24" w:rsidR="00F36B55" w:rsidRPr="00F36B55" w:rsidRDefault="00F36B55" w:rsidP="00800EF8">
      <w:pPr>
        <w:tabs>
          <w:tab w:val="left" w:pos="709"/>
        </w:tabs>
        <w:spacing w:line="360" w:lineRule="auto"/>
        <w:jc w:val="both"/>
        <w:rPr>
          <w:b/>
          <w:u w:val="single"/>
        </w:rPr>
      </w:pPr>
      <w:r w:rsidRPr="00F36B55">
        <w:rPr>
          <w:b/>
          <w:u w:val="single"/>
        </w:rPr>
        <w:t xml:space="preserve">Bod </w:t>
      </w:r>
      <w:r>
        <w:rPr>
          <w:b/>
          <w:u w:val="single"/>
        </w:rPr>
        <w:t>2</w:t>
      </w:r>
      <w:r w:rsidRPr="00F36B55">
        <w:rPr>
          <w:b/>
          <w:u w:val="single"/>
        </w:rPr>
        <w:t xml:space="preserve">. </w:t>
      </w:r>
      <w:r w:rsidRPr="00F36B55">
        <w:rPr>
          <w:rFonts w:ascii="Calibri" w:hAnsi="Calibri"/>
          <w:b/>
          <w:sz w:val="22"/>
          <w:szCs w:val="22"/>
          <w:u w:val="single"/>
        </w:rPr>
        <w:t>– Aktuální stav ukazatelů kvality Kanceláře zdravotního pojištění</w:t>
      </w:r>
    </w:p>
    <w:p w14:paraId="0F84DF15" w14:textId="1CA58B2D" w:rsidR="0068453F" w:rsidRPr="0068453F" w:rsidRDefault="0068453F" w:rsidP="00800EF8">
      <w:pPr>
        <w:jc w:val="both"/>
        <w:rPr>
          <w:rFonts w:asciiTheme="minorHAnsi" w:hAnsiTheme="minorHAnsi" w:cstheme="minorHAnsi"/>
          <w:b/>
        </w:rPr>
      </w:pPr>
      <w:r>
        <w:rPr>
          <w:rFonts w:asciiTheme="minorHAnsi" w:hAnsiTheme="minorHAnsi" w:cstheme="minorHAnsi"/>
          <w:b/>
        </w:rPr>
        <w:t>ŠVEC</w:t>
      </w:r>
    </w:p>
    <w:p w14:paraId="4D19DD14" w14:textId="76859CB9" w:rsidR="000137C7" w:rsidRPr="0068453F" w:rsidRDefault="0068453F"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Jsem rád, že pan ministr znovu</w:t>
      </w:r>
      <w:r w:rsidR="00FD7E9E">
        <w:rPr>
          <w:rFonts w:asciiTheme="minorHAnsi" w:hAnsiTheme="minorHAnsi" w:cstheme="minorHAnsi"/>
          <w:bCs/>
        </w:rPr>
        <w:t xml:space="preserve"> </w:t>
      </w:r>
      <w:r>
        <w:rPr>
          <w:rFonts w:asciiTheme="minorHAnsi" w:hAnsiTheme="minorHAnsi" w:cstheme="minorHAnsi"/>
          <w:bCs/>
        </w:rPr>
        <w:t>obnovil fungování této pracovní skupiny</w:t>
      </w:r>
      <w:r w:rsidR="00EE52CC">
        <w:rPr>
          <w:rFonts w:asciiTheme="minorHAnsi" w:hAnsiTheme="minorHAnsi" w:cstheme="minorHAnsi"/>
          <w:bCs/>
        </w:rPr>
        <w:t>.</w:t>
      </w:r>
    </w:p>
    <w:p w14:paraId="5C4A5466" w14:textId="29B543BB" w:rsidR="0068453F" w:rsidRPr="00FD7E9E" w:rsidRDefault="00503779"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Máme již plně funkční portál ukazatelů kvality na adrese </w:t>
      </w:r>
      <w:r w:rsidRPr="00FD7E9E">
        <w:rPr>
          <w:rFonts w:asciiTheme="minorHAnsi" w:hAnsiTheme="minorHAnsi" w:cstheme="minorHAnsi"/>
          <w:bCs/>
        </w:rPr>
        <w:t>puk.kzp.cz</w:t>
      </w:r>
      <w:r w:rsidR="00FD7E9E">
        <w:rPr>
          <w:rFonts w:asciiTheme="minorHAnsi" w:hAnsiTheme="minorHAnsi" w:cstheme="minorHAnsi"/>
          <w:bCs/>
        </w:rPr>
        <w:t>. Tam</w:t>
      </w:r>
      <w:r>
        <w:rPr>
          <w:rFonts w:asciiTheme="minorHAnsi" w:hAnsiTheme="minorHAnsi" w:cstheme="minorHAnsi"/>
          <w:bCs/>
        </w:rPr>
        <w:t xml:space="preserve"> si mohou poskytovatele i zřizovatelé zřídit přístup a porovnat své výsledky s průměrnou hodnotou </w:t>
      </w:r>
      <w:r w:rsidR="00EE52CC">
        <w:rPr>
          <w:rFonts w:asciiTheme="minorHAnsi" w:hAnsiTheme="minorHAnsi" w:cstheme="minorHAnsi"/>
          <w:bCs/>
        </w:rPr>
        <w:t xml:space="preserve">              </w:t>
      </w:r>
      <w:r w:rsidR="00FD7E9E">
        <w:rPr>
          <w:rFonts w:asciiTheme="minorHAnsi" w:hAnsiTheme="minorHAnsi" w:cstheme="minorHAnsi"/>
          <w:bCs/>
        </w:rPr>
        <w:t xml:space="preserve">i s </w:t>
      </w:r>
      <w:r>
        <w:rPr>
          <w:rFonts w:asciiTheme="minorHAnsi" w:hAnsiTheme="minorHAnsi" w:cstheme="minorHAnsi"/>
          <w:bCs/>
        </w:rPr>
        <w:t>ostatní</w:t>
      </w:r>
      <w:r w:rsidR="00FD7E9E">
        <w:rPr>
          <w:rFonts w:asciiTheme="minorHAnsi" w:hAnsiTheme="minorHAnsi" w:cstheme="minorHAnsi"/>
          <w:bCs/>
        </w:rPr>
        <w:t>mi</w:t>
      </w:r>
      <w:r>
        <w:rPr>
          <w:rFonts w:asciiTheme="minorHAnsi" w:hAnsiTheme="minorHAnsi" w:cstheme="minorHAnsi"/>
          <w:bCs/>
        </w:rPr>
        <w:t xml:space="preserve"> anonymní</w:t>
      </w:r>
      <w:r w:rsidR="00FD7E9E">
        <w:rPr>
          <w:rFonts w:asciiTheme="minorHAnsi" w:hAnsiTheme="minorHAnsi" w:cstheme="minorHAnsi"/>
          <w:bCs/>
        </w:rPr>
        <w:t>mi</w:t>
      </w:r>
      <w:r>
        <w:rPr>
          <w:rFonts w:asciiTheme="minorHAnsi" w:hAnsiTheme="minorHAnsi" w:cstheme="minorHAnsi"/>
          <w:bCs/>
        </w:rPr>
        <w:t xml:space="preserve"> poskytovatel</w:t>
      </w:r>
      <w:r w:rsidR="00FD7E9E">
        <w:rPr>
          <w:rFonts w:asciiTheme="minorHAnsi" w:hAnsiTheme="minorHAnsi" w:cstheme="minorHAnsi"/>
          <w:bCs/>
        </w:rPr>
        <w:t>i</w:t>
      </w:r>
      <w:r>
        <w:rPr>
          <w:rFonts w:asciiTheme="minorHAnsi" w:hAnsiTheme="minorHAnsi" w:cstheme="minorHAnsi"/>
          <w:bCs/>
        </w:rPr>
        <w:t xml:space="preserve"> ze svého oboru</w:t>
      </w:r>
      <w:r w:rsidR="00EE52CC">
        <w:rPr>
          <w:rFonts w:asciiTheme="minorHAnsi" w:hAnsiTheme="minorHAnsi" w:cstheme="minorHAnsi"/>
          <w:bCs/>
        </w:rPr>
        <w:t>.</w:t>
      </w:r>
    </w:p>
    <w:p w14:paraId="04DD012A" w14:textId="198894E1" w:rsidR="00FD7E9E" w:rsidRPr="00503779" w:rsidRDefault="00FD7E9E"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Portál je přístupný samozřejmě i zdravotním pojišťovnám a MZČR</w:t>
      </w:r>
      <w:r w:rsidR="00EE52CC">
        <w:rPr>
          <w:rFonts w:asciiTheme="minorHAnsi" w:hAnsiTheme="minorHAnsi" w:cstheme="minorHAnsi"/>
          <w:bCs/>
        </w:rPr>
        <w:t>.</w:t>
      </w:r>
    </w:p>
    <w:p w14:paraId="3DE2ADBA" w14:textId="27C43FDA" w:rsidR="00503779" w:rsidRPr="00503779" w:rsidRDefault="00503779"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Máme již kol</w:t>
      </w:r>
      <w:r w:rsidR="00D86E80">
        <w:rPr>
          <w:rFonts w:asciiTheme="minorHAnsi" w:hAnsiTheme="minorHAnsi" w:cstheme="minorHAnsi"/>
          <w:bCs/>
        </w:rPr>
        <w:t>e</w:t>
      </w:r>
      <w:r>
        <w:rPr>
          <w:rFonts w:asciiTheme="minorHAnsi" w:hAnsiTheme="minorHAnsi" w:cstheme="minorHAnsi"/>
          <w:bCs/>
        </w:rPr>
        <w:t>m stovky registrovaných přístupů ze strany poskytovatelů i zřizovatelů</w:t>
      </w:r>
      <w:r w:rsidR="00EE52CC">
        <w:rPr>
          <w:rFonts w:asciiTheme="minorHAnsi" w:hAnsiTheme="minorHAnsi" w:cstheme="minorHAnsi"/>
          <w:bCs/>
        </w:rPr>
        <w:t>.</w:t>
      </w:r>
    </w:p>
    <w:p w14:paraId="01CA0AD8" w14:textId="18FFFA71" w:rsidR="00C64301" w:rsidRPr="000B6DAB" w:rsidRDefault="00C64301"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Na základě nových ukazatelů kvality v oblasti chirurgické péče bychom chtěli dlouhodobě nakolejit </w:t>
      </w:r>
      <w:r w:rsidR="00FD7E9E">
        <w:rPr>
          <w:rFonts w:asciiTheme="minorHAnsi" w:hAnsiTheme="minorHAnsi" w:cstheme="minorHAnsi"/>
          <w:bCs/>
        </w:rPr>
        <w:t xml:space="preserve">přátelskou </w:t>
      </w:r>
      <w:r>
        <w:rPr>
          <w:rFonts w:asciiTheme="minorHAnsi" w:hAnsiTheme="minorHAnsi" w:cstheme="minorHAnsi"/>
          <w:bCs/>
        </w:rPr>
        <w:t xml:space="preserve">spolupráci </w:t>
      </w:r>
      <w:r w:rsidR="00EE52CC">
        <w:rPr>
          <w:rFonts w:asciiTheme="minorHAnsi" w:hAnsiTheme="minorHAnsi" w:cstheme="minorHAnsi"/>
          <w:bCs/>
        </w:rPr>
        <w:t xml:space="preserve">i </w:t>
      </w:r>
      <w:r>
        <w:rPr>
          <w:rFonts w:asciiTheme="minorHAnsi" w:hAnsiTheme="minorHAnsi" w:cstheme="minorHAnsi"/>
          <w:bCs/>
        </w:rPr>
        <w:t xml:space="preserve">s Českou chirurgickou společností. </w:t>
      </w:r>
      <w:r w:rsidR="000B6DAB">
        <w:rPr>
          <w:rFonts w:asciiTheme="minorHAnsi" w:hAnsiTheme="minorHAnsi" w:cstheme="minorHAnsi"/>
          <w:bCs/>
        </w:rPr>
        <w:t xml:space="preserve">První ukazatele </w:t>
      </w:r>
      <w:proofErr w:type="gramStart"/>
      <w:r w:rsidR="000B6DAB">
        <w:rPr>
          <w:rFonts w:asciiTheme="minorHAnsi" w:hAnsiTheme="minorHAnsi" w:cstheme="minorHAnsi"/>
          <w:bCs/>
        </w:rPr>
        <w:t>90-denní</w:t>
      </w:r>
      <w:proofErr w:type="gramEnd"/>
      <w:r w:rsidR="000B6DAB">
        <w:rPr>
          <w:rFonts w:asciiTheme="minorHAnsi" w:hAnsiTheme="minorHAnsi" w:cstheme="minorHAnsi"/>
          <w:bCs/>
        </w:rPr>
        <w:t xml:space="preserve"> mortality po resekci pankreatu, tlustého střeva a rekta poskytují velké možnosti</w:t>
      </w:r>
      <w:r w:rsidR="007C7C2E">
        <w:rPr>
          <w:rFonts w:asciiTheme="minorHAnsi" w:hAnsiTheme="minorHAnsi" w:cstheme="minorHAnsi"/>
          <w:bCs/>
        </w:rPr>
        <w:t xml:space="preserve"> pro</w:t>
      </w:r>
      <w:r w:rsidR="000B6DAB">
        <w:rPr>
          <w:rFonts w:asciiTheme="minorHAnsi" w:hAnsiTheme="minorHAnsi" w:cstheme="minorHAnsi"/>
          <w:bCs/>
        </w:rPr>
        <w:t xml:space="preserve"> zlepšení kvality</w:t>
      </w:r>
      <w:r w:rsidR="007C7C2E">
        <w:rPr>
          <w:rFonts w:asciiTheme="minorHAnsi" w:hAnsiTheme="minorHAnsi" w:cstheme="minorHAnsi"/>
          <w:bCs/>
        </w:rPr>
        <w:t xml:space="preserve"> v tomto oboru</w:t>
      </w:r>
      <w:r w:rsidR="00EE52CC">
        <w:rPr>
          <w:rFonts w:asciiTheme="minorHAnsi" w:hAnsiTheme="minorHAnsi" w:cstheme="minorHAnsi"/>
          <w:bCs/>
        </w:rPr>
        <w:t>.</w:t>
      </w:r>
    </w:p>
    <w:p w14:paraId="0BF4731B" w14:textId="74C046DB" w:rsidR="000B6DAB" w:rsidRPr="00F36B55" w:rsidRDefault="000B6DA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lastRenderedPageBreak/>
        <w:t xml:space="preserve">Z dat se </w:t>
      </w:r>
      <w:r w:rsidR="00EE52CC">
        <w:rPr>
          <w:rFonts w:asciiTheme="minorHAnsi" w:hAnsiTheme="minorHAnsi" w:cstheme="minorHAnsi"/>
          <w:bCs/>
        </w:rPr>
        <w:t xml:space="preserve">obecně </w:t>
      </w:r>
      <w:r>
        <w:rPr>
          <w:rFonts w:asciiTheme="minorHAnsi" w:hAnsiTheme="minorHAnsi" w:cstheme="minorHAnsi"/>
          <w:bCs/>
        </w:rPr>
        <w:t xml:space="preserve">ukazuje, že právě členové odborných společností, kteří mají o měření a zlepšování kvality v jejich oblasti zájem, zpravidla dosahují </w:t>
      </w:r>
      <w:r w:rsidR="00FC1A7E">
        <w:rPr>
          <w:rFonts w:asciiTheme="minorHAnsi" w:hAnsiTheme="minorHAnsi" w:cstheme="minorHAnsi"/>
          <w:bCs/>
        </w:rPr>
        <w:t xml:space="preserve">ve svých zařízeních </w:t>
      </w:r>
      <w:r>
        <w:rPr>
          <w:rFonts w:asciiTheme="minorHAnsi" w:hAnsiTheme="minorHAnsi" w:cstheme="minorHAnsi"/>
          <w:bCs/>
        </w:rPr>
        <w:t>lepších výsledků</w:t>
      </w:r>
      <w:r w:rsidR="00EE52CC">
        <w:rPr>
          <w:rFonts w:asciiTheme="minorHAnsi" w:hAnsiTheme="minorHAnsi" w:cstheme="minorHAnsi"/>
          <w:bCs/>
        </w:rPr>
        <w:t>.</w:t>
      </w:r>
    </w:p>
    <w:p w14:paraId="171293CF" w14:textId="35F8B866" w:rsidR="00EF7FD3" w:rsidRPr="00EF7FD3" w:rsidRDefault="00F36B55" w:rsidP="00800EF8">
      <w:pPr>
        <w:tabs>
          <w:tab w:val="left" w:pos="709"/>
        </w:tabs>
        <w:spacing w:line="360" w:lineRule="auto"/>
        <w:jc w:val="both"/>
        <w:rPr>
          <w:b/>
          <w:u w:val="single"/>
        </w:rPr>
      </w:pPr>
      <w:r w:rsidRPr="00F36B55">
        <w:rPr>
          <w:b/>
          <w:u w:val="single"/>
        </w:rPr>
        <w:t xml:space="preserve">Bod </w:t>
      </w:r>
      <w:r w:rsidR="00EF7FD3">
        <w:rPr>
          <w:b/>
          <w:u w:val="single"/>
        </w:rPr>
        <w:t>3</w:t>
      </w:r>
      <w:r w:rsidRPr="00F36B55">
        <w:rPr>
          <w:b/>
          <w:u w:val="single"/>
        </w:rPr>
        <w:t xml:space="preserve">. – </w:t>
      </w:r>
      <w:r w:rsidR="00EF7FD3" w:rsidRPr="00EF7FD3">
        <w:rPr>
          <w:b/>
          <w:u w:val="single"/>
        </w:rPr>
        <w:t>Ukazatele kvality péče o pacienty s cévní mozkovou příhodou a nový systém kontroly kvality</w:t>
      </w:r>
    </w:p>
    <w:p w14:paraId="7267D0A2" w14:textId="77777777" w:rsidR="008251F4" w:rsidRPr="008251F4" w:rsidRDefault="008251F4" w:rsidP="00800EF8">
      <w:pPr>
        <w:jc w:val="both"/>
        <w:rPr>
          <w:rFonts w:asciiTheme="minorHAnsi" w:hAnsiTheme="minorHAnsi" w:cstheme="minorHAnsi"/>
          <w:b/>
        </w:rPr>
      </w:pPr>
      <w:r w:rsidRPr="008251F4">
        <w:rPr>
          <w:rFonts w:asciiTheme="minorHAnsi" w:hAnsiTheme="minorHAnsi" w:cstheme="minorHAnsi"/>
          <w:b/>
        </w:rPr>
        <w:t>RYBÁŘ</w:t>
      </w:r>
    </w:p>
    <w:p w14:paraId="3DF72CA7" w14:textId="7D667141" w:rsidR="00D86E80" w:rsidRPr="00BD416D" w:rsidRDefault="00D86E80" w:rsidP="00800EF8">
      <w:pPr>
        <w:pStyle w:val="Odstavecseseznamem"/>
        <w:numPr>
          <w:ilvl w:val="0"/>
          <w:numId w:val="7"/>
        </w:numPr>
        <w:jc w:val="both"/>
        <w:rPr>
          <w:rFonts w:asciiTheme="minorHAnsi" w:hAnsiTheme="minorHAnsi" w:cstheme="minorHAnsi"/>
        </w:rPr>
      </w:pPr>
      <w:r w:rsidRPr="00BD416D">
        <w:rPr>
          <w:rFonts w:asciiTheme="minorHAnsi" w:hAnsiTheme="minorHAnsi" w:cstheme="minorHAnsi"/>
          <w:bCs/>
        </w:rPr>
        <w:t>Ve spolupráci</w:t>
      </w:r>
      <w:r w:rsidR="00C433E7" w:rsidRPr="00BD416D">
        <w:rPr>
          <w:rFonts w:asciiTheme="minorHAnsi" w:hAnsiTheme="minorHAnsi" w:cstheme="minorHAnsi"/>
          <w:bCs/>
        </w:rPr>
        <w:t xml:space="preserve"> </w:t>
      </w:r>
      <w:r w:rsidRPr="00BD416D">
        <w:rPr>
          <w:rFonts w:asciiTheme="minorHAnsi" w:hAnsiTheme="minorHAnsi" w:cstheme="minorHAnsi"/>
          <w:bCs/>
        </w:rPr>
        <w:t>s Odborem zdravotní péče</w:t>
      </w:r>
      <w:r w:rsidR="00FC1A7E">
        <w:rPr>
          <w:rFonts w:asciiTheme="minorHAnsi" w:hAnsiTheme="minorHAnsi" w:cstheme="minorHAnsi"/>
          <w:bCs/>
        </w:rPr>
        <w:t xml:space="preserve"> a Cerebrovaskulární podsekcí neurologické společnosti</w:t>
      </w:r>
      <w:r w:rsidRPr="00BD416D">
        <w:rPr>
          <w:rFonts w:asciiTheme="minorHAnsi" w:hAnsiTheme="minorHAnsi" w:cstheme="minorHAnsi"/>
          <w:bCs/>
        </w:rPr>
        <w:t xml:space="preserve"> jsme </w:t>
      </w:r>
      <w:r w:rsidR="00FC1A7E">
        <w:rPr>
          <w:rFonts w:asciiTheme="minorHAnsi" w:hAnsiTheme="minorHAnsi" w:cstheme="minorHAnsi"/>
          <w:bCs/>
        </w:rPr>
        <w:t>definovali</w:t>
      </w:r>
      <w:r w:rsidRPr="00BD416D">
        <w:rPr>
          <w:rFonts w:asciiTheme="minorHAnsi" w:hAnsiTheme="minorHAnsi" w:cstheme="minorHAnsi"/>
          <w:bCs/>
        </w:rPr>
        <w:t xml:space="preserve"> </w:t>
      </w:r>
      <w:r w:rsidR="0091603D" w:rsidRPr="00BD416D">
        <w:rPr>
          <w:rFonts w:asciiTheme="minorHAnsi" w:hAnsiTheme="minorHAnsi" w:cstheme="minorHAnsi"/>
          <w:bCs/>
        </w:rPr>
        <w:t xml:space="preserve">v srpnovém věstníku MZČR </w:t>
      </w:r>
      <w:r w:rsidR="00C433E7" w:rsidRPr="00BD416D">
        <w:rPr>
          <w:rFonts w:asciiTheme="minorHAnsi" w:hAnsiTheme="minorHAnsi" w:cstheme="minorHAnsi"/>
          <w:bCs/>
        </w:rPr>
        <w:t xml:space="preserve">první </w:t>
      </w:r>
      <w:r w:rsidR="00C54F47">
        <w:rPr>
          <w:rFonts w:asciiTheme="minorHAnsi" w:hAnsiTheme="minorHAnsi" w:cstheme="minorHAnsi"/>
          <w:bCs/>
        </w:rPr>
        <w:t>reálný</w:t>
      </w:r>
      <w:r w:rsidR="00C433E7" w:rsidRPr="00BD416D">
        <w:rPr>
          <w:rFonts w:asciiTheme="minorHAnsi" w:hAnsiTheme="minorHAnsi" w:cstheme="minorHAnsi"/>
          <w:bCs/>
        </w:rPr>
        <w:t xml:space="preserve"> </w:t>
      </w:r>
      <w:r w:rsidRPr="00BD416D">
        <w:rPr>
          <w:rFonts w:asciiTheme="minorHAnsi" w:hAnsiTheme="minorHAnsi" w:cstheme="minorHAnsi"/>
          <w:bCs/>
        </w:rPr>
        <w:t xml:space="preserve">systém měření kvality na základě </w:t>
      </w:r>
      <w:r w:rsidR="0091603D" w:rsidRPr="00BD416D">
        <w:rPr>
          <w:rFonts w:asciiTheme="minorHAnsi" w:hAnsiTheme="minorHAnsi" w:cstheme="minorHAnsi"/>
          <w:bCs/>
        </w:rPr>
        <w:t>indikátorů</w:t>
      </w:r>
      <w:r w:rsidR="00FC1A7E">
        <w:rPr>
          <w:rFonts w:asciiTheme="minorHAnsi" w:hAnsiTheme="minorHAnsi" w:cstheme="minorHAnsi"/>
          <w:bCs/>
        </w:rPr>
        <w:t xml:space="preserve"> kvality</w:t>
      </w:r>
      <w:r w:rsidR="0091603D" w:rsidRPr="00BD416D">
        <w:rPr>
          <w:rFonts w:asciiTheme="minorHAnsi" w:hAnsiTheme="minorHAnsi" w:cstheme="minorHAnsi"/>
          <w:bCs/>
        </w:rPr>
        <w:t xml:space="preserve"> v ČR. </w:t>
      </w:r>
      <w:r w:rsidR="00843BB1">
        <w:rPr>
          <w:rFonts w:asciiTheme="minorHAnsi" w:hAnsiTheme="minorHAnsi" w:cstheme="minorHAnsi"/>
          <w:bCs/>
        </w:rPr>
        <w:t>Tento systém bychom chtěli v dohledné době využít i v dalších oblastech vysoce specializované péče v</w:t>
      </w:r>
      <w:r w:rsidR="00FC1A7E">
        <w:rPr>
          <w:rFonts w:asciiTheme="minorHAnsi" w:hAnsiTheme="minorHAnsi" w:cstheme="minorHAnsi"/>
          <w:bCs/>
        </w:rPr>
        <w:t> </w:t>
      </w:r>
      <w:r w:rsidR="00843BB1">
        <w:rPr>
          <w:rFonts w:asciiTheme="minorHAnsi" w:hAnsiTheme="minorHAnsi" w:cstheme="minorHAnsi"/>
          <w:bCs/>
        </w:rPr>
        <w:t>ČR</w:t>
      </w:r>
      <w:r w:rsidR="00FC1A7E">
        <w:rPr>
          <w:rFonts w:asciiTheme="minorHAnsi" w:hAnsiTheme="minorHAnsi" w:cstheme="minorHAnsi"/>
          <w:bCs/>
        </w:rPr>
        <w:t xml:space="preserve"> i v oblastech mimo vysoce specializovanou péči</w:t>
      </w:r>
      <w:r w:rsidR="00843BB1">
        <w:rPr>
          <w:rFonts w:asciiTheme="minorHAnsi" w:hAnsiTheme="minorHAnsi" w:cstheme="minorHAnsi"/>
          <w:bCs/>
        </w:rPr>
        <w:t xml:space="preserve">. </w:t>
      </w:r>
      <w:r w:rsidR="0091603D" w:rsidRPr="00BD416D">
        <w:rPr>
          <w:rFonts w:asciiTheme="minorHAnsi" w:hAnsiTheme="minorHAnsi" w:cstheme="minorHAnsi"/>
          <w:bCs/>
        </w:rPr>
        <w:t xml:space="preserve">Podstatou systému jsou </w:t>
      </w:r>
      <w:r w:rsidRPr="00BD416D">
        <w:rPr>
          <w:rFonts w:asciiTheme="minorHAnsi" w:hAnsiTheme="minorHAnsi" w:cstheme="minorHAnsi"/>
          <w:bCs/>
        </w:rPr>
        <w:t>odborn</w:t>
      </w:r>
      <w:r w:rsidR="0091603D" w:rsidRPr="00BD416D">
        <w:rPr>
          <w:rFonts w:asciiTheme="minorHAnsi" w:hAnsiTheme="minorHAnsi" w:cstheme="minorHAnsi"/>
          <w:bCs/>
        </w:rPr>
        <w:t xml:space="preserve">é </w:t>
      </w:r>
      <w:r w:rsidRPr="00BD416D">
        <w:rPr>
          <w:rFonts w:asciiTheme="minorHAnsi" w:hAnsiTheme="minorHAnsi" w:cstheme="minorHAnsi"/>
          <w:bCs/>
        </w:rPr>
        <w:t>komis</w:t>
      </w:r>
      <w:r w:rsidR="0091603D" w:rsidRPr="00BD416D">
        <w:rPr>
          <w:rFonts w:asciiTheme="minorHAnsi" w:hAnsiTheme="minorHAnsi" w:cstheme="minorHAnsi"/>
          <w:bCs/>
        </w:rPr>
        <w:t>e ze zástupců MZ</w:t>
      </w:r>
      <w:r w:rsidR="00FC1A7E">
        <w:rPr>
          <w:rFonts w:asciiTheme="minorHAnsi" w:hAnsiTheme="minorHAnsi" w:cstheme="minorHAnsi"/>
          <w:bCs/>
        </w:rPr>
        <w:t>ČR</w:t>
      </w:r>
      <w:r w:rsidR="0091603D" w:rsidRPr="00BD416D">
        <w:rPr>
          <w:rFonts w:asciiTheme="minorHAnsi" w:hAnsiTheme="minorHAnsi" w:cstheme="minorHAnsi"/>
          <w:bCs/>
        </w:rPr>
        <w:t>, zdravotních pojišťoven i odborných společností</w:t>
      </w:r>
      <w:r w:rsidR="00FC1A7E">
        <w:rPr>
          <w:rFonts w:asciiTheme="minorHAnsi" w:hAnsiTheme="minorHAnsi" w:cstheme="minorHAnsi"/>
          <w:bCs/>
        </w:rPr>
        <w:t>. Zjednodušeně systém</w:t>
      </w:r>
      <w:r w:rsidR="00BD416D">
        <w:rPr>
          <w:rFonts w:asciiTheme="minorHAnsi" w:hAnsiTheme="minorHAnsi" w:cstheme="minorHAnsi"/>
          <w:bCs/>
        </w:rPr>
        <w:t xml:space="preserve"> </w:t>
      </w:r>
      <w:r w:rsidR="00EE52CC">
        <w:rPr>
          <w:rFonts w:asciiTheme="minorHAnsi" w:hAnsiTheme="minorHAnsi" w:cstheme="minorHAnsi"/>
          <w:bCs/>
        </w:rPr>
        <w:t xml:space="preserve">popsaný ve věstníku </w:t>
      </w:r>
      <w:r w:rsidR="00BD416D">
        <w:rPr>
          <w:rFonts w:asciiTheme="minorHAnsi" w:hAnsiTheme="minorHAnsi" w:cstheme="minorHAnsi"/>
          <w:bCs/>
        </w:rPr>
        <w:t>vypadá následovně:</w:t>
      </w:r>
    </w:p>
    <w:p w14:paraId="722E3509" w14:textId="2DDB25D9" w:rsidR="00BD416D" w:rsidRPr="007F72BE" w:rsidRDefault="00C54F47" w:rsidP="00800EF8">
      <w:pPr>
        <w:widowControl w:val="0"/>
        <w:autoSpaceDE w:val="0"/>
        <w:autoSpaceDN w:val="0"/>
        <w:jc w:val="both"/>
        <w:rPr>
          <w:rFonts w:asciiTheme="minorHAnsi" w:hAnsiTheme="minorHAnsi" w:cstheme="minorHAnsi"/>
          <w:bCs/>
          <w:i/>
          <w:iCs/>
          <w:sz w:val="22"/>
          <w:szCs w:val="22"/>
        </w:rPr>
      </w:pPr>
      <w:r w:rsidRPr="007F72BE">
        <w:rPr>
          <w:rFonts w:asciiTheme="minorHAnsi" w:hAnsiTheme="minorHAnsi" w:cstheme="minorHAnsi"/>
          <w:bCs/>
          <w:i/>
          <w:iCs/>
          <w:sz w:val="22"/>
          <w:szCs w:val="22"/>
        </w:rPr>
        <w:t>„</w:t>
      </w:r>
      <w:r w:rsidR="00BD416D" w:rsidRPr="007F72BE">
        <w:rPr>
          <w:rFonts w:asciiTheme="minorHAnsi" w:hAnsiTheme="minorHAnsi" w:cstheme="minorHAnsi"/>
          <w:bCs/>
          <w:i/>
          <w:iCs/>
          <w:sz w:val="22"/>
          <w:szCs w:val="22"/>
        </w:rPr>
        <w:t xml:space="preserve">Poskytovatel zdravotních služeb, který získá statut vysoce specializovaného centra, pravidelně sleduje indikátory výkonnosti a kvality poskytované zdravotní péče v ročních intervalech a nejpozději do devíti měsíců (k 30. 9. následujícího roku) od stanoveného termínu tyto indikátory odesílá Komisi pro cerebrovaskulární péči ustanovené Odborem zdravotní péče MZ ze zástupců odborných společností (Česká neurologická společnost ČLS JEP, Česká společnost intervenční radiologie ČLS JEP, Česká neurochirurgická společnost ČLS JEP, Společnost rehabilitace a fyzikální medicíny ČLS JEP, Společnost urgentní medicíny ČLS JEP), plátců péče a MZ ČR (dále KCP).  </w:t>
      </w:r>
    </w:p>
    <w:p w14:paraId="71B5844A"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p>
    <w:p w14:paraId="5BA10BFC" w14:textId="0A9136BB" w:rsidR="00BD416D" w:rsidRPr="007F72BE" w:rsidRDefault="00BD416D" w:rsidP="00800EF8">
      <w:pPr>
        <w:widowControl w:val="0"/>
        <w:autoSpaceDE w:val="0"/>
        <w:autoSpaceDN w:val="0"/>
        <w:jc w:val="both"/>
        <w:rPr>
          <w:rFonts w:asciiTheme="minorHAnsi" w:hAnsiTheme="minorHAnsi" w:cstheme="minorHAnsi"/>
          <w:bCs/>
          <w:i/>
          <w:iCs/>
          <w:sz w:val="22"/>
          <w:szCs w:val="22"/>
        </w:rPr>
      </w:pPr>
      <w:r w:rsidRPr="007F72BE">
        <w:rPr>
          <w:rFonts w:asciiTheme="minorHAnsi" w:hAnsiTheme="minorHAnsi" w:cstheme="minorHAnsi"/>
          <w:bCs/>
          <w:i/>
          <w:iCs/>
          <w:sz w:val="22"/>
          <w:szCs w:val="22"/>
        </w:rPr>
        <w:t xml:space="preserve">Zdrojem dat jsou schválené ukazatele kvality vykázané hospitalizační péče vytvářené Kanceláří zdravotního pojištění, údaje pacientů daného centra vyplněné do databáze RES-Q nebo nemocniční informační systém centra. </w:t>
      </w:r>
    </w:p>
    <w:p w14:paraId="4C559B30"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p>
    <w:p w14:paraId="0B2F55B6"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r w:rsidRPr="007F72BE">
        <w:rPr>
          <w:rFonts w:asciiTheme="minorHAnsi" w:hAnsiTheme="minorHAnsi" w:cstheme="minorHAnsi"/>
          <w:bCs/>
          <w:i/>
          <w:iCs/>
          <w:sz w:val="22"/>
          <w:szCs w:val="22"/>
        </w:rPr>
        <w:t>KCP na základě analýzy dostupných dat a jejich validace stanovuje pro každý indikátor cílovou hodnotu splnění indikátoru a současně dvě možné úrovně nesplnění indikátoru pro daný hodnocený rok.  </w:t>
      </w:r>
    </w:p>
    <w:p w14:paraId="31F7CF5B"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r w:rsidRPr="007F72BE">
        <w:rPr>
          <w:rFonts w:asciiTheme="minorHAnsi" w:hAnsiTheme="minorHAnsi" w:cstheme="minorHAnsi"/>
          <w:bCs/>
          <w:i/>
          <w:iCs/>
          <w:sz w:val="22"/>
          <w:szCs w:val="22"/>
        </w:rPr>
        <w:t>V případě splnění i nesplnění posílá KCP poskytovatelům své hodnocení splnění ukazatelů. Poskytovatel je povinen v případě nesplnění ukazatele provést vlastní analýzu příčin nesplnění ukazatele a tuto analýzu předat KCP. KCP zhodnotí vyjádření poskytovatele a určí nápravná opatření pro následující období sběru indikátorů. </w:t>
      </w:r>
    </w:p>
    <w:p w14:paraId="0ADA9E4B"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p>
    <w:p w14:paraId="7FF75A9D"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r w:rsidRPr="007F72BE">
        <w:rPr>
          <w:rFonts w:asciiTheme="minorHAnsi" w:hAnsiTheme="minorHAnsi" w:cstheme="minorHAnsi"/>
          <w:bCs/>
          <w:i/>
          <w:iCs/>
          <w:sz w:val="22"/>
          <w:szCs w:val="22"/>
        </w:rPr>
        <w:t>Úrovně splnění ukazatelů a povinné kroky KCP a poskytovatele</w:t>
      </w:r>
    </w:p>
    <w:p w14:paraId="4F5C4227"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p>
    <w:p w14:paraId="2162BB98"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r w:rsidRPr="007F72BE">
        <w:rPr>
          <w:rFonts w:asciiTheme="minorHAnsi" w:hAnsiTheme="minorHAnsi" w:cstheme="minorHAnsi"/>
          <w:bCs/>
          <w:i/>
          <w:iCs/>
          <w:sz w:val="22"/>
          <w:szCs w:val="22"/>
        </w:rPr>
        <w:t>Splněna cílová hodnota</w:t>
      </w:r>
    </w:p>
    <w:p w14:paraId="63C37F7F" w14:textId="77777777" w:rsidR="00BD416D" w:rsidRPr="007F72BE" w:rsidRDefault="00BD416D" w:rsidP="00800EF8">
      <w:pPr>
        <w:widowControl w:val="0"/>
        <w:numPr>
          <w:ilvl w:val="0"/>
          <w:numId w:val="8"/>
        </w:numPr>
        <w:autoSpaceDE w:val="0"/>
        <w:autoSpaceDN w:val="0"/>
        <w:jc w:val="both"/>
        <w:textAlignment w:val="baseline"/>
        <w:rPr>
          <w:rFonts w:asciiTheme="minorHAnsi" w:hAnsiTheme="minorHAnsi" w:cstheme="minorHAnsi"/>
          <w:bCs/>
          <w:i/>
          <w:iCs/>
          <w:sz w:val="22"/>
          <w:szCs w:val="22"/>
        </w:rPr>
      </w:pPr>
      <w:r w:rsidRPr="007F72BE">
        <w:rPr>
          <w:rFonts w:asciiTheme="minorHAnsi" w:hAnsiTheme="minorHAnsi" w:cstheme="minorHAnsi"/>
          <w:bCs/>
          <w:i/>
          <w:iCs/>
          <w:sz w:val="22"/>
          <w:szCs w:val="22"/>
        </w:rPr>
        <w:t>Není nutná analýza poskytovatelem. KCP vydá poskytovateli osvědčení o správném plnění daného indikátoru.</w:t>
      </w:r>
    </w:p>
    <w:p w14:paraId="5DFF1DB3"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r w:rsidRPr="007F72BE">
        <w:rPr>
          <w:rFonts w:asciiTheme="minorHAnsi" w:hAnsiTheme="minorHAnsi" w:cstheme="minorHAnsi"/>
          <w:bCs/>
          <w:i/>
          <w:iCs/>
          <w:sz w:val="22"/>
          <w:szCs w:val="22"/>
        </w:rPr>
        <w:t>Úroveň nesplnění 1: </w:t>
      </w:r>
    </w:p>
    <w:p w14:paraId="1F2351D1" w14:textId="77777777" w:rsidR="00BD416D" w:rsidRPr="007F72BE" w:rsidRDefault="00BD416D" w:rsidP="00800EF8">
      <w:pPr>
        <w:widowControl w:val="0"/>
        <w:numPr>
          <w:ilvl w:val="0"/>
          <w:numId w:val="9"/>
        </w:numPr>
        <w:autoSpaceDE w:val="0"/>
        <w:autoSpaceDN w:val="0"/>
        <w:jc w:val="both"/>
        <w:textAlignment w:val="baseline"/>
        <w:rPr>
          <w:rFonts w:asciiTheme="minorHAnsi" w:hAnsiTheme="minorHAnsi" w:cstheme="minorHAnsi"/>
          <w:bCs/>
          <w:i/>
          <w:iCs/>
          <w:sz w:val="22"/>
          <w:szCs w:val="22"/>
        </w:rPr>
      </w:pPr>
      <w:r w:rsidRPr="007F72BE">
        <w:rPr>
          <w:rFonts w:asciiTheme="minorHAnsi" w:hAnsiTheme="minorHAnsi" w:cstheme="minorHAnsi"/>
          <w:bCs/>
          <w:i/>
          <w:iCs/>
          <w:sz w:val="22"/>
          <w:szCs w:val="22"/>
        </w:rPr>
        <w:t>Poskytovatel je povinen provést vlastní analýzu příčin nesplnění ukazatele a navrhnout KCP nápravné kroky. KCP na základě návrhu poskytovatele a podle vlastního uvážení schválí nápravné kroky a uvědomí o nich poskytovatele. Zhodnocení opatření se provede na dalším následujícím ročním období sběru dat.</w:t>
      </w:r>
    </w:p>
    <w:p w14:paraId="29068715" w14:textId="77777777" w:rsidR="00BD416D" w:rsidRPr="007F72BE" w:rsidRDefault="00BD416D" w:rsidP="00800EF8">
      <w:pPr>
        <w:widowControl w:val="0"/>
        <w:autoSpaceDE w:val="0"/>
        <w:autoSpaceDN w:val="0"/>
        <w:jc w:val="both"/>
        <w:rPr>
          <w:rFonts w:asciiTheme="minorHAnsi" w:hAnsiTheme="minorHAnsi" w:cstheme="minorHAnsi"/>
          <w:bCs/>
          <w:i/>
          <w:iCs/>
          <w:sz w:val="22"/>
          <w:szCs w:val="22"/>
        </w:rPr>
      </w:pPr>
      <w:r w:rsidRPr="007F72BE">
        <w:rPr>
          <w:rFonts w:asciiTheme="minorHAnsi" w:hAnsiTheme="minorHAnsi" w:cstheme="minorHAnsi"/>
          <w:bCs/>
          <w:i/>
          <w:iCs/>
          <w:sz w:val="22"/>
          <w:szCs w:val="22"/>
        </w:rPr>
        <w:t>Úroveň nesplnění 2:</w:t>
      </w:r>
    </w:p>
    <w:p w14:paraId="7A790765" w14:textId="51B9F6D1" w:rsidR="00BD416D" w:rsidRPr="007F72BE" w:rsidRDefault="00BD416D" w:rsidP="00800EF8">
      <w:pPr>
        <w:widowControl w:val="0"/>
        <w:numPr>
          <w:ilvl w:val="0"/>
          <w:numId w:val="10"/>
        </w:numPr>
        <w:autoSpaceDE w:val="0"/>
        <w:autoSpaceDN w:val="0"/>
        <w:jc w:val="both"/>
        <w:textAlignment w:val="baseline"/>
        <w:rPr>
          <w:rFonts w:asciiTheme="minorHAnsi" w:hAnsiTheme="minorHAnsi" w:cstheme="minorHAnsi"/>
          <w:bCs/>
          <w:i/>
          <w:iCs/>
          <w:sz w:val="22"/>
          <w:szCs w:val="22"/>
        </w:rPr>
      </w:pPr>
      <w:r w:rsidRPr="007F72BE">
        <w:rPr>
          <w:rFonts w:asciiTheme="minorHAnsi" w:hAnsiTheme="minorHAnsi" w:cstheme="minorHAnsi"/>
          <w:bCs/>
          <w:i/>
          <w:iCs/>
          <w:sz w:val="22"/>
          <w:szCs w:val="22"/>
        </w:rPr>
        <w:t>Poskytovatel je povinen provést vlastní analýzu příčin nesplnění ukazatele a navrhnout KCP nápravné kroky. KCP je povinna provést analýzu situace u hodnoceného centra na základě návrhu poskytovatele, dostupných dat a situace zjištěné na místě. Schválí nápravné kroky a uvědomí o nich poskytovatele. Zhodnocení opatření se provede na dalším následujícím ročním období sběru dat. V případě opakovaného nesplnění indikátoru 2. úrovně KCP musí zvážit odebrání akreditace poskytovateli.</w:t>
      </w:r>
      <w:r w:rsidR="00C54F47" w:rsidRPr="007F72BE">
        <w:rPr>
          <w:rFonts w:asciiTheme="minorHAnsi" w:hAnsiTheme="minorHAnsi" w:cstheme="minorHAnsi"/>
          <w:bCs/>
          <w:i/>
          <w:iCs/>
          <w:sz w:val="22"/>
          <w:szCs w:val="22"/>
        </w:rPr>
        <w:t>“</w:t>
      </w:r>
    </w:p>
    <w:p w14:paraId="2C10E852" w14:textId="77777777" w:rsidR="00376191" w:rsidRPr="007F72BE" w:rsidRDefault="00376191" w:rsidP="00800EF8">
      <w:pPr>
        <w:jc w:val="both"/>
        <w:rPr>
          <w:rFonts w:asciiTheme="minorHAnsi" w:hAnsiTheme="minorHAnsi" w:cstheme="minorHAnsi"/>
          <w:b/>
          <w:i/>
          <w:iCs/>
        </w:rPr>
      </w:pPr>
    </w:p>
    <w:p w14:paraId="166C3A72" w14:textId="3B78B818" w:rsidR="00C54F47" w:rsidRPr="008251F4" w:rsidRDefault="00C54F47" w:rsidP="00800EF8">
      <w:pPr>
        <w:jc w:val="both"/>
        <w:rPr>
          <w:rFonts w:asciiTheme="minorHAnsi" w:hAnsiTheme="minorHAnsi" w:cstheme="minorHAnsi"/>
          <w:b/>
        </w:rPr>
      </w:pPr>
      <w:r>
        <w:rPr>
          <w:rFonts w:asciiTheme="minorHAnsi" w:hAnsiTheme="minorHAnsi" w:cstheme="minorHAnsi"/>
          <w:b/>
        </w:rPr>
        <w:lastRenderedPageBreak/>
        <w:t>ŠEDOVÁ</w:t>
      </w:r>
    </w:p>
    <w:p w14:paraId="516E9E45" w14:textId="03A92950" w:rsidR="00BD416D" w:rsidRDefault="00E23390"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Cévní mozkové příhody, které byly v rámci uvedených indikátorů kvality pro naší cerebrovaskulární podsekci sledovány, jsou ideálním objektem pro statistické zpracování z důvod</w:t>
      </w:r>
      <w:r w:rsidR="007F72BE">
        <w:rPr>
          <w:rFonts w:asciiTheme="minorHAnsi" w:hAnsiTheme="minorHAnsi" w:cstheme="minorHAnsi"/>
          <w:bCs/>
        </w:rPr>
        <w:t>u</w:t>
      </w:r>
      <w:r>
        <w:rPr>
          <w:rFonts w:asciiTheme="minorHAnsi" w:hAnsiTheme="minorHAnsi" w:cstheme="minorHAnsi"/>
          <w:bCs/>
        </w:rPr>
        <w:t xml:space="preserve"> vysoké roční incidence případů kolem 25000</w:t>
      </w:r>
      <w:r w:rsidR="00EE52CC">
        <w:rPr>
          <w:rFonts w:asciiTheme="minorHAnsi" w:hAnsiTheme="minorHAnsi" w:cstheme="minorHAnsi"/>
          <w:bCs/>
        </w:rPr>
        <w:t>.</w:t>
      </w:r>
      <w:r>
        <w:rPr>
          <w:rFonts w:asciiTheme="minorHAnsi" w:hAnsiTheme="minorHAnsi" w:cstheme="minorHAnsi"/>
          <w:bCs/>
        </w:rPr>
        <w:t xml:space="preserve"> </w:t>
      </w:r>
    </w:p>
    <w:p w14:paraId="5270058A" w14:textId="032B1C08" w:rsidR="00E23390" w:rsidRPr="00303D85" w:rsidRDefault="00E8678D"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Na základě indikátorů kvality se mimo jiné zjistilo, že nezanedbatelná část pacientů s CMP směřuje mimo specializovaná centra</w:t>
      </w:r>
      <w:r w:rsidR="007F72BE">
        <w:rPr>
          <w:rFonts w:asciiTheme="minorHAnsi" w:hAnsiTheme="minorHAnsi" w:cstheme="minorHAnsi"/>
          <w:bCs/>
        </w:rPr>
        <w:t>. D</w:t>
      </w:r>
      <w:r>
        <w:rPr>
          <w:rFonts w:asciiTheme="minorHAnsi" w:hAnsiTheme="minorHAnsi" w:cstheme="minorHAnsi"/>
          <w:bCs/>
        </w:rPr>
        <w:t xml:space="preserve">okonce i </w:t>
      </w:r>
      <w:r w:rsidR="004A5232">
        <w:rPr>
          <w:rFonts w:asciiTheme="minorHAnsi" w:hAnsiTheme="minorHAnsi" w:cstheme="minorHAnsi"/>
          <w:bCs/>
        </w:rPr>
        <w:t xml:space="preserve">do </w:t>
      </w:r>
      <w:r>
        <w:rPr>
          <w:rFonts w:asciiTheme="minorHAnsi" w:hAnsiTheme="minorHAnsi" w:cstheme="minorHAnsi"/>
          <w:bCs/>
        </w:rPr>
        <w:t>nemocnic, kde není neurologie</w:t>
      </w:r>
      <w:r w:rsidR="00EE52CC">
        <w:rPr>
          <w:rFonts w:asciiTheme="minorHAnsi" w:hAnsiTheme="minorHAnsi" w:cstheme="minorHAnsi"/>
          <w:bCs/>
        </w:rPr>
        <w:t>.</w:t>
      </w:r>
      <w:r>
        <w:rPr>
          <w:rFonts w:asciiTheme="minorHAnsi" w:hAnsiTheme="minorHAnsi" w:cstheme="minorHAnsi"/>
          <w:bCs/>
        </w:rPr>
        <w:t xml:space="preserve"> </w:t>
      </w:r>
    </w:p>
    <w:p w14:paraId="20363975" w14:textId="77777777" w:rsidR="00E8678D" w:rsidRDefault="00E8678D" w:rsidP="00800EF8">
      <w:pPr>
        <w:jc w:val="both"/>
        <w:rPr>
          <w:rFonts w:asciiTheme="minorHAnsi" w:hAnsiTheme="minorHAnsi" w:cstheme="minorHAnsi"/>
          <w:sz w:val="22"/>
          <w:szCs w:val="22"/>
        </w:rPr>
      </w:pPr>
      <w:r w:rsidRPr="00A05224">
        <w:rPr>
          <w:rFonts w:asciiTheme="minorHAnsi" w:hAnsiTheme="minorHAnsi" w:cstheme="minorHAnsi"/>
          <w:b/>
          <w:sz w:val="22"/>
          <w:szCs w:val="22"/>
        </w:rPr>
        <w:t>MINISTR</w:t>
      </w:r>
      <w:r w:rsidRPr="00A05224">
        <w:rPr>
          <w:rFonts w:asciiTheme="minorHAnsi" w:hAnsiTheme="minorHAnsi" w:cstheme="minorHAnsi"/>
          <w:sz w:val="22"/>
          <w:szCs w:val="22"/>
        </w:rPr>
        <w:t xml:space="preserve"> </w:t>
      </w:r>
    </w:p>
    <w:p w14:paraId="57EB6F49" w14:textId="1043F461" w:rsidR="00D86E80" w:rsidRDefault="00E8678D"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Toto považuji za naprosté selhání systému, je třeba jít na úroveň pacientů a rozklíčovat důvody</w:t>
      </w:r>
      <w:r w:rsidR="00EE52CC">
        <w:rPr>
          <w:rFonts w:asciiTheme="minorHAnsi" w:hAnsiTheme="minorHAnsi" w:cstheme="minorHAnsi"/>
          <w:bCs/>
        </w:rPr>
        <w:t>.</w:t>
      </w:r>
      <w:r>
        <w:rPr>
          <w:rFonts w:asciiTheme="minorHAnsi" w:hAnsiTheme="minorHAnsi" w:cstheme="minorHAnsi"/>
          <w:bCs/>
        </w:rPr>
        <w:t xml:space="preserve"> </w:t>
      </w:r>
    </w:p>
    <w:p w14:paraId="00609466" w14:textId="77777777" w:rsidR="00E8678D" w:rsidRPr="00E8678D" w:rsidRDefault="00E8678D" w:rsidP="00800EF8">
      <w:pPr>
        <w:jc w:val="both"/>
        <w:rPr>
          <w:rFonts w:asciiTheme="minorHAnsi" w:hAnsiTheme="minorHAnsi" w:cstheme="minorHAnsi"/>
          <w:b/>
        </w:rPr>
      </w:pPr>
      <w:r w:rsidRPr="00E8678D">
        <w:rPr>
          <w:rFonts w:asciiTheme="minorHAnsi" w:hAnsiTheme="minorHAnsi" w:cstheme="minorHAnsi"/>
          <w:b/>
        </w:rPr>
        <w:t>RYBÁŘ</w:t>
      </w:r>
    </w:p>
    <w:p w14:paraId="5276744B" w14:textId="7EA1198D" w:rsidR="00E8678D" w:rsidRPr="00E8678D" w:rsidRDefault="004A5232"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 xml:space="preserve">V srpnovém věstníku byla již tato nová zjištění </w:t>
      </w:r>
      <w:r w:rsidR="005C01D3">
        <w:rPr>
          <w:rFonts w:asciiTheme="minorHAnsi" w:hAnsiTheme="minorHAnsi" w:cstheme="minorHAnsi"/>
          <w:bCs/>
        </w:rPr>
        <w:t xml:space="preserve">na základě </w:t>
      </w:r>
      <w:r w:rsidR="00376191">
        <w:rPr>
          <w:rFonts w:asciiTheme="minorHAnsi" w:hAnsiTheme="minorHAnsi" w:cstheme="minorHAnsi"/>
          <w:bCs/>
        </w:rPr>
        <w:t xml:space="preserve">vytvořených </w:t>
      </w:r>
      <w:r w:rsidR="005C01D3">
        <w:rPr>
          <w:rFonts w:asciiTheme="minorHAnsi" w:hAnsiTheme="minorHAnsi" w:cstheme="minorHAnsi"/>
          <w:bCs/>
        </w:rPr>
        <w:t>indikátorů kvality</w:t>
      </w:r>
      <w:r>
        <w:rPr>
          <w:rFonts w:asciiTheme="minorHAnsi" w:hAnsiTheme="minorHAnsi" w:cstheme="minorHAnsi"/>
          <w:bCs/>
        </w:rPr>
        <w:t xml:space="preserve"> reflektována a odborná společnost navrhla </w:t>
      </w:r>
      <w:r w:rsidR="00376191">
        <w:rPr>
          <w:rFonts w:asciiTheme="minorHAnsi" w:hAnsiTheme="minorHAnsi" w:cstheme="minorHAnsi"/>
          <w:bCs/>
        </w:rPr>
        <w:t xml:space="preserve">ve věstníku </w:t>
      </w:r>
      <w:r>
        <w:rPr>
          <w:rFonts w:asciiTheme="minorHAnsi" w:hAnsiTheme="minorHAnsi" w:cstheme="minorHAnsi"/>
          <w:bCs/>
        </w:rPr>
        <w:t xml:space="preserve">kroky, které by tomuto měly </w:t>
      </w:r>
      <w:r w:rsidR="00376191">
        <w:rPr>
          <w:rFonts w:asciiTheme="minorHAnsi" w:hAnsiTheme="minorHAnsi" w:cstheme="minorHAnsi"/>
          <w:bCs/>
        </w:rPr>
        <w:t>zamezit</w:t>
      </w:r>
      <w:r w:rsidR="00EE52CC">
        <w:rPr>
          <w:rFonts w:asciiTheme="minorHAnsi" w:hAnsiTheme="minorHAnsi" w:cstheme="minorHAnsi"/>
          <w:bCs/>
        </w:rPr>
        <w:t>.</w:t>
      </w:r>
      <w:r>
        <w:rPr>
          <w:rFonts w:asciiTheme="minorHAnsi" w:hAnsiTheme="minorHAnsi" w:cstheme="minorHAnsi"/>
          <w:bCs/>
        </w:rPr>
        <w:t xml:space="preserve"> </w:t>
      </w:r>
    </w:p>
    <w:p w14:paraId="048DE7CF" w14:textId="77777777" w:rsidR="004A5232" w:rsidRPr="004A5232" w:rsidRDefault="004A5232" w:rsidP="00800EF8">
      <w:pPr>
        <w:jc w:val="both"/>
        <w:rPr>
          <w:rFonts w:asciiTheme="minorHAnsi" w:hAnsiTheme="minorHAnsi" w:cstheme="minorHAnsi"/>
          <w:b/>
        </w:rPr>
      </w:pPr>
      <w:r w:rsidRPr="004A5232">
        <w:rPr>
          <w:rFonts w:asciiTheme="minorHAnsi" w:hAnsiTheme="minorHAnsi" w:cstheme="minorHAnsi"/>
          <w:b/>
        </w:rPr>
        <w:t>ŠEDOVÁ</w:t>
      </w:r>
    </w:p>
    <w:p w14:paraId="257F675C" w14:textId="055E269E" w:rsidR="00D86E80" w:rsidRPr="00F07A99" w:rsidRDefault="004A5232"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Uvedený příklad jasně demonstruje</w:t>
      </w:r>
      <w:r w:rsidR="00F07A99">
        <w:rPr>
          <w:rFonts w:asciiTheme="minorHAnsi" w:hAnsiTheme="minorHAnsi" w:cstheme="minorHAnsi"/>
          <w:bCs/>
        </w:rPr>
        <w:t>,</w:t>
      </w:r>
      <w:r>
        <w:rPr>
          <w:rFonts w:asciiTheme="minorHAnsi" w:hAnsiTheme="minorHAnsi" w:cstheme="minorHAnsi"/>
          <w:bCs/>
        </w:rPr>
        <w:t xml:space="preserve"> jak je zlepšování kvality na základě zdravotnických dat důležité</w:t>
      </w:r>
      <w:r w:rsidR="00F07A99">
        <w:rPr>
          <w:rFonts w:asciiTheme="minorHAnsi" w:hAnsiTheme="minorHAnsi" w:cstheme="minorHAnsi"/>
          <w:bCs/>
        </w:rPr>
        <w:t xml:space="preserve"> až nezbytné</w:t>
      </w:r>
      <w:r w:rsidR="00EE52CC">
        <w:rPr>
          <w:rFonts w:asciiTheme="minorHAnsi" w:hAnsiTheme="minorHAnsi" w:cstheme="minorHAnsi"/>
          <w:bCs/>
        </w:rPr>
        <w:t>.</w:t>
      </w:r>
      <w:r>
        <w:rPr>
          <w:rFonts w:asciiTheme="minorHAnsi" w:hAnsiTheme="minorHAnsi" w:cstheme="minorHAnsi"/>
          <w:bCs/>
        </w:rPr>
        <w:t xml:space="preserve"> </w:t>
      </w:r>
    </w:p>
    <w:p w14:paraId="0165B662" w14:textId="07FC4090" w:rsidR="00F07A99" w:rsidRPr="005C01D3" w:rsidRDefault="00F07A99"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Ve škole, ve sportu</w:t>
      </w:r>
      <w:r w:rsidR="00800EF8">
        <w:rPr>
          <w:rFonts w:asciiTheme="minorHAnsi" w:hAnsiTheme="minorHAnsi" w:cstheme="minorHAnsi"/>
          <w:bCs/>
        </w:rPr>
        <w:t>, v</w:t>
      </w:r>
      <w:r>
        <w:rPr>
          <w:rFonts w:asciiTheme="minorHAnsi" w:hAnsiTheme="minorHAnsi" w:cstheme="minorHAnsi"/>
          <w:bCs/>
        </w:rPr>
        <w:t> obchodech, kde nejde o životy, se kvalita pečlivě měří a sleduje. V absurdní situaci je naše zdravotnictví, kde o životy jde, ale kvalit</w:t>
      </w:r>
      <w:r w:rsidR="005C01D3">
        <w:rPr>
          <w:rFonts w:asciiTheme="minorHAnsi" w:hAnsiTheme="minorHAnsi" w:cstheme="minorHAnsi"/>
          <w:bCs/>
        </w:rPr>
        <w:t>a</w:t>
      </w:r>
      <w:r>
        <w:rPr>
          <w:rFonts w:asciiTheme="minorHAnsi" w:hAnsiTheme="minorHAnsi" w:cstheme="minorHAnsi"/>
          <w:bCs/>
        </w:rPr>
        <w:t xml:space="preserve"> se léta nesleduje a pochybuje </w:t>
      </w:r>
      <w:r w:rsidR="005C01D3">
        <w:rPr>
          <w:rFonts w:asciiTheme="minorHAnsi" w:hAnsiTheme="minorHAnsi" w:cstheme="minorHAnsi"/>
          <w:bCs/>
        </w:rPr>
        <w:t xml:space="preserve">se </w:t>
      </w:r>
      <w:r>
        <w:rPr>
          <w:rFonts w:asciiTheme="minorHAnsi" w:hAnsiTheme="minorHAnsi" w:cstheme="minorHAnsi"/>
          <w:bCs/>
        </w:rPr>
        <w:t>o tom, zda se sledovat má</w:t>
      </w:r>
      <w:r w:rsidR="00EE52CC">
        <w:rPr>
          <w:rFonts w:asciiTheme="minorHAnsi" w:hAnsiTheme="minorHAnsi" w:cstheme="minorHAnsi"/>
          <w:bCs/>
        </w:rPr>
        <w:t>.</w:t>
      </w:r>
      <w:r>
        <w:rPr>
          <w:rFonts w:asciiTheme="minorHAnsi" w:hAnsiTheme="minorHAnsi" w:cstheme="minorHAnsi"/>
          <w:bCs/>
        </w:rPr>
        <w:t xml:space="preserve"> </w:t>
      </w:r>
    </w:p>
    <w:p w14:paraId="57BD7CA4" w14:textId="35C44190" w:rsidR="005C01D3" w:rsidRPr="001A2B96" w:rsidRDefault="005C01D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Německá studie z roku 2020 ukazuje naprosto bezprecedentní data, kdy u nemocnic se splněním více než 90 % indikátorů kvality byla zjištěna </w:t>
      </w:r>
      <w:r w:rsidR="00EE52CC">
        <w:rPr>
          <w:rFonts w:asciiTheme="minorHAnsi" w:hAnsiTheme="minorHAnsi" w:cstheme="minorHAnsi"/>
          <w:bCs/>
        </w:rPr>
        <w:t xml:space="preserve">celková </w:t>
      </w:r>
      <w:proofErr w:type="gramStart"/>
      <w:r w:rsidR="00EE52CC">
        <w:rPr>
          <w:rFonts w:asciiTheme="minorHAnsi" w:hAnsiTheme="minorHAnsi" w:cstheme="minorHAnsi"/>
          <w:bCs/>
        </w:rPr>
        <w:t>7-denní</w:t>
      </w:r>
      <w:proofErr w:type="gramEnd"/>
      <w:r w:rsidR="00EE52CC">
        <w:rPr>
          <w:rFonts w:asciiTheme="minorHAnsi" w:hAnsiTheme="minorHAnsi" w:cstheme="minorHAnsi"/>
          <w:bCs/>
        </w:rPr>
        <w:t xml:space="preserve"> </w:t>
      </w:r>
      <w:r>
        <w:rPr>
          <w:rFonts w:asciiTheme="minorHAnsi" w:hAnsiTheme="minorHAnsi" w:cstheme="minorHAnsi"/>
          <w:bCs/>
        </w:rPr>
        <w:t>mortalita kolem 3 %</w:t>
      </w:r>
      <w:r w:rsidR="00800EF8">
        <w:rPr>
          <w:rFonts w:asciiTheme="minorHAnsi" w:hAnsiTheme="minorHAnsi" w:cstheme="minorHAnsi"/>
          <w:bCs/>
        </w:rPr>
        <w:t>. P</w:t>
      </w:r>
      <w:r>
        <w:rPr>
          <w:rFonts w:asciiTheme="minorHAnsi" w:hAnsiTheme="minorHAnsi" w:cstheme="minorHAnsi"/>
          <w:bCs/>
        </w:rPr>
        <w:t xml:space="preserve">okud měly </w:t>
      </w:r>
      <w:r w:rsidR="00EE52CC">
        <w:rPr>
          <w:rFonts w:asciiTheme="minorHAnsi" w:hAnsiTheme="minorHAnsi" w:cstheme="minorHAnsi"/>
          <w:bCs/>
        </w:rPr>
        <w:t xml:space="preserve">nemocnice </w:t>
      </w:r>
      <w:r>
        <w:rPr>
          <w:rFonts w:asciiTheme="minorHAnsi" w:hAnsiTheme="minorHAnsi" w:cstheme="minorHAnsi"/>
          <w:bCs/>
        </w:rPr>
        <w:t xml:space="preserve">indikátory kvality splněny z méně než 50 %, měly až </w:t>
      </w:r>
      <w:proofErr w:type="gramStart"/>
      <w:r>
        <w:rPr>
          <w:rFonts w:asciiTheme="minorHAnsi" w:hAnsiTheme="minorHAnsi" w:cstheme="minorHAnsi"/>
          <w:bCs/>
        </w:rPr>
        <w:t>6 krát</w:t>
      </w:r>
      <w:proofErr w:type="gramEnd"/>
      <w:r>
        <w:rPr>
          <w:rFonts w:asciiTheme="minorHAnsi" w:hAnsiTheme="minorHAnsi" w:cstheme="minorHAnsi"/>
          <w:bCs/>
        </w:rPr>
        <w:t xml:space="preserve"> větší mortalitu kolem 18 %.</w:t>
      </w:r>
      <w:r w:rsidR="008B7DBA">
        <w:rPr>
          <w:rFonts w:asciiTheme="minorHAnsi" w:hAnsiTheme="minorHAnsi" w:cstheme="minorHAnsi"/>
          <w:bCs/>
        </w:rPr>
        <w:t xml:space="preserve"> </w:t>
      </w:r>
      <w:r>
        <w:rPr>
          <w:rFonts w:asciiTheme="minorHAnsi" w:hAnsiTheme="minorHAnsi" w:cstheme="minorHAnsi"/>
          <w:bCs/>
        </w:rPr>
        <w:t xml:space="preserve">Žádný terapeutický postup tedy nemá takový dopad jako dodržení všech indikátorů kvality a </w:t>
      </w:r>
      <w:proofErr w:type="spellStart"/>
      <w:r>
        <w:rPr>
          <w:rFonts w:asciiTheme="minorHAnsi" w:hAnsiTheme="minorHAnsi" w:cstheme="minorHAnsi"/>
          <w:bCs/>
        </w:rPr>
        <w:t>guidelines</w:t>
      </w:r>
      <w:proofErr w:type="spellEnd"/>
      <w:r>
        <w:rPr>
          <w:rFonts w:asciiTheme="minorHAnsi" w:hAnsiTheme="minorHAnsi" w:cstheme="minorHAnsi"/>
          <w:bCs/>
        </w:rPr>
        <w:t>. Nesledování kvality je tedy na úrovni nepodání léku</w:t>
      </w:r>
      <w:r w:rsidR="008B7DBA">
        <w:rPr>
          <w:rFonts w:asciiTheme="minorHAnsi" w:hAnsiTheme="minorHAnsi" w:cstheme="minorHAnsi"/>
          <w:bCs/>
        </w:rPr>
        <w:t>.</w:t>
      </w:r>
      <w:r>
        <w:rPr>
          <w:rFonts w:asciiTheme="minorHAnsi" w:hAnsiTheme="minorHAnsi" w:cstheme="minorHAnsi"/>
          <w:bCs/>
        </w:rPr>
        <w:t xml:space="preserve"> </w:t>
      </w:r>
    </w:p>
    <w:p w14:paraId="6E60624C" w14:textId="77777777" w:rsidR="001A2B96" w:rsidRPr="001A2B96" w:rsidRDefault="001A2B96" w:rsidP="00800EF8">
      <w:pPr>
        <w:jc w:val="both"/>
        <w:rPr>
          <w:rFonts w:asciiTheme="minorHAnsi" w:hAnsiTheme="minorHAnsi" w:cstheme="minorHAnsi"/>
          <w:b/>
        </w:rPr>
      </w:pPr>
      <w:r w:rsidRPr="001A2B96">
        <w:rPr>
          <w:rFonts w:asciiTheme="minorHAnsi" w:hAnsiTheme="minorHAnsi" w:cstheme="minorHAnsi"/>
          <w:b/>
        </w:rPr>
        <w:t>RYBÁŘ</w:t>
      </w:r>
    </w:p>
    <w:p w14:paraId="0C670AC8" w14:textId="4513F379" w:rsidR="007217BB" w:rsidRPr="007217BB" w:rsidRDefault="007217B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Například indikátor </w:t>
      </w:r>
      <w:proofErr w:type="gramStart"/>
      <w:r w:rsidR="00800EF8">
        <w:rPr>
          <w:rFonts w:asciiTheme="minorHAnsi" w:hAnsiTheme="minorHAnsi" w:cstheme="minorHAnsi"/>
          <w:bCs/>
        </w:rPr>
        <w:t>9</w:t>
      </w:r>
      <w:r>
        <w:rPr>
          <w:rFonts w:asciiTheme="minorHAnsi" w:hAnsiTheme="minorHAnsi" w:cstheme="minorHAnsi"/>
          <w:bCs/>
        </w:rPr>
        <w:t>0-denní</w:t>
      </w:r>
      <w:proofErr w:type="gramEnd"/>
      <w:r>
        <w:rPr>
          <w:rFonts w:asciiTheme="minorHAnsi" w:hAnsiTheme="minorHAnsi" w:cstheme="minorHAnsi"/>
          <w:bCs/>
        </w:rPr>
        <w:t xml:space="preserve"> mortality z dat zdravotních pojišťoven řekne zařízení, jestli přežili i pacienti, kteří již dávno opustili nejen operační stůl, ale i danou nemocnici. Tuto důležitou zpětnou vazbu své úspěšnosti se ani při sebevětší </w:t>
      </w:r>
      <w:r w:rsidR="00CF4891">
        <w:rPr>
          <w:rFonts w:asciiTheme="minorHAnsi" w:hAnsiTheme="minorHAnsi" w:cstheme="minorHAnsi"/>
          <w:bCs/>
        </w:rPr>
        <w:t>snaze</w:t>
      </w:r>
      <w:r>
        <w:rPr>
          <w:rFonts w:asciiTheme="minorHAnsi" w:hAnsiTheme="minorHAnsi" w:cstheme="minorHAnsi"/>
          <w:bCs/>
        </w:rPr>
        <w:t xml:space="preserve"> </w:t>
      </w:r>
      <w:r w:rsidR="00CF4891">
        <w:rPr>
          <w:rFonts w:asciiTheme="minorHAnsi" w:hAnsiTheme="minorHAnsi" w:cstheme="minorHAnsi"/>
          <w:bCs/>
        </w:rPr>
        <w:t xml:space="preserve">nemohly </w:t>
      </w:r>
      <w:r>
        <w:rPr>
          <w:rFonts w:asciiTheme="minorHAnsi" w:hAnsiTheme="minorHAnsi" w:cstheme="minorHAnsi"/>
          <w:bCs/>
        </w:rPr>
        <w:t>do</w:t>
      </w:r>
      <w:r w:rsidR="00CF4891">
        <w:rPr>
          <w:rFonts w:asciiTheme="minorHAnsi" w:hAnsiTheme="minorHAnsi" w:cstheme="minorHAnsi"/>
          <w:bCs/>
        </w:rPr>
        <w:t xml:space="preserve">nedávna </w:t>
      </w:r>
      <w:r>
        <w:rPr>
          <w:rFonts w:asciiTheme="minorHAnsi" w:hAnsiTheme="minorHAnsi" w:cstheme="minorHAnsi"/>
          <w:bCs/>
        </w:rPr>
        <w:t>české nemocnice ani jejich lékaři dozvědět.</w:t>
      </w:r>
      <w:r w:rsidR="00CF4891">
        <w:rPr>
          <w:rFonts w:asciiTheme="minorHAnsi" w:hAnsiTheme="minorHAnsi" w:cstheme="minorHAnsi"/>
          <w:bCs/>
        </w:rPr>
        <w:t xml:space="preserve"> Z nemocničních informačních systémů totiž samozřejmě nelze zjistit, jak se dařilo jejich pacientovi po opuštění nemocnice v oněch prvních například 90 dnech. </w:t>
      </w:r>
      <w:r>
        <w:rPr>
          <w:rFonts w:asciiTheme="minorHAnsi" w:hAnsiTheme="minorHAnsi" w:cstheme="minorHAnsi"/>
          <w:bCs/>
        </w:rPr>
        <w:t xml:space="preserve"> </w:t>
      </w:r>
      <w:r w:rsidR="002F68C2">
        <w:rPr>
          <w:rFonts w:asciiTheme="minorHAnsi" w:hAnsiTheme="minorHAnsi" w:cstheme="minorHAnsi"/>
          <w:bCs/>
        </w:rPr>
        <w:t>Zařízení, která si mohla myslet, že jsou nejlepší, moh</w:t>
      </w:r>
      <w:r w:rsidR="00CF4891">
        <w:rPr>
          <w:rFonts w:asciiTheme="minorHAnsi" w:hAnsiTheme="minorHAnsi" w:cstheme="minorHAnsi"/>
          <w:bCs/>
        </w:rPr>
        <w:t>la</w:t>
      </w:r>
      <w:r w:rsidR="002F68C2">
        <w:rPr>
          <w:rFonts w:asciiTheme="minorHAnsi" w:hAnsiTheme="minorHAnsi" w:cstheme="minorHAnsi"/>
          <w:bCs/>
        </w:rPr>
        <w:t xml:space="preserve"> být teoreticky i nejhorší</w:t>
      </w:r>
      <w:r w:rsidR="008B7DBA">
        <w:rPr>
          <w:rFonts w:asciiTheme="minorHAnsi" w:hAnsiTheme="minorHAnsi" w:cstheme="minorHAnsi"/>
          <w:bCs/>
        </w:rPr>
        <w:t>.</w:t>
      </w:r>
    </w:p>
    <w:p w14:paraId="13014786" w14:textId="77777777" w:rsidR="00F0585C" w:rsidRPr="001A2B96" w:rsidRDefault="00F0585C" w:rsidP="00800EF8">
      <w:pPr>
        <w:jc w:val="both"/>
        <w:rPr>
          <w:rFonts w:asciiTheme="minorHAnsi" w:hAnsiTheme="minorHAnsi" w:cstheme="minorHAnsi"/>
          <w:b/>
        </w:rPr>
      </w:pPr>
      <w:r>
        <w:rPr>
          <w:rFonts w:asciiTheme="minorHAnsi" w:hAnsiTheme="minorHAnsi" w:cstheme="minorHAnsi"/>
          <w:b/>
        </w:rPr>
        <w:t>MUŽÍK</w:t>
      </w:r>
    </w:p>
    <w:p w14:paraId="33218ED0" w14:textId="080441F0" w:rsidR="00F0585C" w:rsidRDefault="00F0585C"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 xml:space="preserve">Ke každému indikátoru musí být k dispozici naprosto jednoznačná metodika, jak se počítá. </w:t>
      </w:r>
    </w:p>
    <w:p w14:paraId="612084BB" w14:textId="77777777" w:rsidR="008B7DBA" w:rsidRPr="008B7DBA" w:rsidRDefault="008B7DBA" w:rsidP="008B7DBA">
      <w:pPr>
        <w:jc w:val="both"/>
        <w:rPr>
          <w:rFonts w:asciiTheme="minorHAnsi" w:hAnsiTheme="minorHAnsi" w:cstheme="minorHAnsi"/>
          <w:b/>
        </w:rPr>
      </w:pPr>
      <w:r w:rsidRPr="008B7DBA">
        <w:rPr>
          <w:rFonts w:asciiTheme="minorHAnsi" w:hAnsiTheme="minorHAnsi" w:cstheme="minorHAnsi"/>
          <w:b/>
        </w:rPr>
        <w:t>RYBÁŘ</w:t>
      </w:r>
    </w:p>
    <w:p w14:paraId="266255AD" w14:textId="57678187" w:rsidR="008B7DBA" w:rsidRPr="008B7DBA" w:rsidRDefault="008B7DBA" w:rsidP="008B7DBA">
      <w:pPr>
        <w:pStyle w:val="Odstavecseseznamem"/>
        <w:numPr>
          <w:ilvl w:val="0"/>
          <w:numId w:val="7"/>
        </w:numPr>
        <w:jc w:val="both"/>
        <w:rPr>
          <w:rFonts w:asciiTheme="minorHAnsi" w:hAnsiTheme="minorHAnsi" w:cstheme="minorHAnsi"/>
          <w:bCs/>
        </w:rPr>
      </w:pPr>
      <w:r>
        <w:rPr>
          <w:rFonts w:asciiTheme="minorHAnsi" w:hAnsiTheme="minorHAnsi" w:cstheme="minorHAnsi"/>
          <w:bCs/>
        </w:rPr>
        <w:t xml:space="preserve">Ke každému </w:t>
      </w:r>
      <w:r w:rsidR="00E72519">
        <w:rPr>
          <w:rFonts w:asciiTheme="minorHAnsi" w:hAnsiTheme="minorHAnsi" w:cstheme="minorHAnsi"/>
          <w:bCs/>
        </w:rPr>
        <w:t>i</w:t>
      </w:r>
      <w:r>
        <w:rPr>
          <w:rFonts w:asciiTheme="minorHAnsi" w:hAnsiTheme="minorHAnsi" w:cstheme="minorHAnsi"/>
          <w:bCs/>
        </w:rPr>
        <w:t xml:space="preserve">ndikátoru kvality je na portálu Kanceláře zdravotního pojištění puk.kzp.cz velice podrobná metodika včetně abstraktu, definice sledovaných výkonů, statistické metodiky, zdroje dat, dostupných rešerší a samotných výsledků měření. Bude potřeba, aby si zúčastněné subjekty tuto metodiku </w:t>
      </w:r>
      <w:r w:rsidR="00E72519">
        <w:rPr>
          <w:rFonts w:asciiTheme="minorHAnsi" w:hAnsiTheme="minorHAnsi" w:cstheme="minorHAnsi"/>
          <w:bCs/>
        </w:rPr>
        <w:t xml:space="preserve">a výsledky </w:t>
      </w:r>
      <w:r>
        <w:rPr>
          <w:rFonts w:asciiTheme="minorHAnsi" w:hAnsiTheme="minorHAnsi" w:cstheme="minorHAnsi"/>
          <w:bCs/>
        </w:rPr>
        <w:t>prošly</w:t>
      </w:r>
      <w:r w:rsidR="00E72519">
        <w:rPr>
          <w:rFonts w:asciiTheme="minorHAnsi" w:hAnsiTheme="minorHAnsi" w:cstheme="minorHAnsi"/>
          <w:bCs/>
        </w:rPr>
        <w:t xml:space="preserve"> a nedocházelo k nedorozuměním</w:t>
      </w:r>
      <w:r>
        <w:rPr>
          <w:rFonts w:asciiTheme="minorHAnsi" w:hAnsiTheme="minorHAnsi" w:cstheme="minorHAnsi"/>
          <w:bCs/>
        </w:rPr>
        <w:t xml:space="preserve">. </w:t>
      </w:r>
    </w:p>
    <w:p w14:paraId="382E0D7B" w14:textId="77777777" w:rsidR="00F0585C" w:rsidRPr="00E85CD5" w:rsidRDefault="00F0585C" w:rsidP="00800EF8">
      <w:pPr>
        <w:jc w:val="both"/>
        <w:rPr>
          <w:rFonts w:asciiTheme="minorHAnsi" w:hAnsiTheme="minorHAnsi" w:cstheme="minorHAnsi"/>
        </w:rPr>
      </w:pPr>
      <w:r w:rsidRPr="00E85CD5">
        <w:rPr>
          <w:rFonts w:asciiTheme="minorHAnsi" w:hAnsiTheme="minorHAnsi" w:cstheme="minorHAnsi"/>
          <w:b/>
        </w:rPr>
        <w:t>MINISTR</w:t>
      </w:r>
      <w:r w:rsidRPr="00E85CD5">
        <w:rPr>
          <w:rFonts w:asciiTheme="minorHAnsi" w:hAnsiTheme="minorHAnsi" w:cstheme="minorHAnsi"/>
        </w:rPr>
        <w:t xml:space="preserve"> </w:t>
      </w:r>
    </w:p>
    <w:p w14:paraId="59C80485" w14:textId="66A08088" w:rsidR="00F0585C" w:rsidRPr="00E85CD5" w:rsidRDefault="00F0585C" w:rsidP="00800EF8">
      <w:pPr>
        <w:pStyle w:val="Odstavecseseznamem"/>
        <w:numPr>
          <w:ilvl w:val="0"/>
          <w:numId w:val="7"/>
        </w:numPr>
        <w:jc w:val="both"/>
        <w:rPr>
          <w:rFonts w:asciiTheme="minorHAnsi" w:hAnsiTheme="minorHAnsi" w:cstheme="minorHAnsi"/>
          <w:bCs/>
        </w:rPr>
      </w:pPr>
      <w:r w:rsidRPr="00E85CD5">
        <w:rPr>
          <w:rFonts w:asciiTheme="minorHAnsi" w:hAnsiTheme="minorHAnsi" w:cstheme="minorHAnsi"/>
          <w:bCs/>
        </w:rPr>
        <w:t xml:space="preserve">Naprosto podporuji, aby </w:t>
      </w:r>
      <w:r>
        <w:rPr>
          <w:rFonts w:asciiTheme="minorHAnsi" w:hAnsiTheme="minorHAnsi" w:cstheme="minorHAnsi"/>
          <w:bCs/>
        </w:rPr>
        <w:t xml:space="preserve">co nejdříve vznikly </w:t>
      </w:r>
      <w:r w:rsidRPr="00E85CD5">
        <w:rPr>
          <w:rFonts w:asciiTheme="minorHAnsi" w:hAnsiTheme="minorHAnsi" w:cstheme="minorHAnsi"/>
          <w:bCs/>
        </w:rPr>
        <w:t xml:space="preserve">komise analogické </w:t>
      </w:r>
      <w:r>
        <w:rPr>
          <w:rFonts w:asciiTheme="minorHAnsi" w:hAnsiTheme="minorHAnsi" w:cstheme="minorHAnsi"/>
          <w:bCs/>
        </w:rPr>
        <w:t xml:space="preserve">Komisi pro cerebrovaskulární péči </w:t>
      </w:r>
      <w:r w:rsidRPr="00E85CD5">
        <w:rPr>
          <w:rFonts w:asciiTheme="minorHAnsi" w:hAnsiTheme="minorHAnsi" w:cstheme="minorHAnsi"/>
          <w:bCs/>
        </w:rPr>
        <w:t>i v </w:t>
      </w:r>
      <w:r>
        <w:rPr>
          <w:rFonts w:asciiTheme="minorHAnsi" w:hAnsiTheme="minorHAnsi" w:cstheme="minorHAnsi"/>
          <w:bCs/>
        </w:rPr>
        <w:t>ostatních</w:t>
      </w:r>
      <w:r w:rsidRPr="00E85CD5">
        <w:rPr>
          <w:rFonts w:asciiTheme="minorHAnsi" w:hAnsiTheme="minorHAnsi" w:cstheme="minorHAnsi"/>
          <w:bCs/>
        </w:rPr>
        <w:t xml:space="preserve"> oblastech vysoce specializované péče</w:t>
      </w:r>
      <w:r w:rsidR="00CF4891">
        <w:rPr>
          <w:rFonts w:asciiTheme="minorHAnsi" w:hAnsiTheme="minorHAnsi" w:cstheme="minorHAnsi"/>
          <w:bCs/>
        </w:rPr>
        <w:t xml:space="preserve"> i v oblastech jiných</w:t>
      </w:r>
      <w:r>
        <w:rPr>
          <w:rFonts w:asciiTheme="minorHAnsi" w:hAnsiTheme="minorHAnsi" w:cstheme="minorHAnsi"/>
          <w:bCs/>
        </w:rPr>
        <w:t xml:space="preserve">. Je s podivem, že se centra doposud systémově nehodnotila. Pokud mají centra od zdravotních pojišťoven dostávat vyšší úhradu, musí splňovat stanovené požadavky na kvalitu péče. </w:t>
      </w:r>
    </w:p>
    <w:p w14:paraId="144B756F" w14:textId="146F7301" w:rsidR="00F0585C" w:rsidRPr="00E85CD5" w:rsidRDefault="00F0585C" w:rsidP="00800EF8">
      <w:pPr>
        <w:jc w:val="both"/>
        <w:rPr>
          <w:rFonts w:asciiTheme="minorHAnsi" w:hAnsiTheme="minorHAnsi" w:cstheme="minorHAnsi"/>
        </w:rPr>
      </w:pPr>
      <w:r>
        <w:rPr>
          <w:rFonts w:asciiTheme="minorHAnsi" w:hAnsiTheme="minorHAnsi" w:cstheme="minorHAnsi"/>
          <w:b/>
        </w:rPr>
        <w:lastRenderedPageBreak/>
        <w:t>ŠKAMPOVÁ</w:t>
      </w:r>
      <w:r w:rsidRPr="00E85CD5">
        <w:rPr>
          <w:rFonts w:asciiTheme="minorHAnsi" w:hAnsiTheme="minorHAnsi" w:cstheme="minorHAnsi"/>
        </w:rPr>
        <w:t xml:space="preserve"> </w:t>
      </w:r>
    </w:p>
    <w:p w14:paraId="1E8880B3" w14:textId="1E0C3110" w:rsidR="008D159B" w:rsidRDefault="00D015A0"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I</w:t>
      </w:r>
      <w:r w:rsidR="008D159B">
        <w:rPr>
          <w:rFonts w:asciiTheme="minorHAnsi" w:hAnsiTheme="minorHAnsi" w:cstheme="minorHAnsi"/>
          <w:bCs/>
        </w:rPr>
        <w:t>ndikátory kvality měla centra nastavené vždy, protože Ministerstvo zdravotnictví chtělo, aby sledovala nějakým způsobem svou kvalitu</w:t>
      </w:r>
      <w:r>
        <w:rPr>
          <w:rFonts w:asciiTheme="minorHAnsi" w:hAnsiTheme="minorHAnsi" w:cstheme="minorHAnsi"/>
          <w:bCs/>
        </w:rPr>
        <w:t xml:space="preserve">. Nejednalo se však o ukazatele výsledkové, které máme k dispozici nyní.  </w:t>
      </w:r>
    </w:p>
    <w:p w14:paraId="1D12C8FB" w14:textId="172A2805" w:rsidR="00D015A0" w:rsidRDefault="00D015A0"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 xml:space="preserve">Za Odbor zdravotní péče jsme rádi, že bylo možno na prvním systému kontroly kvality spolupracovat právě s cerebrovaskulární odbornou společností. </w:t>
      </w:r>
      <w:r w:rsidR="00A73342">
        <w:rPr>
          <w:rFonts w:asciiTheme="minorHAnsi" w:hAnsiTheme="minorHAnsi" w:cstheme="minorHAnsi"/>
          <w:bCs/>
        </w:rPr>
        <w:t>Tato odborná společnost totiž sama iniciovala vznik systému kontroly kvality svých center</w:t>
      </w:r>
      <w:r w:rsidR="00055BE9">
        <w:rPr>
          <w:rFonts w:asciiTheme="minorHAnsi" w:hAnsiTheme="minorHAnsi" w:cstheme="minorHAnsi"/>
          <w:bCs/>
        </w:rPr>
        <w:t xml:space="preserve"> a byla s ní skvělá spolupráce</w:t>
      </w:r>
      <w:r w:rsidR="00A73342">
        <w:rPr>
          <w:rFonts w:asciiTheme="minorHAnsi" w:hAnsiTheme="minorHAnsi" w:cstheme="minorHAnsi"/>
          <w:bCs/>
        </w:rPr>
        <w:t xml:space="preserve">. </w:t>
      </w:r>
    </w:p>
    <w:p w14:paraId="05DE9EF8" w14:textId="025D0EC3" w:rsidR="00A73342" w:rsidRDefault="00A73342"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Těšíme se na první zasedání Komise pro cerebrovaskulární péči nad prvními konkrétními indikátory kvality, kde si společně s centry vyzkoušíme přátelskou spolupráci při zlepšování kvality</w:t>
      </w:r>
      <w:r w:rsidR="00055BE9">
        <w:rPr>
          <w:rFonts w:asciiTheme="minorHAnsi" w:hAnsiTheme="minorHAnsi" w:cstheme="minorHAnsi"/>
          <w:bCs/>
        </w:rPr>
        <w:t>.</w:t>
      </w:r>
    </w:p>
    <w:p w14:paraId="44E20248" w14:textId="470BF62D" w:rsidR="00A73342" w:rsidRPr="00F0585C" w:rsidRDefault="00A73342"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Podobný systém chceme rozšířit i na další oblasti vysoce specializované péče</w:t>
      </w:r>
      <w:r w:rsidR="00055BE9">
        <w:rPr>
          <w:rFonts w:asciiTheme="minorHAnsi" w:hAnsiTheme="minorHAnsi" w:cstheme="minorHAnsi"/>
          <w:bCs/>
        </w:rPr>
        <w:t>.</w:t>
      </w:r>
    </w:p>
    <w:p w14:paraId="6A1CDEA2" w14:textId="3BD04C3E" w:rsidR="00813F8D" w:rsidRPr="00E85CD5" w:rsidRDefault="00813F8D" w:rsidP="00800EF8">
      <w:pPr>
        <w:jc w:val="both"/>
        <w:rPr>
          <w:rFonts w:asciiTheme="minorHAnsi" w:hAnsiTheme="minorHAnsi" w:cstheme="minorHAnsi"/>
        </w:rPr>
      </w:pPr>
      <w:bookmarkStart w:id="1" w:name="_Hlk81428221"/>
      <w:r>
        <w:rPr>
          <w:rFonts w:asciiTheme="minorHAnsi" w:hAnsiTheme="minorHAnsi" w:cstheme="minorHAnsi"/>
          <w:b/>
        </w:rPr>
        <w:t>RYBÁŘ</w:t>
      </w:r>
      <w:r w:rsidRPr="00E85CD5">
        <w:rPr>
          <w:rFonts w:asciiTheme="minorHAnsi" w:hAnsiTheme="minorHAnsi" w:cstheme="minorHAnsi"/>
        </w:rPr>
        <w:t xml:space="preserve"> </w:t>
      </w:r>
    </w:p>
    <w:p w14:paraId="17CAB078" w14:textId="30F0040D" w:rsidR="00843BB1" w:rsidRPr="00813F8D" w:rsidRDefault="00813F8D"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Rozšíření systému kontroly kvality i na další oblasti</w:t>
      </w:r>
      <w:r w:rsidR="00BC6973">
        <w:rPr>
          <w:rFonts w:asciiTheme="minorHAnsi" w:hAnsiTheme="minorHAnsi" w:cstheme="minorHAnsi"/>
          <w:bCs/>
        </w:rPr>
        <w:t xml:space="preserve"> péče</w:t>
      </w:r>
      <w:r>
        <w:rPr>
          <w:rFonts w:asciiTheme="minorHAnsi" w:hAnsiTheme="minorHAnsi" w:cstheme="minorHAnsi"/>
          <w:bCs/>
        </w:rPr>
        <w:t xml:space="preserve"> je nepochybně dobrým krokem pro pacienty</w:t>
      </w:r>
      <w:r w:rsidR="00055BE9">
        <w:rPr>
          <w:rFonts w:asciiTheme="minorHAnsi" w:hAnsiTheme="minorHAnsi" w:cstheme="minorHAnsi"/>
          <w:bCs/>
        </w:rPr>
        <w:t>.</w:t>
      </w:r>
    </w:p>
    <w:bookmarkEnd w:id="1"/>
    <w:p w14:paraId="67DF1D42" w14:textId="205503A6" w:rsidR="00813F8D" w:rsidRDefault="00813F8D" w:rsidP="00800EF8">
      <w:pPr>
        <w:pStyle w:val="Odstavecseseznamem"/>
        <w:numPr>
          <w:ilvl w:val="0"/>
          <w:numId w:val="7"/>
        </w:numPr>
        <w:jc w:val="both"/>
        <w:rPr>
          <w:rFonts w:asciiTheme="minorHAnsi" w:hAnsiTheme="minorHAnsi" w:cstheme="minorHAnsi"/>
        </w:rPr>
      </w:pPr>
      <w:r>
        <w:rPr>
          <w:rFonts w:asciiTheme="minorHAnsi" w:hAnsiTheme="minorHAnsi" w:cstheme="minorHAnsi"/>
        </w:rPr>
        <w:t xml:space="preserve">Je škoda, že v oblasti onkologické péče se toto doposud nedaří. </w:t>
      </w:r>
      <w:r w:rsidR="00E00786">
        <w:rPr>
          <w:rFonts w:asciiTheme="minorHAnsi" w:hAnsiTheme="minorHAnsi" w:cstheme="minorHAnsi"/>
        </w:rPr>
        <w:t xml:space="preserve">Přestože byl ÚZIS </w:t>
      </w:r>
      <w:r w:rsidR="00BC6973">
        <w:rPr>
          <w:rFonts w:asciiTheme="minorHAnsi" w:hAnsiTheme="minorHAnsi" w:cstheme="minorHAnsi"/>
        </w:rPr>
        <w:t xml:space="preserve">jakožto správce Národního onkologického registru </w:t>
      </w:r>
      <w:r w:rsidR="00E00786">
        <w:rPr>
          <w:rFonts w:asciiTheme="minorHAnsi" w:hAnsiTheme="minorHAnsi" w:cstheme="minorHAnsi"/>
        </w:rPr>
        <w:t>opakovaně žádán Odborem zdravotní péče o dodání indikátorů kvality v onkologické oblasti, doposud se tak nestalo</w:t>
      </w:r>
      <w:r w:rsidR="00BC6973">
        <w:rPr>
          <w:rFonts w:asciiTheme="minorHAnsi" w:hAnsiTheme="minorHAnsi" w:cstheme="minorHAnsi"/>
        </w:rPr>
        <w:t xml:space="preserve">. </w:t>
      </w:r>
      <w:r w:rsidR="00055BE9">
        <w:rPr>
          <w:rFonts w:asciiTheme="minorHAnsi" w:hAnsiTheme="minorHAnsi" w:cstheme="minorHAnsi"/>
        </w:rPr>
        <w:t xml:space="preserve">Přitom tyto indikátory </w:t>
      </w:r>
      <w:r w:rsidR="002B1F27">
        <w:rPr>
          <w:rFonts w:asciiTheme="minorHAnsi" w:hAnsiTheme="minorHAnsi" w:cstheme="minorHAnsi"/>
        </w:rPr>
        <w:t xml:space="preserve">kvality </w:t>
      </w:r>
      <w:r w:rsidR="00055BE9">
        <w:rPr>
          <w:rFonts w:asciiTheme="minorHAnsi" w:hAnsiTheme="minorHAnsi" w:cstheme="minorHAnsi"/>
        </w:rPr>
        <w:t>byly již v roce 2019 jasně definovány ve výzvě k reakreditaci komplexních onkologických center.</w:t>
      </w:r>
    </w:p>
    <w:p w14:paraId="42F57557" w14:textId="1624FEB8" w:rsidR="00BC6973" w:rsidRDefault="00BC6973" w:rsidP="00800EF8">
      <w:pPr>
        <w:pStyle w:val="Odstavecseseznamem"/>
        <w:numPr>
          <w:ilvl w:val="0"/>
          <w:numId w:val="7"/>
        </w:numPr>
        <w:jc w:val="both"/>
        <w:rPr>
          <w:rFonts w:asciiTheme="minorHAnsi" w:hAnsiTheme="minorHAnsi" w:cstheme="minorHAnsi"/>
        </w:rPr>
      </w:pPr>
      <w:r>
        <w:rPr>
          <w:rFonts w:asciiTheme="minorHAnsi" w:hAnsiTheme="minorHAnsi" w:cstheme="minorHAnsi"/>
        </w:rPr>
        <w:t xml:space="preserve">Již dříve </w:t>
      </w:r>
      <w:r w:rsidR="002B1F27">
        <w:rPr>
          <w:rFonts w:asciiTheme="minorHAnsi" w:hAnsiTheme="minorHAnsi" w:cstheme="minorHAnsi"/>
        </w:rPr>
        <w:t xml:space="preserve">také </w:t>
      </w:r>
      <w:r>
        <w:rPr>
          <w:rFonts w:asciiTheme="minorHAnsi" w:hAnsiTheme="minorHAnsi" w:cstheme="minorHAnsi"/>
        </w:rPr>
        <w:t xml:space="preserve">poskytla všechna Komplexní onkologická centra Odboru zdravotní péče souhlasy s využitím jejich dat pro </w:t>
      </w:r>
      <w:r w:rsidR="00CF4891">
        <w:rPr>
          <w:rFonts w:asciiTheme="minorHAnsi" w:hAnsiTheme="minorHAnsi" w:cstheme="minorHAnsi"/>
        </w:rPr>
        <w:t>kontrolu</w:t>
      </w:r>
      <w:r>
        <w:rPr>
          <w:rFonts w:asciiTheme="minorHAnsi" w:hAnsiTheme="minorHAnsi" w:cstheme="minorHAnsi"/>
        </w:rPr>
        <w:t xml:space="preserve"> kvality</w:t>
      </w:r>
      <w:r w:rsidR="002B1F27">
        <w:rPr>
          <w:rFonts w:asciiTheme="minorHAnsi" w:hAnsiTheme="minorHAnsi" w:cstheme="minorHAnsi"/>
        </w:rPr>
        <w:t>.</w:t>
      </w:r>
    </w:p>
    <w:p w14:paraId="3F939A42" w14:textId="1644E37A" w:rsidR="00BC6973" w:rsidRPr="00E85CD5" w:rsidRDefault="00BC6973" w:rsidP="00800EF8">
      <w:pPr>
        <w:jc w:val="both"/>
        <w:rPr>
          <w:rFonts w:asciiTheme="minorHAnsi" w:hAnsiTheme="minorHAnsi" w:cstheme="minorHAnsi"/>
        </w:rPr>
      </w:pPr>
      <w:r>
        <w:rPr>
          <w:rFonts w:asciiTheme="minorHAnsi" w:hAnsiTheme="minorHAnsi" w:cstheme="minorHAnsi"/>
          <w:b/>
        </w:rPr>
        <w:t>MINISTR</w:t>
      </w:r>
      <w:r w:rsidRPr="00E85CD5">
        <w:rPr>
          <w:rFonts w:asciiTheme="minorHAnsi" w:hAnsiTheme="minorHAnsi" w:cstheme="minorHAnsi"/>
        </w:rPr>
        <w:t xml:space="preserve"> </w:t>
      </w:r>
    </w:p>
    <w:p w14:paraId="6263655D" w14:textId="244C97A3" w:rsidR="00843BB1" w:rsidRDefault="00BC6973"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Prosím zástupce ÚZIS, aby prověřil, proč k předání indikátorů doposud i přes uvedené nedošlo</w:t>
      </w:r>
      <w:r w:rsidR="002B1F27">
        <w:rPr>
          <w:rFonts w:asciiTheme="minorHAnsi" w:hAnsiTheme="minorHAnsi" w:cstheme="minorHAnsi"/>
          <w:bCs/>
        </w:rPr>
        <w:t>.</w:t>
      </w:r>
      <w:r>
        <w:rPr>
          <w:rFonts w:asciiTheme="minorHAnsi" w:hAnsiTheme="minorHAnsi" w:cstheme="minorHAnsi"/>
          <w:bCs/>
        </w:rPr>
        <w:t xml:space="preserve"> </w:t>
      </w:r>
    </w:p>
    <w:p w14:paraId="7EA5C79B" w14:textId="4908E924" w:rsidR="0037197A" w:rsidRPr="0037197A" w:rsidRDefault="0037197A" w:rsidP="00800EF8">
      <w:pPr>
        <w:jc w:val="both"/>
        <w:rPr>
          <w:rFonts w:asciiTheme="minorHAnsi" w:hAnsiTheme="minorHAnsi" w:cstheme="minorHAnsi"/>
        </w:rPr>
      </w:pPr>
      <w:bookmarkStart w:id="2" w:name="_Hlk81559854"/>
      <w:r>
        <w:rPr>
          <w:rFonts w:asciiTheme="minorHAnsi" w:hAnsiTheme="minorHAnsi" w:cstheme="minorHAnsi"/>
          <w:b/>
        </w:rPr>
        <w:t>MUŽÍK</w:t>
      </w:r>
      <w:r w:rsidRPr="0037197A">
        <w:rPr>
          <w:rFonts w:asciiTheme="minorHAnsi" w:hAnsiTheme="minorHAnsi" w:cstheme="minorHAnsi"/>
        </w:rPr>
        <w:t xml:space="preserve"> </w:t>
      </w:r>
    </w:p>
    <w:p w14:paraId="230AF6AF" w14:textId="296203EF" w:rsidR="0037197A" w:rsidRDefault="0037197A" w:rsidP="00800EF8">
      <w:pPr>
        <w:pStyle w:val="Odstavecseseznamem"/>
        <w:numPr>
          <w:ilvl w:val="0"/>
          <w:numId w:val="7"/>
        </w:numPr>
        <w:jc w:val="both"/>
        <w:rPr>
          <w:rFonts w:asciiTheme="minorHAnsi" w:hAnsiTheme="minorHAnsi" w:cstheme="minorHAnsi"/>
          <w:bCs/>
        </w:rPr>
      </w:pPr>
      <w:r>
        <w:rPr>
          <w:rFonts w:asciiTheme="minorHAnsi" w:hAnsiTheme="minorHAnsi" w:cstheme="minorHAnsi"/>
          <w:bCs/>
        </w:rPr>
        <w:t>Toto prověříme a sjednáme nápravu</w:t>
      </w:r>
      <w:r w:rsidR="002B1F27">
        <w:rPr>
          <w:rFonts w:asciiTheme="minorHAnsi" w:hAnsiTheme="minorHAnsi" w:cstheme="minorHAnsi"/>
          <w:bCs/>
        </w:rPr>
        <w:t>.</w:t>
      </w:r>
    </w:p>
    <w:p w14:paraId="0F472011" w14:textId="77777777" w:rsidR="00CF4891" w:rsidRDefault="00CF4891" w:rsidP="00800EF8">
      <w:pPr>
        <w:tabs>
          <w:tab w:val="left" w:pos="709"/>
        </w:tabs>
        <w:spacing w:line="360" w:lineRule="auto"/>
        <w:jc w:val="both"/>
        <w:rPr>
          <w:b/>
          <w:u w:val="single"/>
        </w:rPr>
      </w:pPr>
    </w:p>
    <w:p w14:paraId="6C4B21F7" w14:textId="68C95823" w:rsidR="00EF7FD3" w:rsidRDefault="00EF7FD3" w:rsidP="00800EF8">
      <w:pPr>
        <w:tabs>
          <w:tab w:val="left" w:pos="709"/>
        </w:tabs>
        <w:spacing w:line="360" w:lineRule="auto"/>
        <w:jc w:val="both"/>
        <w:rPr>
          <w:b/>
          <w:u w:val="single"/>
        </w:rPr>
      </w:pPr>
      <w:r w:rsidRPr="00EF7FD3">
        <w:rPr>
          <w:b/>
          <w:u w:val="single"/>
        </w:rPr>
        <w:t xml:space="preserve">Bod </w:t>
      </w:r>
      <w:r>
        <w:rPr>
          <w:b/>
          <w:u w:val="single"/>
        </w:rPr>
        <w:t>4</w:t>
      </w:r>
      <w:r w:rsidRPr="00EF7FD3">
        <w:rPr>
          <w:b/>
          <w:u w:val="single"/>
        </w:rPr>
        <w:t>. – Ukazatele kvality péče v chirurgické oblasti a nový systém kontroly kvality</w:t>
      </w:r>
    </w:p>
    <w:p w14:paraId="0909D359" w14:textId="77777777" w:rsidR="00133883" w:rsidRPr="00E85CD5" w:rsidRDefault="00133883" w:rsidP="00800EF8">
      <w:pPr>
        <w:jc w:val="both"/>
        <w:rPr>
          <w:rFonts w:asciiTheme="minorHAnsi" w:hAnsiTheme="minorHAnsi" w:cstheme="minorHAnsi"/>
        </w:rPr>
      </w:pPr>
      <w:bookmarkStart w:id="3" w:name="_Hlk81559830"/>
      <w:bookmarkEnd w:id="2"/>
      <w:r>
        <w:rPr>
          <w:rFonts w:asciiTheme="minorHAnsi" w:hAnsiTheme="minorHAnsi" w:cstheme="minorHAnsi"/>
          <w:b/>
        </w:rPr>
        <w:t>RYBÁŘ</w:t>
      </w:r>
      <w:r w:rsidRPr="00E85CD5">
        <w:rPr>
          <w:rFonts w:asciiTheme="minorHAnsi" w:hAnsiTheme="minorHAnsi" w:cstheme="minorHAnsi"/>
        </w:rPr>
        <w:t xml:space="preserve"> </w:t>
      </w:r>
    </w:p>
    <w:p w14:paraId="58FDB7A0" w14:textId="3A25DB3B" w:rsidR="00133883" w:rsidRPr="00473232" w:rsidRDefault="0013388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V oblasti chirurg</w:t>
      </w:r>
      <w:r w:rsidR="002B1F27">
        <w:rPr>
          <w:rFonts w:asciiTheme="minorHAnsi" w:hAnsiTheme="minorHAnsi" w:cstheme="minorHAnsi"/>
          <w:bCs/>
        </w:rPr>
        <w:t>ické péče</w:t>
      </w:r>
      <w:r>
        <w:rPr>
          <w:rFonts w:asciiTheme="minorHAnsi" w:hAnsiTheme="minorHAnsi" w:cstheme="minorHAnsi"/>
          <w:bCs/>
        </w:rPr>
        <w:t xml:space="preserve"> bychom </w:t>
      </w:r>
      <w:bookmarkEnd w:id="3"/>
      <w:r>
        <w:rPr>
          <w:rFonts w:asciiTheme="minorHAnsi" w:hAnsiTheme="minorHAnsi" w:cstheme="minorHAnsi"/>
          <w:bCs/>
        </w:rPr>
        <w:t xml:space="preserve">rádi prezentovali </w:t>
      </w:r>
      <w:r w:rsidR="002B1F27">
        <w:rPr>
          <w:rFonts w:asciiTheme="minorHAnsi" w:hAnsiTheme="minorHAnsi" w:cstheme="minorHAnsi"/>
          <w:bCs/>
        </w:rPr>
        <w:t>tři</w:t>
      </w:r>
      <w:r>
        <w:rPr>
          <w:rFonts w:asciiTheme="minorHAnsi" w:hAnsiTheme="minorHAnsi" w:cstheme="minorHAnsi"/>
          <w:bCs/>
        </w:rPr>
        <w:t xml:space="preserve"> nové výsledkové ukazatele</w:t>
      </w:r>
      <w:r w:rsidR="002B1F27">
        <w:rPr>
          <w:rFonts w:asciiTheme="minorHAnsi" w:hAnsiTheme="minorHAnsi" w:cstheme="minorHAnsi"/>
          <w:bCs/>
        </w:rPr>
        <w:t>.</w:t>
      </w:r>
    </w:p>
    <w:p w14:paraId="5F5F7C3D" w14:textId="59583927" w:rsidR="00473232" w:rsidRPr="00CF4891" w:rsidRDefault="00473232"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Všechny zde prezentované ukazatele jsou včetně velmi podrobné metodiky transparentně publikovány na portálu Kanceláře zdravotního pojištění puk.kzp.cz</w:t>
      </w:r>
      <w:r w:rsidR="00CF4891">
        <w:rPr>
          <w:rFonts w:asciiTheme="minorHAnsi" w:hAnsiTheme="minorHAnsi" w:cstheme="minorHAnsi"/>
          <w:bCs/>
        </w:rPr>
        <w:t>. Metodika zpracování vznikla na základě rešerší systému měření kvality v USA, Velké Británii, Německu, Švýcarsku a dalších vyspělých zemích</w:t>
      </w:r>
      <w:r w:rsidR="002B1F27">
        <w:rPr>
          <w:rFonts w:asciiTheme="minorHAnsi" w:hAnsiTheme="minorHAnsi" w:cstheme="minorHAnsi"/>
          <w:bCs/>
        </w:rPr>
        <w:t>.</w:t>
      </w:r>
      <w:r>
        <w:rPr>
          <w:rFonts w:asciiTheme="minorHAnsi" w:hAnsiTheme="minorHAnsi" w:cstheme="minorHAnsi"/>
          <w:bCs/>
        </w:rPr>
        <w:t xml:space="preserve"> </w:t>
      </w:r>
    </w:p>
    <w:p w14:paraId="76F38BA6" w14:textId="3349F63F" w:rsidR="00CF4891" w:rsidRPr="005A1AB0" w:rsidRDefault="00CF4891" w:rsidP="00CF4891">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Všechny chirurgické ukazatele jsou adjustovány na důležité adjustační faktory typu diabetes, hypertenze, </w:t>
      </w:r>
      <w:proofErr w:type="spellStart"/>
      <w:r>
        <w:rPr>
          <w:rFonts w:asciiTheme="minorHAnsi" w:hAnsiTheme="minorHAnsi" w:cstheme="minorHAnsi"/>
          <w:bCs/>
        </w:rPr>
        <w:t>antikoagulace</w:t>
      </w:r>
      <w:proofErr w:type="spellEnd"/>
      <w:r>
        <w:rPr>
          <w:rFonts w:asciiTheme="minorHAnsi" w:hAnsiTheme="minorHAnsi" w:cstheme="minorHAnsi"/>
          <w:bCs/>
        </w:rPr>
        <w:t>, malignita apod pro případ rozdílné skladby pacientů mezi zařízeními</w:t>
      </w:r>
      <w:r w:rsidR="002B1F27">
        <w:rPr>
          <w:rFonts w:asciiTheme="minorHAnsi" w:hAnsiTheme="minorHAnsi" w:cstheme="minorHAnsi"/>
          <w:bCs/>
        </w:rPr>
        <w:t>. Zdrojem dat pro adjustaci nejsou vedlejší diagnózy vykazované samotnými poskytovateli při výkonu, které jsou z důvodu rozdílného vykazování velice nepřesné, ale data vykázaná v období 1 roku v předchorobí jakýmkoliv poskytovatelem</w:t>
      </w:r>
      <w:r w:rsidR="002C1EAC">
        <w:rPr>
          <w:rFonts w:asciiTheme="minorHAnsi" w:hAnsiTheme="minorHAnsi" w:cstheme="minorHAnsi"/>
          <w:bCs/>
        </w:rPr>
        <w:t xml:space="preserve"> a data z preskripce</w:t>
      </w:r>
      <w:r w:rsidR="002B1F27">
        <w:rPr>
          <w:rFonts w:asciiTheme="minorHAnsi" w:hAnsiTheme="minorHAnsi" w:cstheme="minorHAnsi"/>
          <w:bCs/>
        </w:rPr>
        <w:t xml:space="preserve">. </w:t>
      </w:r>
    </w:p>
    <w:p w14:paraId="46311B93" w14:textId="40B8A1B2" w:rsidR="0037197A" w:rsidRPr="00E8235C" w:rsidRDefault="0037197A"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V rámci ukazatele </w:t>
      </w:r>
      <w:proofErr w:type="gramStart"/>
      <w:r>
        <w:rPr>
          <w:rFonts w:asciiTheme="minorHAnsi" w:hAnsiTheme="minorHAnsi" w:cstheme="minorHAnsi"/>
          <w:bCs/>
        </w:rPr>
        <w:t>90-denní</w:t>
      </w:r>
      <w:proofErr w:type="gramEnd"/>
      <w:r>
        <w:rPr>
          <w:rFonts w:asciiTheme="minorHAnsi" w:hAnsiTheme="minorHAnsi" w:cstheme="minorHAnsi"/>
          <w:bCs/>
        </w:rPr>
        <w:t xml:space="preserve"> mortality po resekci pankreatu bylo zjištěno, že zatímco ve velkých nemocnicích nad 30 výkonů</w:t>
      </w:r>
      <w:r w:rsidR="004E3C4B">
        <w:rPr>
          <w:rFonts w:asciiTheme="minorHAnsi" w:hAnsiTheme="minorHAnsi" w:cstheme="minorHAnsi"/>
          <w:bCs/>
        </w:rPr>
        <w:t>/rok</w:t>
      </w:r>
      <w:r>
        <w:rPr>
          <w:rFonts w:asciiTheme="minorHAnsi" w:hAnsiTheme="minorHAnsi" w:cstheme="minorHAnsi"/>
          <w:bCs/>
        </w:rPr>
        <w:t xml:space="preserve"> zemře do 90 dní po operaci 7,09</w:t>
      </w:r>
      <w:r w:rsidR="002B1F27">
        <w:rPr>
          <w:rFonts w:asciiTheme="minorHAnsi" w:hAnsiTheme="minorHAnsi" w:cstheme="minorHAnsi"/>
          <w:bCs/>
        </w:rPr>
        <w:t xml:space="preserve"> </w:t>
      </w:r>
      <w:r>
        <w:rPr>
          <w:rFonts w:asciiTheme="minorHAnsi" w:hAnsiTheme="minorHAnsi" w:cstheme="minorHAnsi"/>
          <w:bCs/>
        </w:rPr>
        <w:t>% pacientů, v malých nemocnicích do 5 výkonů</w:t>
      </w:r>
      <w:r w:rsidR="004E3C4B">
        <w:rPr>
          <w:rFonts w:asciiTheme="minorHAnsi" w:hAnsiTheme="minorHAnsi" w:cstheme="minorHAnsi"/>
          <w:bCs/>
        </w:rPr>
        <w:t>/rok</w:t>
      </w:r>
      <w:r>
        <w:rPr>
          <w:rFonts w:asciiTheme="minorHAnsi" w:hAnsiTheme="minorHAnsi" w:cstheme="minorHAnsi"/>
          <w:bCs/>
        </w:rPr>
        <w:t xml:space="preserve"> zemře 11,15 % pacientů. Významné rozdíly byly zjištěny i mezi </w:t>
      </w:r>
      <w:r>
        <w:rPr>
          <w:rFonts w:asciiTheme="minorHAnsi" w:hAnsiTheme="minorHAnsi" w:cstheme="minorHAnsi"/>
          <w:bCs/>
        </w:rPr>
        <w:lastRenderedPageBreak/>
        <w:t xml:space="preserve">jednotlivými </w:t>
      </w:r>
      <w:r w:rsidR="00C47455">
        <w:rPr>
          <w:rFonts w:asciiTheme="minorHAnsi" w:hAnsiTheme="minorHAnsi" w:cstheme="minorHAnsi"/>
          <w:bCs/>
        </w:rPr>
        <w:t xml:space="preserve">zařízeními, bylo by tedy vhodné poskytnout zařízením jejich výsledky, aby se mohla zlepšovat. </w:t>
      </w:r>
    </w:p>
    <w:p w14:paraId="63446E07" w14:textId="36D7CCDD" w:rsidR="005A1AB0" w:rsidRPr="005A1AB0" w:rsidRDefault="005A1AB0" w:rsidP="00800EF8">
      <w:pPr>
        <w:jc w:val="both"/>
        <w:rPr>
          <w:rFonts w:asciiTheme="minorHAnsi" w:hAnsiTheme="minorHAnsi" w:cstheme="minorHAnsi"/>
        </w:rPr>
      </w:pPr>
      <w:bookmarkStart w:id="4" w:name="_Hlk81566156"/>
      <w:bookmarkStart w:id="5" w:name="_Hlk81566126"/>
      <w:r>
        <w:rPr>
          <w:rFonts w:asciiTheme="minorHAnsi" w:hAnsiTheme="minorHAnsi" w:cstheme="minorHAnsi"/>
          <w:b/>
        </w:rPr>
        <w:t>OLIVERIUS</w:t>
      </w:r>
      <w:r w:rsidRPr="005A1AB0">
        <w:rPr>
          <w:rFonts w:asciiTheme="minorHAnsi" w:hAnsiTheme="minorHAnsi" w:cstheme="minorHAnsi"/>
        </w:rPr>
        <w:t xml:space="preserve"> </w:t>
      </w:r>
    </w:p>
    <w:p w14:paraId="41470787" w14:textId="06200C20" w:rsidR="00694D34" w:rsidRPr="008378FB" w:rsidRDefault="00694D3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Jsem velice rád, že tyto chirurgické ukazatele v ČR po mnoha letech konečně vznikly</w:t>
      </w:r>
      <w:r w:rsidR="002B1F27">
        <w:rPr>
          <w:rFonts w:asciiTheme="minorHAnsi" w:hAnsiTheme="minorHAnsi" w:cstheme="minorHAnsi"/>
          <w:bCs/>
        </w:rPr>
        <w:t>.</w:t>
      </w:r>
    </w:p>
    <w:bookmarkEnd w:id="4"/>
    <w:p w14:paraId="26468143" w14:textId="167DCEAA" w:rsidR="008378FB" w:rsidRPr="00694D34" w:rsidRDefault="008378F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Je očekávatelné, že pokud se dělá takto složitý výkon na pracovišti s </w:t>
      </w:r>
      <w:r w:rsidR="00CF4891">
        <w:rPr>
          <w:rFonts w:asciiTheme="minorHAnsi" w:hAnsiTheme="minorHAnsi" w:cstheme="minorHAnsi"/>
          <w:bCs/>
        </w:rPr>
        <w:t>několika</w:t>
      </w:r>
      <w:r>
        <w:rPr>
          <w:rFonts w:asciiTheme="minorHAnsi" w:hAnsiTheme="minorHAnsi" w:cstheme="minorHAnsi"/>
          <w:bCs/>
        </w:rPr>
        <w:t xml:space="preserve"> výkony ročně, tak radikalita i kvalita výsledku jsou významně omezeny</w:t>
      </w:r>
      <w:r w:rsidR="002B1F27">
        <w:rPr>
          <w:rFonts w:asciiTheme="minorHAnsi" w:hAnsiTheme="minorHAnsi" w:cstheme="minorHAnsi"/>
          <w:bCs/>
        </w:rPr>
        <w:t>.</w:t>
      </w:r>
    </w:p>
    <w:bookmarkEnd w:id="5"/>
    <w:p w14:paraId="560A1682" w14:textId="736E1B95" w:rsidR="005A1AB0" w:rsidRPr="008378FB" w:rsidRDefault="00694D3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Je třeba si uvědomit, že ve výsledcích </w:t>
      </w:r>
      <w:proofErr w:type="gramStart"/>
      <w:r>
        <w:rPr>
          <w:rFonts w:asciiTheme="minorHAnsi" w:hAnsiTheme="minorHAnsi" w:cstheme="minorHAnsi"/>
          <w:bCs/>
        </w:rPr>
        <w:t>90-denní</w:t>
      </w:r>
      <w:proofErr w:type="gramEnd"/>
      <w:r>
        <w:rPr>
          <w:rFonts w:asciiTheme="minorHAnsi" w:hAnsiTheme="minorHAnsi" w:cstheme="minorHAnsi"/>
          <w:bCs/>
        </w:rPr>
        <w:t xml:space="preserve"> mortality se zdaleka neprojevuje pouze sama kvalita provedené operace, ale velmi významným způsobem také kvalita postoperační péče v daném zařízení</w:t>
      </w:r>
      <w:r w:rsidR="002B1F27">
        <w:rPr>
          <w:rFonts w:asciiTheme="minorHAnsi" w:hAnsiTheme="minorHAnsi" w:cstheme="minorHAnsi"/>
          <w:bCs/>
        </w:rPr>
        <w:t>.</w:t>
      </w:r>
    </w:p>
    <w:p w14:paraId="202B4F14" w14:textId="6E28EBFE" w:rsidR="008378FB" w:rsidRPr="008378FB" w:rsidRDefault="00A45B75"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N</w:t>
      </w:r>
      <w:r w:rsidR="008378FB">
        <w:rPr>
          <w:rFonts w:asciiTheme="minorHAnsi" w:hAnsiTheme="minorHAnsi" w:cstheme="minorHAnsi"/>
          <w:bCs/>
        </w:rPr>
        <w:t xml:space="preserve">emocnice </w:t>
      </w:r>
      <w:r>
        <w:rPr>
          <w:rFonts w:asciiTheme="minorHAnsi" w:hAnsiTheme="minorHAnsi" w:cstheme="minorHAnsi"/>
          <w:bCs/>
        </w:rPr>
        <w:t>by měly co nejdříve d</w:t>
      </w:r>
      <w:r w:rsidR="008378FB">
        <w:rPr>
          <w:rFonts w:asciiTheme="minorHAnsi" w:hAnsiTheme="minorHAnsi" w:cstheme="minorHAnsi"/>
          <w:bCs/>
        </w:rPr>
        <w:t>osta</w:t>
      </w:r>
      <w:r>
        <w:rPr>
          <w:rFonts w:asciiTheme="minorHAnsi" w:hAnsiTheme="minorHAnsi" w:cstheme="minorHAnsi"/>
          <w:bCs/>
        </w:rPr>
        <w:t>t</w:t>
      </w:r>
      <w:r w:rsidR="008378FB">
        <w:rPr>
          <w:rFonts w:asciiTheme="minorHAnsi" w:hAnsiTheme="minorHAnsi" w:cstheme="minorHAnsi"/>
          <w:bCs/>
        </w:rPr>
        <w:t xml:space="preserve"> svá data</w:t>
      </w:r>
      <w:r>
        <w:rPr>
          <w:rFonts w:asciiTheme="minorHAnsi" w:hAnsiTheme="minorHAnsi" w:cstheme="minorHAnsi"/>
          <w:bCs/>
        </w:rPr>
        <w:t>, aby se</w:t>
      </w:r>
      <w:r w:rsidR="008378FB">
        <w:rPr>
          <w:rFonts w:asciiTheme="minorHAnsi" w:hAnsiTheme="minorHAnsi" w:cstheme="minorHAnsi"/>
          <w:bCs/>
        </w:rPr>
        <w:t xml:space="preserve"> mohly zamyslet, co by se dalo v jejich případě zlepšovat</w:t>
      </w:r>
      <w:r w:rsidR="002B1F27">
        <w:rPr>
          <w:rFonts w:asciiTheme="minorHAnsi" w:hAnsiTheme="minorHAnsi" w:cstheme="minorHAnsi"/>
          <w:bCs/>
        </w:rPr>
        <w:t>, pokud budou mít neuspokojivý výsledek</w:t>
      </w:r>
      <w:r w:rsidR="00614F4A">
        <w:rPr>
          <w:rFonts w:asciiTheme="minorHAnsi" w:hAnsiTheme="minorHAnsi" w:cstheme="minorHAnsi"/>
          <w:bCs/>
        </w:rPr>
        <w:t>. Například v Holandsku je toto naprosto běžné</w:t>
      </w:r>
      <w:r w:rsidR="002B1F27">
        <w:rPr>
          <w:rFonts w:asciiTheme="minorHAnsi" w:hAnsiTheme="minorHAnsi" w:cstheme="minorHAnsi"/>
          <w:bCs/>
        </w:rPr>
        <w:t>.</w:t>
      </w:r>
    </w:p>
    <w:p w14:paraId="63047CC5" w14:textId="28E6B28A" w:rsidR="005A1AB0" w:rsidRPr="00A45B75" w:rsidRDefault="00A45B75" w:rsidP="00800EF8">
      <w:pPr>
        <w:pStyle w:val="Odstavecseseznamem"/>
        <w:numPr>
          <w:ilvl w:val="0"/>
          <w:numId w:val="7"/>
        </w:numPr>
        <w:jc w:val="both"/>
        <w:rPr>
          <w:rFonts w:asciiTheme="minorHAnsi" w:hAnsiTheme="minorHAnsi" w:cstheme="minorHAnsi"/>
        </w:rPr>
      </w:pPr>
      <w:r w:rsidRPr="00A45B75">
        <w:rPr>
          <w:rFonts w:asciiTheme="minorHAnsi" w:hAnsiTheme="minorHAnsi" w:cstheme="minorHAnsi"/>
          <w:bCs/>
        </w:rPr>
        <w:t xml:space="preserve">Považuji nyní za velice důležité, aby se všichni zúčastnění od ministerstva, zdravotních pojišťoven až zejména po naší chirurgickou odbornou společnost </w:t>
      </w:r>
      <w:r>
        <w:rPr>
          <w:rFonts w:asciiTheme="minorHAnsi" w:hAnsiTheme="minorHAnsi" w:cstheme="minorHAnsi"/>
          <w:bCs/>
        </w:rPr>
        <w:t xml:space="preserve">nejdříve </w:t>
      </w:r>
      <w:r w:rsidRPr="00A45B75">
        <w:rPr>
          <w:rFonts w:asciiTheme="minorHAnsi" w:hAnsiTheme="minorHAnsi" w:cstheme="minorHAnsi"/>
          <w:bCs/>
        </w:rPr>
        <w:t xml:space="preserve">seznámili s podrobnou metodikou a výsledky prvních chirurgických ukazatelů kvality na portálu </w:t>
      </w:r>
      <w:r w:rsidR="00EF2DC4">
        <w:rPr>
          <w:rFonts w:asciiTheme="minorHAnsi" w:hAnsiTheme="minorHAnsi" w:cstheme="minorHAnsi"/>
          <w:bCs/>
        </w:rPr>
        <w:t>Kanceláře zdravotního pojištění</w:t>
      </w:r>
      <w:r w:rsidRPr="00A45B75">
        <w:rPr>
          <w:rFonts w:asciiTheme="minorHAnsi" w:hAnsiTheme="minorHAnsi" w:cstheme="minorHAnsi"/>
          <w:bCs/>
        </w:rPr>
        <w:t xml:space="preserve">. Je to poprvé, co je možné výstupy ze zdravotnických dat v této podobě u nás </w:t>
      </w:r>
      <w:r>
        <w:rPr>
          <w:rFonts w:asciiTheme="minorHAnsi" w:hAnsiTheme="minorHAnsi" w:cstheme="minorHAnsi"/>
          <w:bCs/>
        </w:rPr>
        <w:t>použít</w:t>
      </w:r>
      <w:r w:rsidRPr="00A45B75">
        <w:rPr>
          <w:rFonts w:asciiTheme="minorHAnsi" w:hAnsiTheme="minorHAnsi" w:cstheme="minorHAnsi"/>
          <w:bCs/>
        </w:rPr>
        <w:t xml:space="preserve">, tak se s nimi musíme naučit pracovat a rozumět jim, aby nedocházelo k nedorozuměním a zkreslením. </w:t>
      </w:r>
      <w:r w:rsidR="00FE71A8" w:rsidRPr="00A45B75">
        <w:rPr>
          <w:rFonts w:asciiTheme="minorHAnsi" w:hAnsiTheme="minorHAnsi" w:cstheme="minorHAnsi"/>
          <w:bCs/>
        </w:rPr>
        <w:t xml:space="preserve"> </w:t>
      </w:r>
    </w:p>
    <w:p w14:paraId="3A04A870" w14:textId="6299DD54" w:rsidR="005A1AB0" w:rsidRPr="0037197A" w:rsidRDefault="005A1AB0" w:rsidP="00800EF8">
      <w:pPr>
        <w:jc w:val="both"/>
        <w:rPr>
          <w:rFonts w:asciiTheme="minorHAnsi" w:hAnsiTheme="minorHAnsi" w:cstheme="minorHAnsi"/>
        </w:rPr>
      </w:pPr>
      <w:r>
        <w:rPr>
          <w:rFonts w:asciiTheme="minorHAnsi" w:hAnsiTheme="minorHAnsi" w:cstheme="minorHAnsi"/>
          <w:b/>
        </w:rPr>
        <w:t>RYBÁŘ</w:t>
      </w:r>
      <w:r w:rsidRPr="0037197A">
        <w:rPr>
          <w:rFonts w:asciiTheme="minorHAnsi" w:hAnsiTheme="minorHAnsi" w:cstheme="minorHAnsi"/>
        </w:rPr>
        <w:t xml:space="preserve"> </w:t>
      </w:r>
    </w:p>
    <w:p w14:paraId="170C908F" w14:textId="7F31E1A0" w:rsidR="00DD23BD" w:rsidRPr="00DD23BD" w:rsidRDefault="0037197A" w:rsidP="00800EF8">
      <w:pPr>
        <w:pStyle w:val="Odstavecseseznamem"/>
        <w:numPr>
          <w:ilvl w:val="0"/>
          <w:numId w:val="7"/>
        </w:numPr>
        <w:jc w:val="both"/>
        <w:rPr>
          <w:rFonts w:asciiTheme="minorHAnsi" w:hAnsiTheme="minorHAnsi" w:cstheme="minorHAnsi"/>
        </w:rPr>
      </w:pPr>
      <w:r w:rsidRPr="00DD23BD">
        <w:rPr>
          <w:rFonts w:asciiTheme="minorHAnsi" w:hAnsiTheme="minorHAnsi" w:cstheme="minorHAnsi"/>
          <w:bCs/>
        </w:rPr>
        <w:t xml:space="preserve">V rámci </w:t>
      </w:r>
      <w:r w:rsidR="002B1F27">
        <w:rPr>
          <w:rFonts w:asciiTheme="minorHAnsi" w:hAnsiTheme="minorHAnsi" w:cstheme="minorHAnsi"/>
          <w:bCs/>
        </w:rPr>
        <w:t xml:space="preserve">dalšího </w:t>
      </w:r>
      <w:r w:rsidRPr="00DD23BD">
        <w:rPr>
          <w:rFonts w:asciiTheme="minorHAnsi" w:hAnsiTheme="minorHAnsi" w:cstheme="minorHAnsi"/>
          <w:bCs/>
        </w:rPr>
        <w:t>ukazatele</w:t>
      </w:r>
      <w:r w:rsidR="002B1F27">
        <w:rPr>
          <w:rFonts w:asciiTheme="minorHAnsi" w:hAnsiTheme="minorHAnsi" w:cstheme="minorHAnsi"/>
          <w:bCs/>
        </w:rPr>
        <w:t>:</w:t>
      </w:r>
      <w:r w:rsidRPr="00DD23BD">
        <w:rPr>
          <w:rFonts w:asciiTheme="minorHAnsi" w:hAnsiTheme="minorHAnsi" w:cstheme="minorHAnsi"/>
          <w:bCs/>
        </w:rPr>
        <w:t xml:space="preserve"> </w:t>
      </w:r>
      <w:proofErr w:type="gramStart"/>
      <w:r w:rsidRPr="00DD23BD">
        <w:rPr>
          <w:rFonts w:asciiTheme="minorHAnsi" w:hAnsiTheme="minorHAnsi" w:cstheme="minorHAnsi"/>
          <w:bCs/>
        </w:rPr>
        <w:t>90-denní</w:t>
      </w:r>
      <w:proofErr w:type="gramEnd"/>
      <w:r w:rsidRPr="00DD23BD">
        <w:rPr>
          <w:rFonts w:asciiTheme="minorHAnsi" w:hAnsiTheme="minorHAnsi" w:cstheme="minorHAnsi"/>
          <w:bCs/>
        </w:rPr>
        <w:t xml:space="preserve"> mortality po resekci </w:t>
      </w:r>
      <w:r w:rsidR="004E3C4B" w:rsidRPr="00DD23BD">
        <w:rPr>
          <w:rFonts w:asciiTheme="minorHAnsi" w:hAnsiTheme="minorHAnsi" w:cstheme="minorHAnsi"/>
          <w:bCs/>
        </w:rPr>
        <w:t xml:space="preserve">karcinomu </w:t>
      </w:r>
      <w:r w:rsidRPr="00DD23BD">
        <w:rPr>
          <w:rFonts w:asciiTheme="minorHAnsi" w:hAnsiTheme="minorHAnsi" w:cstheme="minorHAnsi"/>
          <w:bCs/>
        </w:rPr>
        <w:t xml:space="preserve">tlustého střeva </w:t>
      </w:r>
      <w:r w:rsidR="00DD23BD" w:rsidRPr="00DD23BD">
        <w:rPr>
          <w:rFonts w:asciiTheme="minorHAnsi" w:hAnsiTheme="minorHAnsi" w:cstheme="minorHAnsi"/>
          <w:bCs/>
        </w:rPr>
        <w:t>bylo zjištěno, že zatímco ve velkých nemocnicích nad 50 výkonů</w:t>
      </w:r>
      <w:r w:rsidR="00CF4891">
        <w:rPr>
          <w:rFonts w:asciiTheme="minorHAnsi" w:hAnsiTheme="minorHAnsi" w:cstheme="minorHAnsi"/>
          <w:bCs/>
        </w:rPr>
        <w:t>/rok</w:t>
      </w:r>
      <w:r w:rsidR="00DD23BD" w:rsidRPr="00DD23BD">
        <w:rPr>
          <w:rFonts w:asciiTheme="minorHAnsi" w:hAnsiTheme="minorHAnsi" w:cstheme="minorHAnsi"/>
          <w:bCs/>
        </w:rPr>
        <w:t xml:space="preserve"> zemře v rámci plánovaných operací </w:t>
      </w:r>
      <w:r w:rsidR="00DD23BD">
        <w:rPr>
          <w:rFonts w:asciiTheme="minorHAnsi" w:hAnsiTheme="minorHAnsi" w:cstheme="minorHAnsi"/>
          <w:bCs/>
        </w:rPr>
        <w:t>6</w:t>
      </w:r>
      <w:r w:rsidR="00DD23BD" w:rsidRPr="00DD23BD">
        <w:rPr>
          <w:rFonts w:asciiTheme="minorHAnsi" w:hAnsiTheme="minorHAnsi" w:cstheme="minorHAnsi"/>
          <w:bCs/>
        </w:rPr>
        <w:t>,</w:t>
      </w:r>
      <w:r w:rsidR="00DD23BD">
        <w:rPr>
          <w:rFonts w:asciiTheme="minorHAnsi" w:hAnsiTheme="minorHAnsi" w:cstheme="minorHAnsi"/>
          <w:bCs/>
        </w:rPr>
        <w:t>57</w:t>
      </w:r>
      <w:r w:rsidR="00DD23BD" w:rsidRPr="00DD23BD">
        <w:rPr>
          <w:rFonts w:asciiTheme="minorHAnsi" w:hAnsiTheme="minorHAnsi" w:cstheme="minorHAnsi"/>
          <w:bCs/>
        </w:rPr>
        <w:t xml:space="preserve"> % pacientů, v malých nemocnicích do 15 výkonů</w:t>
      </w:r>
      <w:r w:rsidR="00541E80">
        <w:rPr>
          <w:rFonts w:asciiTheme="minorHAnsi" w:hAnsiTheme="minorHAnsi" w:cstheme="minorHAnsi"/>
          <w:bCs/>
        </w:rPr>
        <w:t>/rok</w:t>
      </w:r>
      <w:r w:rsidR="00DD23BD" w:rsidRPr="00DD23BD">
        <w:rPr>
          <w:rFonts w:asciiTheme="minorHAnsi" w:hAnsiTheme="minorHAnsi" w:cstheme="minorHAnsi"/>
          <w:bCs/>
        </w:rPr>
        <w:t xml:space="preserve"> zemře v rámci plánovaných operací </w:t>
      </w:r>
      <w:r w:rsidR="00DD23BD">
        <w:rPr>
          <w:rFonts w:asciiTheme="minorHAnsi" w:hAnsiTheme="minorHAnsi" w:cstheme="minorHAnsi"/>
          <w:bCs/>
        </w:rPr>
        <w:t>9,16</w:t>
      </w:r>
      <w:r w:rsidR="00DD23BD" w:rsidRPr="00DD23BD">
        <w:rPr>
          <w:rFonts w:asciiTheme="minorHAnsi" w:hAnsiTheme="minorHAnsi" w:cstheme="minorHAnsi"/>
          <w:bCs/>
        </w:rPr>
        <w:t xml:space="preserve"> % pacientů. V případě akutních operací je tento poměr </w:t>
      </w:r>
      <w:r w:rsidR="00DD23BD">
        <w:rPr>
          <w:rFonts w:asciiTheme="minorHAnsi" w:hAnsiTheme="minorHAnsi" w:cstheme="minorHAnsi"/>
          <w:bCs/>
        </w:rPr>
        <w:t>18</w:t>
      </w:r>
      <w:r w:rsidR="00DD23BD" w:rsidRPr="00DD23BD">
        <w:rPr>
          <w:rFonts w:asciiTheme="minorHAnsi" w:hAnsiTheme="minorHAnsi" w:cstheme="minorHAnsi"/>
          <w:bCs/>
        </w:rPr>
        <w:t>,</w:t>
      </w:r>
      <w:r w:rsidR="00DD23BD">
        <w:rPr>
          <w:rFonts w:asciiTheme="minorHAnsi" w:hAnsiTheme="minorHAnsi" w:cstheme="minorHAnsi"/>
          <w:bCs/>
        </w:rPr>
        <w:t>04</w:t>
      </w:r>
      <w:r w:rsidR="00DD23BD" w:rsidRPr="00DD23BD">
        <w:rPr>
          <w:rFonts w:asciiTheme="minorHAnsi" w:hAnsiTheme="minorHAnsi" w:cstheme="minorHAnsi"/>
          <w:bCs/>
        </w:rPr>
        <w:t xml:space="preserve"> % vs </w:t>
      </w:r>
      <w:r w:rsidR="00DD23BD">
        <w:rPr>
          <w:rFonts w:asciiTheme="minorHAnsi" w:hAnsiTheme="minorHAnsi" w:cstheme="minorHAnsi"/>
          <w:bCs/>
        </w:rPr>
        <w:t>23</w:t>
      </w:r>
      <w:r w:rsidR="00DD23BD" w:rsidRPr="00DD23BD">
        <w:rPr>
          <w:rFonts w:asciiTheme="minorHAnsi" w:hAnsiTheme="minorHAnsi" w:cstheme="minorHAnsi"/>
          <w:bCs/>
        </w:rPr>
        <w:t>,</w:t>
      </w:r>
      <w:r w:rsidR="00DD23BD">
        <w:rPr>
          <w:rFonts w:asciiTheme="minorHAnsi" w:hAnsiTheme="minorHAnsi" w:cstheme="minorHAnsi"/>
          <w:bCs/>
        </w:rPr>
        <w:t>89</w:t>
      </w:r>
      <w:r w:rsidR="00DD23BD" w:rsidRPr="00DD23BD">
        <w:rPr>
          <w:rFonts w:asciiTheme="minorHAnsi" w:hAnsiTheme="minorHAnsi" w:cstheme="minorHAnsi"/>
          <w:bCs/>
        </w:rPr>
        <w:t xml:space="preserve"> %. V případě laparoskopických/otevřených operací je poměr </w:t>
      </w:r>
      <w:proofErr w:type="gramStart"/>
      <w:r w:rsidR="00DD23BD" w:rsidRPr="00DD23BD">
        <w:rPr>
          <w:rFonts w:asciiTheme="minorHAnsi" w:hAnsiTheme="minorHAnsi" w:cstheme="minorHAnsi"/>
          <w:bCs/>
        </w:rPr>
        <w:t>90-denní</w:t>
      </w:r>
      <w:proofErr w:type="gramEnd"/>
      <w:r w:rsidR="00DD23BD" w:rsidRPr="00DD23BD">
        <w:rPr>
          <w:rFonts w:asciiTheme="minorHAnsi" w:hAnsiTheme="minorHAnsi" w:cstheme="minorHAnsi"/>
          <w:bCs/>
        </w:rPr>
        <w:t xml:space="preserve"> mortality </w:t>
      </w:r>
      <w:r w:rsidR="00DD23BD">
        <w:rPr>
          <w:rFonts w:asciiTheme="minorHAnsi" w:hAnsiTheme="minorHAnsi" w:cstheme="minorHAnsi"/>
          <w:bCs/>
        </w:rPr>
        <w:t>3</w:t>
      </w:r>
      <w:r w:rsidR="00DD23BD" w:rsidRPr="00DD23BD">
        <w:rPr>
          <w:rFonts w:asciiTheme="minorHAnsi" w:hAnsiTheme="minorHAnsi" w:cstheme="minorHAnsi"/>
          <w:bCs/>
        </w:rPr>
        <w:t>,</w:t>
      </w:r>
      <w:r w:rsidR="00DD23BD">
        <w:rPr>
          <w:rFonts w:asciiTheme="minorHAnsi" w:hAnsiTheme="minorHAnsi" w:cstheme="minorHAnsi"/>
          <w:bCs/>
        </w:rPr>
        <w:t xml:space="preserve">54 </w:t>
      </w:r>
      <w:r w:rsidR="00DD23BD" w:rsidRPr="00DD23BD">
        <w:rPr>
          <w:rFonts w:asciiTheme="minorHAnsi" w:hAnsiTheme="minorHAnsi" w:cstheme="minorHAnsi"/>
          <w:bCs/>
        </w:rPr>
        <w:t xml:space="preserve">% vs </w:t>
      </w:r>
      <w:r w:rsidR="00DD23BD">
        <w:rPr>
          <w:rFonts w:asciiTheme="minorHAnsi" w:hAnsiTheme="minorHAnsi" w:cstheme="minorHAnsi"/>
          <w:bCs/>
        </w:rPr>
        <w:t>8</w:t>
      </w:r>
      <w:r w:rsidR="00DD23BD" w:rsidRPr="00DD23BD">
        <w:rPr>
          <w:rFonts w:asciiTheme="minorHAnsi" w:hAnsiTheme="minorHAnsi" w:cstheme="minorHAnsi"/>
          <w:bCs/>
        </w:rPr>
        <w:t>,3</w:t>
      </w:r>
      <w:r w:rsidR="00DD23BD">
        <w:rPr>
          <w:rFonts w:asciiTheme="minorHAnsi" w:hAnsiTheme="minorHAnsi" w:cstheme="minorHAnsi"/>
          <w:bCs/>
        </w:rPr>
        <w:t>2</w:t>
      </w:r>
      <w:r w:rsidR="00DD23BD" w:rsidRPr="00DD23BD">
        <w:rPr>
          <w:rFonts w:asciiTheme="minorHAnsi" w:hAnsiTheme="minorHAnsi" w:cstheme="minorHAnsi"/>
          <w:bCs/>
        </w:rPr>
        <w:t xml:space="preserve"> % u plánovaných operací a </w:t>
      </w:r>
      <w:r w:rsidR="00DD23BD">
        <w:rPr>
          <w:rFonts w:asciiTheme="minorHAnsi" w:hAnsiTheme="minorHAnsi" w:cstheme="minorHAnsi"/>
          <w:bCs/>
        </w:rPr>
        <w:t>7</w:t>
      </w:r>
      <w:r w:rsidR="00DD23BD" w:rsidRPr="00DD23BD">
        <w:rPr>
          <w:rFonts w:asciiTheme="minorHAnsi" w:hAnsiTheme="minorHAnsi" w:cstheme="minorHAnsi"/>
          <w:bCs/>
        </w:rPr>
        <w:t>,</w:t>
      </w:r>
      <w:r w:rsidR="00DD23BD">
        <w:rPr>
          <w:rFonts w:asciiTheme="minorHAnsi" w:hAnsiTheme="minorHAnsi" w:cstheme="minorHAnsi"/>
          <w:bCs/>
        </w:rPr>
        <w:t>67</w:t>
      </w:r>
      <w:r w:rsidR="00DD23BD" w:rsidRPr="00DD23BD">
        <w:rPr>
          <w:rFonts w:asciiTheme="minorHAnsi" w:hAnsiTheme="minorHAnsi" w:cstheme="minorHAnsi"/>
          <w:bCs/>
        </w:rPr>
        <w:t xml:space="preserve"> % vs </w:t>
      </w:r>
      <w:r w:rsidR="00DD23BD">
        <w:rPr>
          <w:rFonts w:asciiTheme="minorHAnsi" w:hAnsiTheme="minorHAnsi" w:cstheme="minorHAnsi"/>
          <w:bCs/>
        </w:rPr>
        <w:t>21</w:t>
      </w:r>
      <w:r w:rsidR="00DD23BD" w:rsidRPr="00DD23BD">
        <w:rPr>
          <w:rFonts w:asciiTheme="minorHAnsi" w:hAnsiTheme="minorHAnsi" w:cstheme="minorHAnsi"/>
          <w:bCs/>
        </w:rPr>
        <w:t>,</w:t>
      </w:r>
      <w:r w:rsidR="00DD23BD">
        <w:rPr>
          <w:rFonts w:asciiTheme="minorHAnsi" w:hAnsiTheme="minorHAnsi" w:cstheme="minorHAnsi"/>
          <w:bCs/>
        </w:rPr>
        <w:t>47</w:t>
      </w:r>
      <w:r w:rsidR="00DD23BD" w:rsidRPr="00DD23BD">
        <w:rPr>
          <w:rFonts w:asciiTheme="minorHAnsi" w:hAnsiTheme="minorHAnsi" w:cstheme="minorHAnsi"/>
          <w:bCs/>
        </w:rPr>
        <w:t xml:space="preserve"> % u akutních operací. Významné rozdíly byly zjištěny i mezi jednotlivými </w:t>
      </w:r>
      <w:r w:rsidR="00C47455">
        <w:rPr>
          <w:rFonts w:asciiTheme="minorHAnsi" w:hAnsiTheme="minorHAnsi" w:cstheme="minorHAnsi"/>
          <w:bCs/>
        </w:rPr>
        <w:t>zařízeními</w:t>
      </w:r>
      <w:r w:rsidR="00DD23BD" w:rsidRPr="00DD23BD">
        <w:rPr>
          <w:rFonts w:asciiTheme="minorHAnsi" w:hAnsiTheme="minorHAnsi" w:cstheme="minorHAnsi"/>
          <w:bCs/>
        </w:rPr>
        <w:t xml:space="preserve">. </w:t>
      </w:r>
    </w:p>
    <w:p w14:paraId="5EDD4B0C" w14:textId="57AB5909" w:rsidR="00C47455" w:rsidRPr="005A1AB0" w:rsidRDefault="00133883" w:rsidP="00800EF8">
      <w:pPr>
        <w:pStyle w:val="Odstavecseseznamem"/>
        <w:numPr>
          <w:ilvl w:val="0"/>
          <w:numId w:val="7"/>
        </w:numPr>
        <w:jc w:val="both"/>
        <w:rPr>
          <w:rFonts w:asciiTheme="minorHAnsi" w:hAnsiTheme="minorHAnsi" w:cstheme="minorHAnsi"/>
        </w:rPr>
      </w:pPr>
      <w:r w:rsidRPr="00C47455">
        <w:rPr>
          <w:rFonts w:asciiTheme="minorHAnsi" w:hAnsiTheme="minorHAnsi" w:cstheme="minorHAnsi"/>
          <w:bCs/>
        </w:rPr>
        <w:t>V rámci ukazatele</w:t>
      </w:r>
      <w:r w:rsidR="00D15E8D" w:rsidRPr="00C47455">
        <w:rPr>
          <w:rFonts w:asciiTheme="minorHAnsi" w:hAnsiTheme="minorHAnsi" w:cstheme="minorHAnsi"/>
          <w:bCs/>
        </w:rPr>
        <w:t xml:space="preserve"> </w:t>
      </w:r>
      <w:proofErr w:type="gramStart"/>
      <w:r w:rsidR="00D15E8D" w:rsidRPr="00C47455">
        <w:rPr>
          <w:rFonts w:asciiTheme="minorHAnsi" w:hAnsiTheme="minorHAnsi" w:cstheme="minorHAnsi"/>
          <w:bCs/>
        </w:rPr>
        <w:t>90-denní</w:t>
      </w:r>
      <w:proofErr w:type="gramEnd"/>
      <w:r w:rsidR="00D15E8D" w:rsidRPr="00C47455">
        <w:rPr>
          <w:rFonts w:asciiTheme="minorHAnsi" w:hAnsiTheme="minorHAnsi" w:cstheme="minorHAnsi"/>
          <w:bCs/>
        </w:rPr>
        <w:t xml:space="preserve"> mortality po resekci karcinomu rekta bylo zjištěno, že zatímco ve velkých nemocnicích nad 50 výkonů</w:t>
      </w:r>
      <w:r w:rsidR="00473232">
        <w:rPr>
          <w:rFonts w:asciiTheme="minorHAnsi" w:hAnsiTheme="minorHAnsi" w:cstheme="minorHAnsi"/>
          <w:bCs/>
        </w:rPr>
        <w:t>/rok</w:t>
      </w:r>
      <w:r w:rsidR="00D15E8D" w:rsidRPr="00C47455">
        <w:rPr>
          <w:rFonts w:asciiTheme="minorHAnsi" w:hAnsiTheme="minorHAnsi" w:cstheme="minorHAnsi"/>
          <w:bCs/>
        </w:rPr>
        <w:t xml:space="preserve"> zemře </w:t>
      </w:r>
      <w:r w:rsidR="002B1F27">
        <w:rPr>
          <w:rFonts w:asciiTheme="minorHAnsi" w:hAnsiTheme="minorHAnsi" w:cstheme="minorHAnsi"/>
          <w:bCs/>
        </w:rPr>
        <w:t>u</w:t>
      </w:r>
      <w:r w:rsidR="00D15E8D" w:rsidRPr="00C47455">
        <w:rPr>
          <w:rFonts w:asciiTheme="minorHAnsi" w:hAnsiTheme="minorHAnsi" w:cstheme="minorHAnsi"/>
          <w:bCs/>
        </w:rPr>
        <w:t xml:space="preserve"> plánovaných operací 2,83 % pacientů, v malých nemocnicích do 15 výkonů</w:t>
      </w:r>
      <w:r w:rsidR="002B1F27">
        <w:rPr>
          <w:rFonts w:asciiTheme="minorHAnsi" w:hAnsiTheme="minorHAnsi" w:cstheme="minorHAnsi"/>
          <w:bCs/>
        </w:rPr>
        <w:t>/rok</w:t>
      </w:r>
      <w:r w:rsidR="00D15E8D" w:rsidRPr="00C47455">
        <w:rPr>
          <w:rFonts w:asciiTheme="minorHAnsi" w:hAnsiTheme="minorHAnsi" w:cstheme="minorHAnsi"/>
          <w:bCs/>
        </w:rPr>
        <w:t xml:space="preserve"> zemře </w:t>
      </w:r>
      <w:r w:rsidR="002B1F27">
        <w:rPr>
          <w:rFonts w:asciiTheme="minorHAnsi" w:hAnsiTheme="minorHAnsi" w:cstheme="minorHAnsi"/>
          <w:bCs/>
        </w:rPr>
        <w:t>u</w:t>
      </w:r>
      <w:r w:rsidR="00D15E8D" w:rsidRPr="00C47455">
        <w:rPr>
          <w:rFonts w:asciiTheme="minorHAnsi" w:hAnsiTheme="minorHAnsi" w:cstheme="minorHAnsi"/>
          <w:bCs/>
        </w:rPr>
        <w:t xml:space="preserve"> plánovaných operací 5,88 % pacientů. </w:t>
      </w:r>
      <w:r w:rsidR="0037197A" w:rsidRPr="00C47455">
        <w:rPr>
          <w:rFonts w:asciiTheme="minorHAnsi" w:hAnsiTheme="minorHAnsi" w:cstheme="minorHAnsi"/>
          <w:bCs/>
        </w:rPr>
        <w:t xml:space="preserve">V případě akutních operací je tento poměr 7,31 % vs 17,73 %. V případě laparoskopických/otevřených operací je poměr </w:t>
      </w:r>
      <w:proofErr w:type="gramStart"/>
      <w:r w:rsidR="0037197A" w:rsidRPr="00C47455">
        <w:rPr>
          <w:rFonts w:asciiTheme="minorHAnsi" w:hAnsiTheme="minorHAnsi" w:cstheme="minorHAnsi"/>
          <w:bCs/>
        </w:rPr>
        <w:t>90-denní</w:t>
      </w:r>
      <w:proofErr w:type="gramEnd"/>
      <w:r w:rsidR="0037197A" w:rsidRPr="00C47455">
        <w:rPr>
          <w:rFonts w:asciiTheme="minorHAnsi" w:hAnsiTheme="minorHAnsi" w:cstheme="minorHAnsi"/>
          <w:bCs/>
        </w:rPr>
        <w:t xml:space="preserve"> mortality 1,31% vs 5,33 % u plánovaných operací a 4,27 % vs 14,69 % u akutních operací. </w:t>
      </w:r>
      <w:r w:rsidR="00C47455">
        <w:rPr>
          <w:rFonts w:asciiTheme="minorHAnsi" w:hAnsiTheme="minorHAnsi" w:cstheme="minorHAnsi"/>
          <w:bCs/>
        </w:rPr>
        <w:t xml:space="preserve">Významné rozdíly byly opět zjištěny i mezi jednotlivými zařízeními, bylo by tedy vhodné poskytnout zařízením jejich výsledky, aby se mohla zlepšovat. </w:t>
      </w:r>
      <w:r w:rsidR="00541E80">
        <w:rPr>
          <w:rFonts w:asciiTheme="minorHAnsi" w:hAnsiTheme="minorHAnsi" w:cstheme="minorHAnsi"/>
          <w:bCs/>
        </w:rPr>
        <w:t xml:space="preserve">Ukazatel </w:t>
      </w:r>
      <w:proofErr w:type="gramStart"/>
      <w:r w:rsidR="00541E80" w:rsidRPr="00C47455">
        <w:rPr>
          <w:rFonts w:asciiTheme="minorHAnsi" w:hAnsiTheme="minorHAnsi" w:cstheme="minorHAnsi"/>
          <w:bCs/>
        </w:rPr>
        <w:t>90-denní</w:t>
      </w:r>
      <w:proofErr w:type="gramEnd"/>
      <w:r w:rsidR="00541E80" w:rsidRPr="00C47455">
        <w:rPr>
          <w:rFonts w:asciiTheme="minorHAnsi" w:hAnsiTheme="minorHAnsi" w:cstheme="minorHAnsi"/>
          <w:bCs/>
        </w:rPr>
        <w:t xml:space="preserve"> mortality po resekci karcinomu rekta</w:t>
      </w:r>
      <w:r w:rsidR="00541E80">
        <w:rPr>
          <w:rFonts w:asciiTheme="minorHAnsi" w:hAnsiTheme="minorHAnsi" w:cstheme="minorHAnsi"/>
          <w:bCs/>
        </w:rPr>
        <w:t xml:space="preserve"> je tedy z provedených ukazatelů zatím na základě statistických výsledků </w:t>
      </w:r>
      <w:r w:rsidR="00210ABC">
        <w:rPr>
          <w:rFonts w:asciiTheme="minorHAnsi" w:hAnsiTheme="minorHAnsi" w:cstheme="minorHAnsi"/>
          <w:bCs/>
        </w:rPr>
        <w:t xml:space="preserve">asi </w:t>
      </w:r>
      <w:r w:rsidR="00541E80">
        <w:rPr>
          <w:rFonts w:asciiTheme="minorHAnsi" w:hAnsiTheme="minorHAnsi" w:cstheme="minorHAnsi"/>
          <w:bCs/>
        </w:rPr>
        <w:t>největším adeptem na omezení operací u daného poskytovatele minimálním počtem provedených výkonů.</w:t>
      </w:r>
    </w:p>
    <w:p w14:paraId="2212E77F" w14:textId="541C9CC6" w:rsidR="00FE71A8" w:rsidRPr="005A1AB0" w:rsidRDefault="00FE71A8" w:rsidP="00800EF8">
      <w:pPr>
        <w:jc w:val="both"/>
        <w:rPr>
          <w:rFonts w:asciiTheme="minorHAnsi" w:hAnsiTheme="minorHAnsi" w:cstheme="minorHAnsi"/>
        </w:rPr>
      </w:pPr>
      <w:r>
        <w:rPr>
          <w:rFonts w:asciiTheme="minorHAnsi" w:hAnsiTheme="minorHAnsi" w:cstheme="minorHAnsi"/>
          <w:b/>
        </w:rPr>
        <w:t>ORHALMI</w:t>
      </w:r>
      <w:r w:rsidRPr="005A1AB0">
        <w:rPr>
          <w:rFonts w:asciiTheme="minorHAnsi" w:hAnsiTheme="minorHAnsi" w:cstheme="minorHAnsi"/>
        </w:rPr>
        <w:t xml:space="preserve"> </w:t>
      </w:r>
    </w:p>
    <w:p w14:paraId="3D7431C0" w14:textId="6383A315" w:rsidR="00133883" w:rsidRPr="00325A52" w:rsidRDefault="00FE71A8" w:rsidP="00800EF8">
      <w:pPr>
        <w:pStyle w:val="Odstavecseseznamem"/>
        <w:numPr>
          <w:ilvl w:val="0"/>
          <w:numId w:val="7"/>
        </w:numPr>
        <w:jc w:val="both"/>
        <w:rPr>
          <w:rFonts w:asciiTheme="minorHAnsi" w:hAnsiTheme="minorHAnsi" w:cstheme="minorHAnsi"/>
        </w:rPr>
      </w:pPr>
      <w:r w:rsidRPr="00FE71A8">
        <w:rPr>
          <w:rFonts w:asciiTheme="minorHAnsi" w:hAnsiTheme="minorHAnsi" w:cstheme="minorHAnsi"/>
          <w:bCs/>
        </w:rPr>
        <w:t>J</w:t>
      </w:r>
      <w:r w:rsidR="00E8235C">
        <w:rPr>
          <w:rFonts w:asciiTheme="minorHAnsi" w:hAnsiTheme="minorHAnsi" w:cstheme="minorHAnsi"/>
          <w:bCs/>
        </w:rPr>
        <w:t xml:space="preserve">ako předseda </w:t>
      </w:r>
      <w:proofErr w:type="spellStart"/>
      <w:r w:rsidR="00E8235C">
        <w:rPr>
          <w:rFonts w:asciiTheme="minorHAnsi" w:hAnsiTheme="minorHAnsi" w:cstheme="minorHAnsi"/>
          <w:bCs/>
        </w:rPr>
        <w:t>koloproktologické</w:t>
      </w:r>
      <w:proofErr w:type="spellEnd"/>
      <w:r w:rsidR="00E8235C">
        <w:rPr>
          <w:rFonts w:asciiTheme="minorHAnsi" w:hAnsiTheme="minorHAnsi" w:cstheme="minorHAnsi"/>
          <w:bCs/>
        </w:rPr>
        <w:t xml:space="preserve"> podsekce ČCHS jsem</w:t>
      </w:r>
      <w:r w:rsidR="00325A52">
        <w:rPr>
          <w:rFonts w:asciiTheme="minorHAnsi" w:hAnsiTheme="minorHAnsi" w:cstheme="minorHAnsi"/>
          <w:bCs/>
        </w:rPr>
        <w:t xml:space="preserve"> velmi rád, že odborná společnost má konečně data, která potřebuje pro zlepšování kvality a organizac</w:t>
      </w:r>
      <w:r w:rsidR="00541E80">
        <w:rPr>
          <w:rFonts w:asciiTheme="minorHAnsi" w:hAnsiTheme="minorHAnsi" w:cstheme="minorHAnsi"/>
          <w:bCs/>
        </w:rPr>
        <w:t>i</w:t>
      </w:r>
      <w:r w:rsidR="00325A52">
        <w:rPr>
          <w:rFonts w:asciiTheme="minorHAnsi" w:hAnsiTheme="minorHAnsi" w:cstheme="minorHAnsi"/>
          <w:bCs/>
        </w:rPr>
        <w:t xml:space="preserve"> péče</w:t>
      </w:r>
      <w:r w:rsidR="00210ABC">
        <w:rPr>
          <w:rFonts w:asciiTheme="minorHAnsi" w:hAnsiTheme="minorHAnsi" w:cstheme="minorHAnsi"/>
          <w:bCs/>
        </w:rPr>
        <w:t>.</w:t>
      </w:r>
    </w:p>
    <w:p w14:paraId="0C499607" w14:textId="76FA2540" w:rsidR="00325A52" w:rsidRPr="00473232" w:rsidRDefault="00325A52"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Bylo pro mě překvapením, jak velký počet </w:t>
      </w:r>
      <w:r w:rsidR="00541E80">
        <w:rPr>
          <w:rFonts w:asciiTheme="minorHAnsi" w:hAnsiTheme="minorHAnsi" w:cstheme="minorHAnsi"/>
          <w:bCs/>
        </w:rPr>
        <w:t xml:space="preserve">takto </w:t>
      </w:r>
      <w:r>
        <w:rPr>
          <w:rFonts w:asciiTheme="minorHAnsi" w:hAnsiTheme="minorHAnsi" w:cstheme="minorHAnsi"/>
          <w:bCs/>
        </w:rPr>
        <w:t xml:space="preserve">specializovaných výkonů se dělá v nemocnicích pod 15 výkonů/rok. Domníval jsem se, že většina </w:t>
      </w:r>
      <w:r w:rsidR="00210ABC">
        <w:rPr>
          <w:rFonts w:asciiTheme="minorHAnsi" w:hAnsiTheme="minorHAnsi" w:cstheme="minorHAnsi"/>
          <w:bCs/>
        </w:rPr>
        <w:t xml:space="preserve">těchto </w:t>
      </w:r>
      <w:r>
        <w:rPr>
          <w:rFonts w:asciiTheme="minorHAnsi" w:hAnsiTheme="minorHAnsi" w:cstheme="minorHAnsi"/>
          <w:bCs/>
        </w:rPr>
        <w:t>výkonů je již koncentrována na pracoviště, kde je přítomno komplexní onkologické centrum</w:t>
      </w:r>
      <w:r w:rsidR="00210ABC">
        <w:rPr>
          <w:rFonts w:asciiTheme="minorHAnsi" w:hAnsiTheme="minorHAnsi" w:cstheme="minorHAnsi"/>
          <w:bCs/>
        </w:rPr>
        <w:t>.</w:t>
      </w:r>
      <w:r>
        <w:rPr>
          <w:rFonts w:asciiTheme="minorHAnsi" w:hAnsiTheme="minorHAnsi" w:cstheme="minorHAnsi"/>
          <w:bCs/>
        </w:rPr>
        <w:t xml:space="preserve"> </w:t>
      </w:r>
    </w:p>
    <w:p w14:paraId="6F47A4A2" w14:textId="0D211168" w:rsidR="00843BB1" w:rsidRPr="008B04CB" w:rsidRDefault="00473232" w:rsidP="00800EF8">
      <w:pPr>
        <w:pStyle w:val="Odstavecseseznamem"/>
        <w:numPr>
          <w:ilvl w:val="0"/>
          <w:numId w:val="7"/>
        </w:numPr>
        <w:jc w:val="both"/>
        <w:rPr>
          <w:rFonts w:asciiTheme="minorHAnsi" w:hAnsiTheme="minorHAnsi" w:cstheme="minorHAnsi"/>
        </w:rPr>
      </w:pPr>
      <w:r w:rsidRPr="00547982">
        <w:rPr>
          <w:rFonts w:asciiTheme="minorHAnsi" w:hAnsiTheme="minorHAnsi" w:cstheme="minorHAnsi"/>
          <w:bCs/>
        </w:rPr>
        <w:lastRenderedPageBreak/>
        <w:t xml:space="preserve">Velký rozdíl je </w:t>
      </w:r>
      <w:r w:rsidR="00547982">
        <w:rPr>
          <w:rFonts w:asciiTheme="minorHAnsi" w:hAnsiTheme="minorHAnsi" w:cstheme="minorHAnsi"/>
          <w:bCs/>
        </w:rPr>
        <w:t xml:space="preserve">kromě mortality a komplikací </w:t>
      </w:r>
      <w:r w:rsidRPr="00547982">
        <w:rPr>
          <w:rFonts w:asciiTheme="minorHAnsi" w:hAnsiTheme="minorHAnsi" w:cstheme="minorHAnsi"/>
          <w:bCs/>
        </w:rPr>
        <w:t>i v případě radikality výkonů. Menší nemocnice dělají ve srovnání s velkými u srovnatelných pacientů podstatně častěji pouze paliativní zákroky</w:t>
      </w:r>
      <w:r w:rsidR="00547982">
        <w:rPr>
          <w:rFonts w:asciiTheme="minorHAnsi" w:hAnsiTheme="minorHAnsi" w:cstheme="minorHAnsi"/>
          <w:bCs/>
        </w:rPr>
        <w:t>. Velký počet pacientů tak zemře zbytečně.</w:t>
      </w:r>
    </w:p>
    <w:p w14:paraId="48A5864B" w14:textId="7573F57E" w:rsidR="008B04CB" w:rsidRPr="008B04CB" w:rsidRDefault="008B04C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Ve velkých zařízeních dříve poznají, že se jedná o komplikaci, a umí tak dříve a účinněji zasáhnout. To v nemocnicích, kde je jeden případ měsíčně často nedokáž</w:t>
      </w:r>
      <w:r w:rsidR="00541E80">
        <w:rPr>
          <w:rFonts w:asciiTheme="minorHAnsi" w:hAnsiTheme="minorHAnsi" w:cstheme="minorHAnsi"/>
          <w:bCs/>
        </w:rPr>
        <w:t>ou</w:t>
      </w:r>
      <w:r w:rsidR="00210ABC">
        <w:rPr>
          <w:rFonts w:asciiTheme="minorHAnsi" w:hAnsiTheme="minorHAnsi" w:cstheme="minorHAnsi"/>
          <w:bCs/>
        </w:rPr>
        <w:t>.</w:t>
      </w:r>
    </w:p>
    <w:p w14:paraId="667C6AFF" w14:textId="2B861264" w:rsidR="000B35FC" w:rsidRPr="000B35FC" w:rsidRDefault="008B04C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Původní ukazatel pro kolorektální karcinom jsme rozdělili z důvodu odlišnosti zákroků na ukazatel samostatně pro tlusté střevo a samostatně pro rektum. Rozdíly mezi malými a velkými zařízeními jsou v případě rekta větší než u tlustého střeva</w:t>
      </w:r>
      <w:r w:rsidR="000B35FC">
        <w:rPr>
          <w:rFonts w:asciiTheme="minorHAnsi" w:hAnsiTheme="minorHAnsi" w:cstheme="minorHAnsi"/>
          <w:bCs/>
        </w:rPr>
        <w:t xml:space="preserve">. Jedná se </w:t>
      </w:r>
      <w:r w:rsidR="00577BD1">
        <w:rPr>
          <w:rFonts w:asciiTheme="minorHAnsi" w:hAnsiTheme="minorHAnsi" w:cstheme="minorHAnsi"/>
          <w:bCs/>
        </w:rPr>
        <w:t xml:space="preserve">o </w:t>
      </w:r>
      <w:r w:rsidR="000B35FC">
        <w:rPr>
          <w:rFonts w:asciiTheme="minorHAnsi" w:hAnsiTheme="minorHAnsi" w:cstheme="minorHAnsi"/>
          <w:bCs/>
        </w:rPr>
        <w:t>složitější výkon z hlediska operace i následných komplikací.</w:t>
      </w:r>
    </w:p>
    <w:p w14:paraId="0A9F5EDC" w14:textId="517C451E" w:rsidR="008B04CB" w:rsidRPr="000B35FC" w:rsidRDefault="000B35FC"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Překvapil mě značný rozptyl v </w:t>
      </w:r>
      <w:proofErr w:type="gramStart"/>
      <w:r>
        <w:rPr>
          <w:rFonts w:asciiTheme="minorHAnsi" w:hAnsiTheme="minorHAnsi" w:cstheme="minorHAnsi"/>
          <w:bCs/>
        </w:rPr>
        <w:t>90-denní</w:t>
      </w:r>
      <w:proofErr w:type="gramEnd"/>
      <w:r>
        <w:rPr>
          <w:rFonts w:asciiTheme="minorHAnsi" w:hAnsiTheme="minorHAnsi" w:cstheme="minorHAnsi"/>
          <w:bCs/>
        </w:rPr>
        <w:t xml:space="preserve"> mortalitě i mezi velkými nemocnicemi</w:t>
      </w:r>
      <w:r w:rsidR="00210ABC">
        <w:rPr>
          <w:rFonts w:asciiTheme="minorHAnsi" w:hAnsiTheme="minorHAnsi" w:cstheme="minorHAnsi"/>
          <w:bCs/>
        </w:rPr>
        <w:t>.</w:t>
      </w:r>
    </w:p>
    <w:p w14:paraId="1BCD7F40" w14:textId="6556BC1A" w:rsidR="000B35FC" w:rsidRPr="00547982" w:rsidRDefault="009750C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Jako odborná společnost jsme opakovaně doporučovali minimální počty výkonů, přesto se cca třetina výkonů provede v malých nemocnicích. Argument byl, že malé nemocnice provedou operaci stejně dobře jako velké, a ještě je pacient v domácím prostředí. Na dostupných datech však vidíme, že tomu tak není.</w:t>
      </w:r>
    </w:p>
    <w:p w14:paraId="52826138" w14:textId="7C2C51DD" w:rsidR="009750C4" w:rsidRPr="009750C4" w:rsidRDefault="009750C4" w:rsidP="00800EF8">
      <w:pPr>
        <w:jc w:val="both"/>
        <w:rPr>
          <w:rFonts w:asciiTheme="minorHAnsi" w:hAnsiTheme="minorHAnsi" w:cstheme="minorHAnsi"/>
        </w:rPr>
      </w:pPr>
      <w:r>
        <w:rPr>
          <w:rFonts w:asciiTheme="minorHAnsi" w:hAnsiTheme="minorHAnsi" w:cstheme="minorHAnsi"/>
          <w:b/>
        </w:rPr>
        <w:t>RYBÁŘ</w:t>
      </w:r>
      <w:r w:rsidRPr="009750C4">
        <w:rPr>
          <w:rFonts w:asciiTheme="minorHAnsi" w:hAnsiTheme="minorHAnsi" w:cstheme="minorHAnsi"/>
        </w:rPr>
        <w:t xml:space="preserve"> </w:t>
      </w:r>
    </w:p>
    <w:p w14:paraId="3EE10AD8" w14:textId="749941E5" w:rsidR="00D86E80" w:rsidRPr="00232672" w:rsidRDefault="00577BD1"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Máme</w:t>
      </w:r>
      <w:r w:rsidR="009750C4">
        <w:rPr>
          <w:rFonts w:asciiTheme="minorHAnsi" w:hAnsiTheme="minorHAnsi" w:cstheme="minorHAnsi"/>
          <w:bCs/>
        </w:rPr>
        <w:t xml:space="preserve"> 3 síly v našem zdravotnictví, které by toto mohly změnit: zdravotní pojišťovny, ministerstvo zdravotnictví a odborn</w:t>
      </w:r>
      <w:r w:rsidR="00210ABC">
        <w:rPr>
          <w:rFonts w:asciiTheme="minorHAnsi" w:hAnsiTheme="minorHAnsi" w:cstheme="minorHAnsi"/>
          <w:bCs/>
        </w:rPr>
        <w:t>ou</w:t>
      </w:r>
      <w:r w:rsidR="009750C4">
        <w:rPr>
          <w:rFonts w:asciiTheme="minorHAnsi" w:hAnsiTheme="minorHAnsi" w:cstheme="minorHAnsi"/>
          <w:bCs/>
        </w:rPr>
        <w:t xml:space="preserve"> společnost</w:t>
      </w:r>
      <w:r>
        <w:rPr>
          <w:rFonts w:asciiTheme="minorHAnsi" w:hAnsiTheme="minorHAnsi" w:cstheme="minorHAnsi"/>
          <w:bCs/>
        </w:rPr>
        <w:t>. Poprosil bych nyní o diskusi, jak situaci z pohledu jednotlivých 3 subjektů změnit</w:t>
      </w:r>
      <w:r w:rsidR="00210ABC">
        <w:rPr>
          <w:rFonts w:asciiTheme="minorHAnsi" w:hAnsiTheme="minorHAnsi" w:cstheme="minorHAnsi"/>
          <w:bCs/>
        </w:rPr>
        <w:t>.</w:t>
      </w:r>
    </w:p>
    <w:p w14:paraId="7A4BA68A" w14:textId="3DCA32E8" w:rsidR="00232672" w:rsidRPr="00232672" w:rsidRDefault="00232672" w:rsidP="00800EF8">
      <w:pPr>
        <w:jc w:val="both"/>
        <w:rPr>
          <w:rFonts w:asciiTheme="minorHAnsi" w:hAnsiTheme="minorHAnsi" w:cstheme="minorHAnsi"/>
        </w:rPr>
      </w:pPr>
      <w:r>
        <w:rPr>
          <w:rFonts w:asciiTheme="minorHAnsi" w:hAnsiTheme="minorHAnsi" w:cstheme="minorHAnsi"/>
          <w:b/>
        </w:rPr>
        <w:t>SALCMANOVÁ</w:t>
      </w:r>
      <w:r w:rsidRPr="00232672">
        <w:rPr>
          <w:rFonts w:asciiTheme="minorHAnsi" w:hAnsiTheme="minorHAnsi" w:cstheme="minorHAnsi"/>
        </w:rPr>
        <w:t xml:space="preserve"> </w:t>
      </w:r>
    </w:p>
    <w:p w14:paraId="69361556" w14:textId="3681E1E2" w:rsidR="00232672" w:rsidRPr="00232672" w:rsidRDefault="00232672" w:rsidP="00800EF8">
      <w:pPr>
        <w:pStyle w:val="Odstavecseseznamem"/>
        <w:numPr>
          <w:ilvl w:val="0"/>
          <w:numId w:val="7"/>
        </w:numPr>
        <w:jc w:val="both"/>
        <w:rPr>
          <w:rFonts w:asciiTheme="minorHAnsi" w:hAnsiTheme="minorHAnsi" w:cstheme="minorHAnsi"/>
        </w:rPr>
      </w:pPr>
      <w:proofErr w:type="spellStart"/>
      <w:r>
        <w:rPr>
          <w:rFonts w:asciiTheme="minorHAnsi" w:hAnsiTheme="minorHAnsi" w:cstheme="minorHAnsi"/>
          <w:bCs/>
        </w:rPr>
        <w:t>Odsmlouvat</w:t>
      </w:r>
      <w:proofErr w:type="spellEnd"/>
      <w:r>
        <w:rPr>
          <w:rFonts w:asciiTheme="minorHAnsi" w:hAnsiTheme="minorHAnsi" w:cstheme="minorHAnsi"/>
          <w:bCs/>
        </w:rPr>
        <w:t xml:space="preserve"> nějaký výkon je v ČR velice těžké. Dodnes také nebyla k dispozici potřebná data</w:t>
      </w:r>
      <w:r w:rsidR="00210ABC">
        <w:rPr>
          <w:rFonts w:asciiTheme="minorHAnsi" w:hAnsiTheme="minorHAnsi" w:cstheme="minorHAnsi"/>
          <w:bCs/>
        </w:rPr>
        <w:t>.</w:t>
      </w:r>
    </w:p>
    <w:p w14:paraId="387529EF" w14:textId="2FC35FF6" w:rsidR="00232672" w:rsidRPr="00614F4A" w:rsidRDefault="00232672"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Díky kvalitním datům toto možná bude lehčí, je třeba zahájit na toto téma debatu</w:t>
      </w:r>
      <w:r w:rsidR="00210ABC">
        <w:rPr>
          <w:rFonts w:asciiTheme="minorHAnsi" w:hAnsiTheme="minorHAnsi" w:cstheme="minorHAnsi"/>
          <w:bCs/>
        </w:rPr>
        <w:t>.</w:t>
      </w:r>
    </w:p>
    <w:p w14:paraId="2442033E" w14:textId="7545376E" w:rsidR="00614F4A" w:rsidRPr="002134E4" w:rsidRDefault="00614F4A"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Při stanovení diagnózy chtějí být pacienti operováni co nejdříve. Z důvodu neochoty čekat jdou často i do nemocnice nižší kvality, protože nemají potřebné informace</w:t>
      </w:r>
      <w:r w:rsidR="004163DA">
        <w:rPr>
          <w:rFonts w:asciiTheme="minorHAnsi" w:hAnsiTheme="minorHAnsi" w:cstheme="minorHAnsi"/>
          <w:bCs/>
        </w:rPr>
        <w:t>. Pacient tak má u nás sice možnost volby zdravotnického zařízení, ale nemá podle čeho se rozhodovat</w:t>
      </w:r>
      <w:r w:rsidR="00210ABC">
        <w:rPr>
          <w:rFonts w:asciiTheme="minorHAnsi" w:hAnsiTheme="minorHAnsi" w:cstheme="minorHAnsi"/>
          <w:bCs/>
        </w:rPr>
        <w:t>.</w:t>
      </w:r>
    </w:p>
    <w:p w14:paraId="57CD1EC1" w14:textId="7B6C79B5" w:rsidR="002134E4" w:rsidRPr="002134E4" w:rsidRDefault="002134E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Operace pacientů </w:t>
      </w:r>
      <w:r w:rsidR="006466B9">
        <w:rPr>
          <w:rFonts w:asciiTheme="minorHAnsi" w:hAnsiTheme="minorHAnsi" w:cstheme="minorHAnsi"/>
          <w:bCs/>
        </w:rPr>
        <w:t xml:space="preserve">s těmito </w:t>
      </w:r>
      <w:r>
        <w:rPr>
          <w:rFonts w:asciiTheme="minorHAnsi" w:hAnsiTheme="minorHAnsi" w:cstheme="minorHAnsi"/>
          <w:bCs/>
        </w:rPr>
        <w:t>specializovaný</w:t>
      </w:r>
      <w:r w:rsidR="006466B9">
        <w:rPr>
          <w:rFonts w:asciiTheme="minorHAnsi" w:hAnsiTheme="minorHAnsi" w:cstheme="minorHAnsi"/>
          <w:bCs/>
        </w:rPr>
        <w:t>mi</w:t>
      </w:r>
      <w:r>
        <w:rPr>
          <w:rFonts w:asciiTheme="minorHAnsi" w:hAnsiTheme="minorHAnsi" w:cstheme="minorHAnsi"/>
          <w:bCs/>
        </w:rPr>
        <w:t xml:space="preserve"> výkon</w:t>
      </w:r>
      <w:r w:rsidR="006466B9">
        <w:rPr>
          <w:rFonts w:asciiTheme="minorHAnsi" w:hAnsiTheme="minorHAnsi" w:cstheme="minorHAnsi"/>
          <w:bCs/>
        </w:rPr>
        <w:t>y</w:t>
      </w:r>
      <w:r>
        <w:rPr>
          <w:rFonts w:asciiTheme="minorHAnsi" w:hAnsiTheme="minorHAnsi" w:cstheme="minorHAnsi"/>
          <w:bCs/>
        </w:rPr>
        <w:t xml:space="preserve"> </w:t>
      </w:r>
      <w:r w:rsidR="006466B9">
        <w:rPr>
          <w:rFonts w:asciiTheme="minorHAnsi" w:hAnsiTheme="minorHAnsi" w:cstheme="minorHAnsi"/>
          <w:bCs/>
        </w:rPr>
        <w:t xml:space="preserve">v zařízeních s několika výkony ročně </w:t>
      </w:r>
      <w:r>
        <w:rPr>
          <w:rFonts w:asciiTheme="minorHAnsi" w:hAnsiTheme="minorHAnsi" w:cstheme="minorHAnsi"/>
          <w:bCs/>
        </w:rPr>
        <w:t>jsou podle současných úprav</w:t>
      </w:r>
      <w:r w:rsidR="006466B9">
        <w:rPr>
          <w:rFonts w:asciiTheme="minorHAnsi" w:hAnsiTheme="minorHAnsi" w:cstheme="minorHAnsi"/>
          <w:bCs/>
        </w:rPr>
        <w:t xml:space="preserve"> v ČR stále </w:t>
      </w:r>
      <w:r>
        <w:rPr>
          <w:rFonts w:asciiTheme="minorHAnsi" w:hAnsiTheme="minorHAnsi" w:cstheme="minorHAnsi"/>
          <w:bCs/>
        </w:rPr>
        <w:t xml:space="preserve">„lege </w:t>
      </w:r>
      <w:proofErr w:type="spellStart"/>
      <w:r>
        <w:rPr>
          <w:rFonts w:asciiTheme="minorHAnsi" w:hAnsiTheme="minorHAnsi" w:cstheme="minorHAnsi"/>
          <w:bCs/>
        </w:rPr>
        <w:t>artis</w:t>
      </w:r>
      <w:proofErr w:type="spellEnd"/>
      <w:r>
        <w:rPr>
          <w:rFonts w:asciiTheme="minorHAnsi" w:hAnsiTheme="minorHAnsi" w:cstheme="minorHAnsi"/>
          <w:bCs/>
        </w:rPr>
        <w:t>“. Proto mají zdravotní pojišťovny jen malé možnosti toto omezit</w:t>
      </w:r>
      <w:r w:rsidR="00210ABC">
        <w:rPr>
          <w:rFonts w:asciiTheme="minorHAnsi" w:hAnsiTheme="minorHAnsi" w:cstheme="minorHAnsi"/>
          <w:bCs/>
        </w:rPr>
        <w:t>.</w:t>
      </w:r>
    </w:p>
    <w:p w14:paraId="2B02944E" w14:textId="0B86139C" w:rsidR="002134E4" w:rsidRPr="00232672" w:rsidRDefault="002134E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Muselo by být jasně řečeno, že určitá skupina onemocnění se musí operovat jinde</w:t>
      </w:r>
      <w:r w:rsidR="00210ABC">
        <w:rPr>
          <w:rFonts w:asciiTheme="minorHAnsi" w:hAnsiTheme="minorHAnsi" w:cstheme="minorHAnsi"/>
          <w:bCs/>
        </w:rPr>
        <w:t>.</w:t>
      </w:r>
    </w:p>
    <w:p w14:paraId="00E1C893" w14:textId="77777777" w:rsidR="0060444A" w:rsidRPr="005A1AB0" w:rsidRDefault="0060444A" w:rsidP="00800EF8">
      <w:pPr>
        <w:jc w:val="both"/>
        <w:rPr>
          <w:rFonts w:asciiTheme="minorHAnsi" w:hAnsiTheme="minorHAnsi" w:cstheme="minorHAnsi"/>
        </w:rPr>
      </w:pPr>
      <w:r>
        <w:rPr>
          <w:rFonts w:asciiTheme="minorHAnsi" w:hAnsiTheme="minorHAnsi" w:cstheme="minorHAnsi"/>
          <w:b/>
        </w:rPr>
        <w:t>ORHALMI</w:t>
      </w:r>
      <w:r w:rsidRPr="005A1AB0">
        <w:rPr>
          <w:rFonts w:asciiTheme="minorHAnsi" w:hAnsiTheme="minorHAnsi" w:cstheme="minorHAnsi"/>
        </w:rPr>
        <w:t xml:space="preserve"> </w:t>
      </w:r>
    </w:p>
    <w:p w14:paraId="70D8523E" w14:textId="31AB0F14" w:rsidR="0060444A" w:rsidRPr="0060444A" w:rsidRDefault="0060444A"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Na chirurgickém oddělení samozřejmě řeknou pacientovi, že to dělají dnes a denně, ale nemusí to být pravda</w:t>
      </w:r>
      <w:r w:rsidR="00210ABC">
        <w:rPr>
          <w:rFonts w:asciiTheme="minorHAnsi" w:hAnsiTheme="minorHAnsi" w:cstheme="minorHAnsi"/>
          <w:bCs/>
        </w:rPr>
        <w:t>.</w:t>
      </w:r>
    </w:p>
    <w:p w14:paraId="6220E203" w14:textId="62D76ADF" w:rsidR="0060444A" w:rsidRPr="0060444A" w:rsidRDefault="0060444A"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Rozhoduje se tedy podle toho, jak zdatný je marketingový tým daného zařízení</w:t>
      </w:r>
      <w:r w:rsidR="00210ABC">
        <w:rPr>
          <w:rFonts w:asciiTheme="minorHAnsi" w:hAnsiTheme="minorHAnsi" w:cstheme="minorHAnsi"/>
          <w:bCs/>
        </w:rPr>
        <w:t>.</w:t>
      </w:r>
    </w:p>
    <w:p w14:paraId="669D6CEA" w14:textId="7D2BE44B" w:rsidR="0060444A" w:rsidRPr="00325A52" w:rsidRDefault="0060444A"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Proto je tak důležité poskytnout pacientů alespoň počty výkonů</w:t>
      </w:r>
      <w:r w:rsidR="00210ABC">
        <w:rPr>
          <w:rFonts w:asciiTheme="minorHAnsi" w:hAnsiTheme="minorHAnsi" w:cstheme="minorHAnsi"/>
          <w:bCs/>
        </w:rPr>
        <w:t>.</w:t>
      </w:r>
    </w:p>
    <w:p w14:paraId="68E0D1A8" w14:textId="52A33291" w:rsidR="0060444A" w:rsidRPr="005A1AB0" w:rsidRDefault="0060444A" w:rsidP="00800EF8">
      <w:pPr>
        <w:jc w:val="both"/>
        <w:rPr>
          <w:rFonts w:asciiTheme="minorHAnsi" w:hAnsiTheme="minorHAnsi" w:cstheme="minorHAnsi"/>
        </w:rPr>
      </w:pPr>
      <w:r>
        <w:rPr>
          <w:rFonts w:asciiTheme="minorHAnsi" w:hAnsiTheme="minorHAnsi" w:cstheme="minorHAnsi"/>
          <w:b/>
        </w:rPr>
        <w:t>RYBÁŘ</w:t>
      </w:r>
      <w:r w:rsidRPr="005A1AB0">
        <w:rPr>
          <w:rFonts w:asciiTheme="minorHAnsi" w:hAnsiTheme="minorHAnsi" w:cstheme="minorHAnsi"/>
        </w:rPr>
        <w:t xml:space="preserve"> </w:t>
      </w:r>
    </w:p>
    <w:p w14:paraId="13D807F4" w14:textId="57C12F24" w:rsidR="0060444A" w:rsidRPr="0060444A" w:rsidRDefault="006466B9"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Dobrou</w:t>
      </w:r>
      <w:r w:rsidR="001A50C0">
        <w:rPr>
          <w:rFonts w:asciiTheme="minorHAnsi" w:hAnsiTheme="minorHAnsi" w:cstheme="minorHAnsi"/>
          <w:bCs/>
        </w:rPr>
        <w:t xml:space="preserve"> </w:t>
      </w:r>
      <w:r w:rsidR="0060444A">
        <w:rPr>
          <w:rFonts w:asciiTheme="minorHAnsi" w:hAnsiTheme="minorHAnsi" w:cstheme="minorHAnsi"/>
          <w:bCs/>
        </w:rPr>
        <w:t xml:space="preserve">zprávou je, že u prvních vybraných výkonů už tyto počty pacient </w:t>
      </w:r>
      <w:r w:rsidR="001A50C0">
        <w:rPr>
          <w:rFonts w:asciiTheme="minorHAnsi" w:hAnsiTheme="minorHAnsi" w:cstheme="minorHAnsi"/>
          <w:bCs/>
        </w:rPr>
        <w:t xml:space="preserve">na portálu </w:t>
      </w:r>
      <w:r w:rsidR="002134E4">
        <w:rPr>
          <w:rFonts w:asciiTheme="minorHAnsi" w:hAnsiTheme="minorHAnsi" w:cstheme="minorHAnsi"/>
          <w:bCs/>
        </w:rPr>
        <w:t xml:space="preserve">Kanceláře zdravotního pojištění </w:t>
      </w:r>
      <w:r w:rsidR="0060444A">
        <w:rPr>
          <w:rFonts w:asciiTheme="minorHAnsi" w:hAnsiTheme="minorHAnsi" w:cstheme="minorHAnsi"/>
          <w:bCs/>
        </w:rPr>
        <w:t>najde. KZP plánuje toto zveřejňování počtu výkonů dále rozšiřovat</w:t>
      </w:r>
    </w:p>
    <w:p w14:paraId="6002116B" w14:textId="77777777" w:rsidR="00175DBB" w:rsidRDefault="00002E20" w:rsidP="006466B9">
      <w:pPr>
        <w:jc w:val="both"/>
        <w:rPr>
          <w:rFonts w:asciiTheme="minorHAnsi" w:hAnsiTheme="minorHAnsi" w:cstheme="minorHAnsi"/>
          <w:b/>
        </w:rPr>
      </w:pPr>
      <w:r>
        <w:rPr>
          <w:rFonts w:asciiTheme="minorHAnsi" w:hAnsiTheme="minorHAnsi" w:cstheme="minorHAnsi"/>
          <w:b/>
        </w:rPr>
        <w:t>LISCHKE</w:t>
      </w:r>
    </w:p>
    <w:p w14:paraId="6C50DDCC" w14:textId="59737D8F" w:rsidR="009750C4" w:rsidRPr="006466B9" w:rsidRDefault="00496BF0" w:rsidP="006466B9">
      <w:pPr>
        <w:pStyle w:val="Odstavecseseznamem"/>
        <w:numPr>
          <w:ilvl w:val="0"/>
          <w:numId w:val="7"/>
        </w:numPr>
        <w:jc w:val="both"/>
        <w:rPr>
          <w:rFonts w:asciiTheme="minorHAnsi" w:hAnsiTheme="minorHAnsi" w:cstheme="minorHAnsi"/>
        </w:rPr>
      </w:pPr>
      <w:r w:rsidRPr="006466B9">
        <w:rPr>
          <w:rFonts w:asciiTheme="minorHAnsi" w:hAnsiTheme="minorHAnsi" w:cstheme="minorHAnsi"/>
          <w:bCs/>
        </w:rPr>
        <w:t xml:space="preserve">V oblasti hrudní chirurgie je situace tristní. V ČR existuje 20 center, která provádějí hrudní chirurgii. Na některých těchto pracovištích nemají lékaři atestaci z hrudní chirurgie. </w:t>
      </w:r>
      <w:r w:rsidR="006466B9">
        <w:rPr>
          <w:rFonts w:asciiTheme="minorHAnsi" w:hAnsiTheme="minorHAnsi" w:cstheme="minorHAnsi"/>
          <w:bCs/>
        </w:rPr>
        <w:t xml:space="preserve">Dříve bylo </w:t>
      </w:r>
      <w:r w:rsidRPr="006466B9">
        <w:rPr>
          <w:rFonts w:asciiTheme="minorHAnsi" w:hAnsiTheme="minorHAnsi" w:cstheme="minorHAnsi"/>
          <w:bCs/>
        </w:rPr>
        <w:t xml:space="preserve">ustanoveno 7 </w:t>
      </w:r>
      <w:proofErr w:type="spellStart"/>
      <w:r w:rsidRPr="006466B9">
        <w:rPr>
          <w:rFonts w:asciiTheme="minorHAnsi" w:hAnsiTheme="minorHAnsi" w:cstheme="minorHAnsi"/>
          <w:bCs/>
        </w:rPr>
        <w:t>pneumoonkochirurgických</w:t>
      </w:r>
      <w:proofErr w:type="spellEnd"/>
      <w:r w:rsidRPr="006466B9">
        <w:rPr>
          <w:rFonts w:asciiTheme="minorHAnsi" w:hAnsiTheme="minorHAnsi" w:cstheme="minorHAnsi"/>
          <w:bCs/>
        </w:rPr>
        <w:t xml:space="preserve"> center. Od 1.1.2020 </w:t>
      </w:r>
      <w:r w:rsidR="006466B9">
        <w:rPr>
          <w:rFonts w:asciiTheme="minorHAnsi" w:hAnsiTheme="minorHAnsi" w:cstheme="minorHAnsi"/>
          <w:bCs/>
        </w:rPr>
        <w:t xml:space="preserve">tato centra </w:t>
      </w:r>
      <w:r w:rsidRPr="006466B9">
        <w:rPr>
          <w:rFonts w:asciiTheme="minorHAnsi" w:hAnsiTheme="minorHAnsi" w:cstheme="minorHAnsi"/>
          <w:bCs/>
        </w:rPr>
        <w:t xml:space="preserve">zmizela, takže jsme </w:t>
      </w:r>
      <w:r w:rsidR="00175DBB" w:rsidRPr="006466B9">
        <w:rPr>
          <w:rFonts w:asciiTheme="minorHAnsi" w:hAnsiTheme="minorHAnsi" w:cstheme="minorHAnsi"/>
          <w:bCs/>
        </w:rPr>
        <w:t xml:space="preserve">zase </w:t>
      </w:r>
      <w:r w:rsidRPr="006466B9">
        <w:rPr>
          <w:rFonts w:asciiTheme="minorHAnsi" w:hAnsiTheme="minorHAnsi" w:cstheme="minorHAnsi"/>
          <w:bCs/>
        </w:rPr>
        <w:t xml:space="preserve">zpátky. Počty </w:t>
      </w:r>
      <w:r w:rsidR="00175DBB" w:rsidRPr="006466B9">
        <w:rPr>
          <w:rFonts w:asciiTheme="minorHAnsi" w:hAnsiTheme="minorHAnsi" w:cstheme="minorHAnsi"/>
          <w:bCs/>
        </w:rPr>
        <w:t xml:space="preserve">výkonů u </w:t>
      </w:r>
      <w:r w:rsidRPr="006466B9">
        <w:rPr>
          <w:rFonts w:asciiTheme="minorHAnsi" w:hAnsiTheme="minorHAnsi" w:cstheme="minorHAnsi"/>
          <w:bCs/>
        </w:rPr>
        <w:t>některých pracovišť jsou velmi nízk</w:t>
      </w:r>
      <w:r w:rsidR="00175DBB" w:rsidRPr="006466B9">
        <w:rPr>
          <w:rFonts w:asciiTheme="minorHAnsi" w:hAnsiTheme="minorHAnsi" w:cstheme="minorHAnsi"/>
          <w:bCs/>
        </w:rPr>
        <w:t>é</w:t>
      </w:r>
      <w:r w:rsidRPr="006466B9">
        <w:rPr>
          <w:rFonts w:asciiTheme="minorHAnsi" w:hAnsiTheme="minorHAnsi" w:cstheme="minorHAnsi"/>
          <w:bCs/>
        </w:rPr>
        <w:t>. V Dánsku, které má 5 mil obyvatel</w:t>
      </w:r>
      <w:r w:rsidR="006466B9">
        <w:rPr>
          <w:rFonts w:asciiTheme="minorHAnsi" w:hAnsiTheme="minorHAnsi" w:cstheme="minorHAnsi"/>
          <w:bCs/>
        </w:rPr>
        <w:t>,</w:t>
      </w:r>
      <w:r w:rsidRPr="006466B9">
        <w:rPr>
          <w:rFonts w:asciiTheme="minorHAnsi" w:hAnsiTheme="minorHAnsi" w:cstheme="minorHAnsi"/>
          <w:bCs/>
        </w:rPr>
        <w:t xml:space="preserve"> existují kupříkladu pouze 2 centra pro hrudní chirurgii. U nás </w:t>
      </w:r>
      <w:r w:rsidR="006466B9">
        <w:rPr>
          <w:rFonts w:asciiTheme="minorHAnsi" w:hAnsiTheme="minorHAnsi" w:cstheme="minorHAnsi"/>
          <w:bCs/>
        </w:rPr>
        <w:t xml:space="preserve">existuje </w:t>
      </w:r>
      <w:r w:rsidRPr="006466B9">
        <w:rPr>
          <w:rFonts w:asciiTheme="minorHAnsi" w:hAnsiTheme="minorHAnsi" w:cstheme="minorHAnsi"/>
          <w:bCs/>
        </w:rPr>
        <w:t xml:space="preserve">zmíněných 20. </w:t>
      </w:r>
    </w:p>
    <w:p w14:paraId="6FD5EB82" w14:textId="293A6D6B" w:rsidR="008B4F24" w:rsidRPr="008B4F24" w:rsidRDefault="006466B9"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lastRenderedPageBreak/>
        <w:t>V</w:t>
      </w:r>
      <w:r w:rsidR="008B4F24">
        <w:rPr>
          <w:rFonts w:asciiTheme="minorHAnsi" w:hAnsiTheme="minorHAnsi" w:cstheme="minorHAnsi"/>
          <w:bCs/>
        </w:rPr>
        <w:t xml:space="preserve"> případě plicní chirurgie je možné dosahovat </w:t>
      </w:r>
      <w:r>
        <w:rPr>
          <w:rFonts w:asciiTheme="minorHAnsi" w:hAnsiTheme="minorHAnsi" w:cstheme="minorHAnsi"/>
          <w:bCs/>
        </w:rPr>
        <w:t xml:space="preserve">dobrých </w:t>
      </w:r>
      <w:r w:rsidR="008B4F24">
        <w:rPr>
          <w:rFonts w:asciiTheme="minorHAnsi" w:hAnsiTheme="minorHAnsi" w:cstheme="minorHAnsi"/>
          <w:bCs/>
        </w:rPr>
        <w:t xml:space="preserve">výkonů </w:t>
      </w:r>
      <w:r>
        <w:rPr>
          <w:rFonts w:asciiTheme="minorHAnsi" w:hAnsiTheme="minorHAnsi" w:cstheme="minorHAnsi"/>
          <w:bCs/>
        </w:rPr>
        <w:t xml:space="preserve">pouze, </w:t>
      </w:r>
      <w:r w:rsidR="008B4F24">
        <w:rPr>
          <w:rFonts w:asciiTheme="minorHAnsi" w:hAnsiTheme="minorHAnsi" w:cstheme="minorHAnsi"/>
          <w:bCs/>
        </w:rPr>
        <w:t>pokud se chirurg věnuje téměř výhradně plicím</w:t>
      </w:r>
      <w:r w:rsidR="00210ABC">
        <w:rPr>
          <w:rFonts w:asciiTheme="minorHAnsi" w:hAnsiTheme="minorHAnsi" w:cstheme="minorHAnsi"/>
          <w:bCs/>
        </w:rPr>
        <w:t>.</w:t>
      </w:r>
    </w:p>
    <w:p w14:paraId="6C068C26" w14:textId="41846695" w:rsidR="008B4F24" w:rsidRPr="00175DBB" w:rsidRDefault="008B4F2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Na naší klinice je nepředstavitelné, že bych </w:t>
      </w:r>
      <w:r w:rsidR="00002E20">
        <w:rPr>
          <w:rFonts w:asciiTheme="minorHAnsi" w:hAnsiTheme="minorHAnsi" w:cstheme="minorHAnsi"/>
          <w:bCs/>
        </w:rPr>
        <w:t xml:space="preserve">jako hrudní chirurg </w:t>
      </w:r>
      <w:r>
        <w:rPr>
          <w:rFonts w:asciiTheme="minorHAnsi" w:hAnsiTheme="minorHAnsi" w:cstheme="minorHAnsi"/>
          <w:bCs/>
        </w:rPr>
        <w:t xml:space="preserve">operoval například </w:t>
      </w:r>
      <w:proofErr w:type="spellStart"/>
      <w:r>
        <w:rPr>
          <w:rFonts w:asciiTheme="minorHAnsi" w:hAnsiTheme="minorHAnsi" w:cstheme="minorHAnsi"/>
          <w:bCs/>
        </w:rPr>
        <w:t>rectum</w:t>
      </w:r>
      <w:proofErr w:type="spellEnd"/>
      <w:r>
        <w:rPr>
          <w:rFonts w:asciiTheme="minorHAnsi" w:hAnsiTheme="minorHAnsi" w:cstheme="minorHAnsi"/>
          <w:bCs/>
        </w:rPr>
        <w:t>, pokud se tomuto výkonu nevěnuji</w:t>
      </w:r>
      <w:r w:rsidR="00210ABC">
        <w:rPr>
          <w:rFonts w:asciiTheme="minorHAnsi" w:hAnsiTheme="minorHAnsi" w:cstheme="minorHAnsi"/>
          <w:bCs/>
        </w:rPr>
        <w:t>.</w:t>
      </w:r>
    </w:p>
    <w:p w14:paraId="38245E61" w14:textId="2B5E8B57" w:rsidR="00175DBB" w:rsidRPr="00175DBB" w:rsidRDefault="00175DBB" w:rsidP="00800EF8">
      <w:pPr>
        <w:jc w:val="both"/>
        <w:rPr>
          <w:rFonts w:asciiTheme="minorHAnsi" w:hAnsiTheme="minorHAnsi" w:cstheme="minorHAnsi"/>
          <w:b/>
        </w:rPr>
      </w:pPr>
      <w:r>
        <w:rPr>
          <w:rFonts w:asciiTheme="minorHAnsi" w:hAnsiTheme="minorHAnsi" w:cstheme="minorHAnsi"/>
          <w:b/>
        </w:rPr>
        <w:t>OLIVERIUS</w:t>
      </w:r>
    </w:p>
    <w:p w14:paraId="00DBF6D8" w14:textId="0F602B43" w:rsidR="00175DBB" w:rsidRPr="00496BF0" w:rsidRDefault="00175DB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Podobná tristní situace funguje i v případě mezenchymálních nádorů</w:t>
      </w:r>
      <w:r w:rsidR="00210ABC">
        <w:rPr>
          <w:rFonts w:asciiTheme="minorHAnsi" w:hAnsiTheme="minorHAnsi" w:cstheme="minorHAnsi"/>
          <w:bCs/>
        </w:rPr>
        <w:t>.</w:t>
      </w:r>
    </w:p>
    <w:p w14:paraId="1720A8DE" w14:textId="77777777" w:rsidR="00175DBB" w:rsidRPr="00175DBB" w:rsidRDefault="00175DBB" w:rsidP="00800EF8">
      <w:pPr>
        <w:jc w:val="both"/>
        <w:rPr>
          <w:rFonts w:asciiTheme="minorHAnsi" w:hAnsiTheme="minorHAnsi" w:cstheme="minorHAnsi"/>
        </w:rPr>
      </w:pPr>
      <w:r w:rsidRPr="00175DBB">
        <w:rPr>
          <w:rFonts w:asciiTheme="minorHAnsi" w:hAnsiTheme="minorHAnsi" w:cstheme="minorHAnsi"/>
          <w:b/>
        </w:rPr>
        <w:t>RYBÁŘ</w:t>
      </w:r>
      <w:r w:rsidRPr="00175DBB">
        <w:rPr>
          <w:rFonts w:asciiTheme="minorHAnsi" w:hAnsiTheme="minorHAnsi" w:cstheme="minorHAnsi"/>
        </w:rPr>
        <w:t xml:space="preserve"> </w:t>
      </w:r>
    </w:p>
    <w:p w14:paraId="0EA7B2C8" w14:textId="7768679A" w:rsidR="009750C4" w:rsidRPr="00175DBB" w:rsidRDefault="00175DB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Je možné, že by se lékaři ČCHS sami mezi sebou </w:t>
      </w:r>
      <w:r w:rsidR="006A0FF3">
        <w:rPr>
          <w:rFonts w:asciiTheme="minorHAnsi" w:hAnsiTheme="minorHAnsi" w:cstheme="minorHAnsi"/>
          <w:bCs/>
        </w:rPr>
        <w:t xml:space="preserve">na základě těchto nových dat </w:t>
      </w:r>
      <w:r>
        <w:rPr>
          <w:rFonts w:asciiTheme="minorHAnsi" w:hAnsiTheme="minorHAnsi" w:cstheme="minorHAnsi"/>
          <w:bCs/>
        </w:rPr>
        <w:t>racionálně domluvili, že tyto raritní výkony nebudou v malých nemocnicích operovat? Na to přece nepotřebujeme zdravotní pojišťovny nebo ministerstvo</w:t>
      </w:r>
      <w:r w:rsidR="00210ABC">
        <w:rPr>
          <w:rFonts w:asciiTheme="minorHAnsi" w:hAnsiTheme="minorHAnsi" w:cstheme="minorHAnsi"/>
          <w:bCs/>
        </w:rPr>
        <w:t>.</w:t>
      </w:r>
      <w:r>
        <w:rPr>
          <w:rFonts w:asciiTheme="minorHAnsi" w:hAnsiTheme="minorHAnsi" w:cstheme="minorHAnsi"/>
          <w:bCs/>
        </w:rPr>
        <w:t xml:space="preserve"> </w:t>
      </w:r>
    </w:p>
    <w:p w14:paraId="1BEB2A36" w14:textId="41B0003E" w:rsidR="00175DBB" w:rsidRPr="00175DBB" w:rsidRDefault="004B4084" w:rsidP="00800EF8">
      <w:pPr>
        <w:jc w:val="both"/>
        <w:rPr>
          <w:rFonts w:asciiTheme="minorHAnsi" w:hAnsiTheme="minorHAnsi" w:cstheme="minorHAnsi"/>
          <w:b/>
        </w:rPr>
      </w:pPr>
      <w:r>
        <w:rPr>
          <w:rFonts w:asciiTheme="minorHAnsi" w:hAnsiTheme="minorHAnsi" w:cstheme="minorHAnsi"/>
          <w:b/>
        </w:rPr>
        <w:t>LISCHKE</w:t>
      </w:r>
    </w:p>
    <w:p w14:paraId="14CE12C8" w14:textId="7B5B7CF9" w:rsidR="00175DBB" w:rsidRPr="006A0FF3" w:rsidRDefault="00175DB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Řadu let se o tomto mluví</w:t>
      </w:r>
      <w:r w:rsidR="006A0FF3">
        <w:rPr>
          <w:rFonts w:asciiTheme="minorHAnsi" w:hAnsiTheme="minorHAnsi" w:cstheme="minorHAnsi"/>
          <w:bCs/>
        </w:rPr>
        <w:t xml:space="preserve"> a myslíme si, že by to tak správně mělo být, ale všude na světě je to obtížné</w:t>
      </w:r>
      <w:r w:rsidR="00210ABC">
        <w:rPr>
          <w:rFonts w:asciiTheme="minorHAnsi" w:hAnsiTheme="minorHAnsi" w:cstheme="minorHAnsi"/>
          <w:bCs/>
        </w:rPr>
        <w:t>.</w:t>
      </w:r>
    </w:p>
    <w:p w14:paraId="613DB4D5" w14:textId="1B282018" w:rsidR="006A0FF3" w:rsidRPr="006A0FF3" w:rsidRDefault="006A0FF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Pokud nepřijdou nějaké regulační vstupy </w:t>
      </w:r>
      <w:proofErr w:type="gramStart"/>
      <w:r>
        <w:rPr>
          <w:rFonts w:asciiTheme="minorHAnsi" w:hAnsiTheme="minorHAnsi" w:cstheme="minorHAnsi"/>
          <w:bCs/>
        </w:rPr>
        <w:t>zvenčí</w:t>
      </w:r>
      <w:r w:rsidR="00210ABC">
        <w:rPr>
          <w:rFonts w:asciiTheme="minorHAnsi" w:hAnsiTheme="minorHAnsi" w:cstheme="minorHAnsi"/>
          <w:bCs/>
        </w:rPr>
        <w:t xml:space="preserve"> </w:t>
      </w:r>
      <w:r w:rsidR="006466B9">
        <w:rPr>
          <w:rFonts w:asciiTheme="minorHAnsi" w:hAnsiTheme="minorHAnsi" w:cstheme="minorHAnsi"/>
          <w:bCs/>
        </w:rPr>
        <w:t xml:space="preserve">- </w:t>
      </w:r>
      <w:r>
        <w:rPr>
          <w:rFonts w:asciiTheme="minorHAnsi" w:hAnsiTheme="minorHAnsi" w:cstheme="minorHAnsi"/>
          <w:bCs/>
        </w:rPr>
        <w:t>například</w:t>
      </w:r>
      <w:proofErr w:type="gramEnd"/>
      <w:r>
        <w:rPr>
          <w:rFonts w:asciiTheme="minorHAnsi" w:hAnsiTheme="minorHAnsi" w:cstheme="minorHAnsi"/>
          <w:bCs/>
        </w:rPr>
        <w:t xml:space="preserve">, že bude definováno, že konkrétní výkony </w:t>
      </w:r>
      <w:r w:rsidR="00210ABC">
        <w:rPr>
          <w:rFonts w:asciiTheme="minorHAnsi" w:hAnsiTheme="minorHAnsi" w:cstheme="minorHAnsi"/>
          <w:bCs/>
        </w:rPr>
        <w:t>mohou</w:t>
      </w:r>
      <w:r>
        <w:rPr>
          <w:rFonts w:asciiTheme="minorHAnsi" w:hAnsiTheme="minorHAnsi" w:cstheme="minorHAnsi"/>
          <w:bCs/>
        </w:rPr>
        <w:t xml:space="preserve"> být provedeny jen v definovaných zařízeních</w:t>
      </w:r>
      <w:r w:rsidR="006466B9">
        <w:rPr>
          <w:rFonts w:asciiTheme="minorHAnsi" w:hAnsiTheme="minorHAnsi" w:cstheme="minorHAnsi"/>
          <w:bCs/>
        </w:rPr>
        <w:t xml:space="preserve"> s určitým počtem výkonů</w:t>
      </w:r>
      <w:r>
        <w:rPr>
          <w:rFonts w:asciiTheme="minorHAnsi" w:hAnsiTheme="minorHAnsi" w:cstheme="minorHAnsi"/>
          <w:bCs/>
        </w:rPr>
        <w:t>, nebude to reálné</w:t>
      </w:r>
      <w:r w:rsidR="00210ABC">
        <w:rPr>
          <w:rFonts w:asciiTheme="minorHAnsi" w:hAnsiTheme="minorHAnsi" w:cstheme="minorHAnsi"/>
          <w:bCs/>
        </w:rPr>
        <w:t>.</w:t>
      </w:r>
    </w:p>
    <w:p w14:paraId="4C278BA7" w14:textId="5A79EFB7" w:rsidR="006A0FF3" w:rsidRPr="00AF58DB" w:rsidRDefault="006A0FF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Sami na přednáškách edukujeme indikující lékaře, aby nám tyto složité pacienty posílali </w:t>
      </w:r>
      <w:r w:rsidR="00AF58DB">
        <w:rPr>
          <w:rFonts w:asciiTheme="minorHAnsi" w:hAnsiTheme="minorHAnsi" w:cstheme="minorHAnsi"/>
          <w:bCs/>
        </w:rPr>
        <w:t>do větších center</w:t>
      </w:r>
      <w:r w:rsidR="00210ABC">
        <w:rPr>
          <w:rFonts w:asciiTheme="minorHAnsi" w:hAnsiTheme="minorHAnsi" w:cstheme="minorHAnsi"/>
          <w:bCs/>
        </w:rPr>
        <w:t xml:space="preserve"> a mnohdy se to nedaří.</w:t>
      </w:r>
    </w:p>
    <w:p w14:paraId="0DF3309C" w14:textId="77777777" w:rsidR="00C22F7D" w:rsidRPr="00C22F7D" w:rsidRDefault="00C22F7D" w:rsidP="00800EF8">
      <w:pPr>
        <w:jc w:val="both"/>
        <w:rPr>
          <w:rFonts w:asciiTheme="minorHAnsi" w:hAnsiTheme="minorHAnsi" w:cstheme="minorHAnsi"/>
        </w:rPr>
      </w:pPr>
      <w:r w:rsidRPr="00C22F7D">
        <w:rPr>
          <w:rFonts w:asciiTheme="minorHAnsi" w:hAnsiTheme="minorHAnsi" w:cstheme="minorHAnsi"/>
          <w:b/>
        </w:rPr>
        <w:t>MINISTR</w:t>
      </w:r>
      <w:r w:rsidRPr="00C22F7D">
        <w:rPr>
          <w:rFonts w:asciiTheme="minorHAnsi" w:hAnsiTheme="minorHAnsi" w:cstheme="minorHAnsi"/>
        </w:rPr>
        <w:t xml:space="preserve"> </w:t>
      </w:r>
    </w:p>
    <w:p w14:paraId="792F1074" w14:textId="5505FCAC" w:rsidR="00175DBB" w:rsidRPr="00C22F7D" w:rsidRDefault="00C22F7D"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Myslím si, že by se to mělo řešit přes peníze. Pokud to malá zařízení nedostanou zaplacené, tak jako charit</w:t>
      </w:r>
      <w:r w:rsidR="009053D6">
        <w:rPr>
          <w:rFonts w:asciiTheme="minorHAnsi" w:hAnsiTheme="minorHAnsi" w:cstheme="minorHAnsi"/>
          <w:bCs/>
        </w:rPr>
        <w:t xml:space="preserve">u </w:t>
      </w:r>
      <w:r w:rsidR="00A76565">
        <w:rPr>
          <w:rFonts w:asciiTheme="minorHAnsi" w:hAnsiTheme="minorHAnsi" w:cstheme="minorHAnsi"/>
          <w:bCs/>
        </w:rPr>
        <w:t xml:space="preserve">to </w:t>
      </w:r>
      <w:r w:rsidR="009053D6">
        <w:rPr>
          <w:rFonts w:asciiTheme="minorHAnsi" w:hAnsiTheme="minorHAnsi" w:cstheme="minorHAnsi"/>
          <w:bCs/>
        </w:rPr>
        <w:t>určitě</w:t>
      </w:r>
      <w:r>
        <w:rPr>
          <w:rFonts w:asciiTheme="minorHAnsi" w:hAnsiTheme="minorHAnsi" w:cstheme="minorHAnsi"/>
          <w:bCs/>
        </w:rPr>
        <w:t xml:space="preserve"> dělat</w:t>
      </w:r>
      <w:r w:rsidR="009053D6">
        <w:rPr>
          <w:rFonts w:asciiTheme="minorHAnsi" w:hAnsiTheme="minorHAnsi" w:cstheme="minorHAnsi"/>
          <w:bCs/>
        </w:rPr>
        <w:t xml:space="preserve"> nebudou</w:t>
      </w:r>
      <w:r w:rsidR="00210ABC">
        <w:rPr>
          <w:rFonts w:asciiTheme="minorHAnsi" w:hAnsiTheme="minorHAnsi" w:cstheme="minorHAnsi"/>
          <w:bCs/>
        </w:rPr>
        <w:t>.</w:t>
      </w:r>
    </w:p>
    <w:p w14:paraId="646E473F" w14:textId="7E8F5DA0" w:rsidR="00B32DDF" w:rsidRPr="00B32DDF" w:rsidRDefault="00B32DDF" w:rsidP="00800EF8">
      <w:pPr>
        <w:jc w:val="both"/>
        <w:rPr>
          <w:rFonts w:asciiTheme="minorHAnsi" w:hAnsiTheme="minorHAnsi" w:cstheme="minorHAnsi"/>
        </w:rPr>
      </w:pPr>
      <w:r>
        <w:rPr>
          <w:rFonts w:asciiTheme="minorHAnsi" w:hAnsiTheme="minorHAnsi" w:cstheme="minorHAnsi"/>
          <w:b/>
        </w:rPr>
        <w:t>KRŠKA</w:t>
      </w:r>
      <w:r w:rsidRPr="00B32DDF">
        <w:rPr>
          <w:rFonts w:asciiTheme="minorHAnsi" w:hAnsiTheme="minorHAnsi" w:cstheme="minorHAnsi"/>
        </w:rPr>
        <w:t xml:space="preserve"> </w:t>
      </w:r>
    </w:p>
    <w:p w14:paraId="4CD2075F" w14:textId="67CDB939" w:rsidR="00175DBB" w:rsidRPr="00A76565" w:rsidRDefault="00B32DDF"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Peníze jsou jedna stránka věci, druhá stránka je ryze politická</w:t>
      </w:r>
      <w:r w:rsidR="00210ABC">
        <w:rPr>
          <w:rFonts w:asciiTheme="minorHAnsi" w:hAnsiTheme="minorHAnsi" w:cstheme="minorHAnsi"/>
          <w:bCs/>
        </w:rPr>
        <w:t>,</w:t>
      </w:r>
      <w:r>
        <w:rPr>
          <w:rFonts w:asciiTheme="minorHAnsi" w:hAnsiTheme="minorHAnsi" w:cstheme="minorHAnsi"/>
          <w:bCs/>
        </w:rPr>
        <w:t xml:space="preserve"> a je zde už 30 let. Hejtmani jsou pod tlakem a chtějí zajistit v kraji hlavně dobrou dostupnost</w:t>
      </w:r>
      <w:r w:rsidR="00A76565">
        <w:rPr>
          <w:rFonts w:asciiTheme="minorHAnsi" w:hAnsiTheme="minorHAnsi" w:cstheme="minorHAnsi"/>
          <w:bCs/>
        </w:rPr>
        <w:t>, podobně okresní a místní samospráva. Snažíme se už spoustu let, ale naráží to na uvedené</w:t>
      </w:r>
      <w:r w:rsidR="00210ABC">
        <w:rPr>
          <w:rFonts w:asciiTheme="minorHAnsi" w:hAnsiTheme="minorHAnsi" w:cstheme="minorHAnsi"/>
          <w:bCs/>
        </w:rPr>
        <w:t>.</w:t>
      </w:r>
    </w:p>
    <w:p w14:paraId="37DC4231" w14:textId="5A47B019" w:rsidR="00A76565" w:rsidRPr="00A76565" w:rsidRDefault="00A76565"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U pankrea</w:t>
      </w:r>
      <w:r w:rsidR="006466B9">
        <w:rPr>
          <w:rFonts w:asciiTheme="minorHAnsi" w:hAnsiTheme="minorHAnsi" w:cstheme="minorHAnsi"/>
          <w:bCs/>
        </w:rPr>
        <w:t>t</w:t>
      </w:r>
      <w:r>
        <w:rPr>
          <w:rFonts w:asciiTheme="minorHAnsi" w:hAnsiTheme="minorHAnsi" w:cstheme="minorHAnsi"/>
          <w:bCs/>
        </w:rPr>
        <w:t>u je to tak, že se jedná o „trofejní operace“. Když chirurg doroste určitého věku, tak si tuto operaci chce zkusit, a systém mu to umožňuje</w:t>
      </w:r>
      <w:r w:rsidR="00210ABC">
        <w:rPr>
          <w:rFonts w:asciiTheme="minorHAnsi" w:hAnsiTheme="minorHAnsi" w:cstheme="minorHAnsi"/>
          <w:bCs/>
        </w:rPr>
        <w:t>.</w:t>
      </w:r>
    </w:p>
    <w:p w14:paraId="53FA6977" w14:textId="0B3B9A9C" w:rsidR="00A76565" w:rsidRPr="00087D24" w:rsidRDefault="00A76565"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Na západ od nás jsou v centralizaci podstatně před námi. To, co definuje </w:t>
      </w:r>
      <w:r w:rsidR="006466B9">
        <w:rPr>
          <w:rFonts w:asciiTheme="minorHAnsi" w:hAnsiTheme="minorHAnsi" w:cstheme="minorHAnsi"/>
          <w:bCs/>
        </w:rPr>
        <w:t>top centra</w:t>
      </w:r>
      <w:r>
        <w:rPr>
          <w:rFonts w:asciiTheme="minorHAnsi" w:hAnsiTheme="minorHAnsi" w:cstheme="minorHAnsi"/>
          <w:bCs/>
        </w:rPr>
        <w:t xml:space="preserve"> na západě, je na prvním místě objem výkonů</w:t>
      </w:r>
      <w:r w:rsidR="006466B9">
        <w:rPr>
          <w:rFonts w:asciiTheme="minorHAnsi" w:hAnsiTheme="minorHAnsi" w:cstheme="minorHAnsi"/>
          <w:bCs/>
        </w:rPr>
        <w:t>,</w:t>
      </w:r>
      <w:r>
        <w:rPr>
          <w:rFonts w:asciiTheme="minorHAnsi" w:hAnsiTheme="minorHAnsi" w:cstheme="minorHAnsi"/>
          <w:bCs/>
        </w:rPr>
        <w:t xml:space="preserve"> a na druhém místě objem výkonů vztažený na počet lékařů, kteří to dělají</w:t>
      </w:r>
      <w:r w:rsidR="00210ABC">
        <w:rPr>
          <w:rFonts w:asciiTheme="minorHAnsi" w:hAnsiTheme="minorHAnsi" w:cstheme="minorHAnsi"/>
          <w:bCs/>
        </w:rPr>
        <w:t>.</w:t>
      </w:r>
    </w:p>
    <w:p w14:paraId="52FD22CA" w14:textId="1211342F" w:rsidR="00087D24" w:rsidRPr="00C5718B" w:rsidRDefault="00087D2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Mnoho pacientů, kteří by mohli po krátké době odejít domů, se k nám do chirurgických center nedostane</w:t>
      </w:r>
      <w:r w:rsidR="007C2A0A">
        <w:rPr>
          <w:rFonts w:asciiTheme="minorHAnsi" w:hAnsiTheme="minorHAnsi" w:cstheme="minorHAnsi"/>
          <w:bCs/>
        </w:rPr>
        <w:t>. P</w:t>
      </w:r>
      <w:r>
        <w:rPr>
          <w:rFonts w:asciiTheme="minorHAnsi" w:hAnsiTheme="minorHAnsi" w:cstheme="minorHAnsi"/>
          <w:bCs/>
        </w:rPr>
        <w:t>odstupují přitom drahou onkologickou léčbu</w:t>
      </w:r>
      <w:r w:rsidR="00210ABC">
        <w:rPr>
          <w:rFonts w:asciiTheme="minorHAnsi" w:hAnsiTheme="minorHAnsi" w:cstheme="minorHAnsi"/>
          <w:bCs/>
        </w:rPr>
        <w:t>.</w:t>
      </w:r>
    </w:p>
    <w:p w14:paraId="1B60037D" w14:textId="08A6E85F" w:rsidR="00C5718B" w:rsidRPr="00C5718B" w:rsidRDefault="00C5718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Ve Švýcarsku jsou počty výkonů u pankreatů</w:t>
      </w:r>
      <w:r w:rsidR="006466B9">
        <w:rPr>
          <w:rFonts w:asciiTheme="minorHAnsi" w:hAnsiTheme="minorHAnsi" w:cstheme="minorHAnsi"/>
          <w:bCs/>
        </w:rPr>
        <w:t xml:space="preserve">, </w:t>
      </w:r>
      <w:r>
        <w:rPr>
          <w:rFonts w:asciiTheme="minorHAnsi" w:hAnsiTheme="minorHAnsi" w:cstheme="minorHAnsi"/>
          <w:bCs/>
        </w:rPr>
        <w:t>střev</w:t>
      </w:r>
      <w:r w:rsidR="006466B9">
        <w:rPr>
          <w:rFonts w:asciiTheme="minorHAnsi" w:hAnsiTheme="minorHAnsi" w:cstheme="minorHAnsi"/>
          <w:bCs/>
        </w:rPr>
        <w:t xml:space="preserve"> a </w:t>
      </w:r>
      <w:proofErr w:type="spellStart"/>
      <w:r w:rsidR="006466B9">
        <w:rPr>
          <w:rFonts w:asciiTheme="minorHAnsi" w:hAnsiTheme="minorHAnsi" w:cstheme="minorHAnsi"/>
          <w:bCs/>
        </w:rPr>
        <w:t>recta</w:t>
      </w:r>
      <w:proofErr w:type="spellEnd"/>
      <w:r>
        <w:rPr>
          <w:rFonts w:asciiTheme="minorHAnsi" w:hAnsiTheme="minorHAnsi" w:cstheme="minorHAnsi"/>
          <w:bCs/>
        </w:rPr>
        <w:t xml:space="preserve"> striktně omezeny minimálním počtem výkonů, u nás se to stále nedaří</w:t>
      </w:r>
      <w:r w:rsidR="00210ABC">
        <w:rPr>
          <w:rFonts w:asciiTheme="minorHAnsi" w:hAnsiTheme="minorHAnsi" w:cstheme="minorHAnsi"/>
          <w:bCs/>
        </w:rPr>
        <w:t>.</w:t>
      </w:r>
    </w:p>
    <w:p w14:paraId="360FB788" w14:textId="0FCC9675" w:rsidR="00C5718B" w:rsidRPr="00C5718B" w:rsidRDefault="00C5718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Uvedené informace musejí jít i směrem k praktikům a také onkologům, aby pacienty do center opravdu posílali. Musejí si uvědomit, že tyto specializované výkony nejsou otázkou místního výkonu</w:t>
      </w:r>
      <w:r w:rsidR="00210ABC">
        <w:rPr>
          <w:rFonts w:asciiTheme="minorHAnsi" w:hAnsiTheme="minorHAnsi" w:cstheme="minorHAnsi"/>
          <w:bCs/>
        </w:rPr>
        <w:t>.</w:t>
      </w:r>
    </w:p>
    <w:p w14:paraId="30701FB1" w14:textId="36B4B569" w:rsidR="00C5718B" w:rsidRPr="00E667BD" w:rsidRDefault="00C5718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Kromě zde prezentovaných ukazatelů pro pankreas, tlusté střevo a </w:t>
      </w:r>
      <w:proofErr w:type="spellStart"/>
      <w:r>
        <w:rPr>
          <w:rFonts w:asciiTheme="minorHAnsi" w:hAnsiTheme="minorHAnsi" w:cstheme="minorHAnsi"/>
          <w:bCs/>
        </w:rPr>
        <w:t>rectum</w:t>
      </w:r>
      <w:proofErr w:type="spellEnd"/>
      <w:r>
        <w:rPr>
          <w:rFonts w:asciiTheme="minorHAnsi" w:hAnsiTheme="minorHAnsi" w:cstheme="minorHAnsi"/>
          <w:bCs/>
        </w:rPr>
        <w:t xml:space="preserve"> </w:t>
      </w:r>
      <w:r w:rsidR="00E667BD">
        <w:rPr>
          <w:rFonts w:asciiTheme="minorHAnsi" w:hAnsiTheme="minorHAnsi" w:cstheme="minorHAnsi"/>
          <w:bCs/>
        </w:rPr>
        <w:t>je neutěšená situace také v případě jater</w:t>
      </w:r>
      <w:r w:rsidR="00210ABC">
        <w:rPr>
          <w:rFonts w:asciiTheme="minorHAnsi" w:hAnsiTheme="minorHAnsi" w:cstheme="minorHAnsi"/>
          <w:bCs/>
        </w:rPr>
        <w:t>.</w:t>
      </w:r>
    </w:p>
    <w:p w14:paraId="123EE0AB" w14:textId="77777777" w:rsidR="007C2A0A" w:rsidRDefault="007C2A0A" w:rsidP="00800EF8">
      <w:pPr>
        <w:jc w:val="both"/>
        <w:rPr>
          <w:rFonts w:asciiTheme="minorHAnsi" w:hAnsiTheme="minorHAnsi" w:cstheme="minorHAnsi"/>
          <w:b/>
        </w:rPr>
      </w:pPr>
    </w:p>
    <w:p w14:paraId="088FB5B4" w14:textId="77777777" w:rsidR="007C2A0A" w:rsidRDefault="007C2A0A" w:rsidP="00800EF8">
      <w:pPr>
        <w:jc w:val="both"/>
        <w:rPr>
          <w:rFonts w:asciiTheme="minorHAnsi" w:hAnsiTheme="minorHAnsi" w:cstheme="minorHAnsi"/>
          <w:b/>
        </w:rPr>
      </w:pPr>
    </w:p>
    <w:p w14:paraId="5F04E877" w14:textId="113DBD31" w:rsidR="00E667BD" w:rsidRPr="00C22F7D" w:rsidRDefault="0062244B" w:rsidP="00800EF8">
      <w:pPr>
        <w:jc w:val="both"/>
        <w:rPr>
          <w:rFonts w:asciiTheme="minorHAnsi" w:hAnsiTheme="minorHAnsi" w:cstheme="minorHAnsi"/>
        </w:rPr>
      </w:pPr>
      <w:r>
        <w:rPr>
          <w:rFonts w:asciiTheme="minorHAnsi" w:hAnsiTheme="minorHAnsi" w:cstheme="minorHAnsi"/>
          <w:b/>
        </w:rPr>
        <w:lastRenderedPageBreak/>
        <w:t>MUŽÍK</w:t>
      </w:r>
      <w:r w:rsidR="00E667BD" w:rsidRPr="00C22F7D">
        <w:rPr>
          <w:rFonts w:asciiTheme="minorHAnsi" w:hAnsiTheme="minorHAnsi" w:cstheme="minorHAnsi"/>
        </w:rPr>
        <w:t xml:space="preserve"> </w:t>
      </w:r>
    </w:p>
    <w:p w14:paraId="5A570F6B" w14:textId="41A2F61C" w:rsidR="00E667BD" w:rsidRPr="00C22F7D" w:rsidRDefault="00E667BD"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Myslím si, že dobrou možností, jak standardizovat správný postup, jsou klinicky doporučené postupy. Jejich součástí by mělo být </w:t>
      </w:r>
      <w:r w:rsidR="00B37476">
        <w:rPr>
          <w:rFonts w:asciiTheme="minorHAnsi" w:hAnsiTheme="minorHAnsi" w:cstheme="minorHAnsi"/>
          <w:bCs/>
        </w:rPr>
        <w:t>ne</w:t>
      </w:r>
      <w:r>
        <w:rPr>
          <w:rFonts w:asciiTheme="minorHAnsi" w:hAnsiTheme="minorHAnsi" w:cstheme="minorHAnsi"/>
          <w:bCs/>
        </w:rPr>
        <w:t xml:space="preserve">jen, jak udělat nějakou operaci, ale také organizační </w:t>
      </w:r>
      <w:r w:rsidR="00B37476">
        <w:rPr>
          <w:rFonts w:asciiTheme="minorHAnsi" w:hAnsiTheme="minorHAnsi" w:cstheme="minorHAnsi"/>
          <w:bCs/>
        </w:rPr>
        <w:t>schéma putování pacienta systémem</w:t>
      </w:r>
      <w:r w:rsidR="0001417E">
        <w:rPr>
          <w:rFonts w:asciiTheme="minorHAnsi" w:hAnsiTheme="minorHAnsi" w:cstheme="minorHAnsi"/>
          <w:bCs/>
        </w:rPr>
        <w:t>.</w:t>
      </w:r>
    </w:p>
    <w:p w14:paraId="2A601DE9" w14:textId="0353D3D3" w:rsidR="0062244B" w:rsidRPr="0062244B" w:rsidRDefault="0062244B" w:rsidP="00800EF8">
      <w:pPr>
        <w:jc w:val="both"/>
        <w:rPr>
          <w:rFonts w:asciiTheme="minorHAnsi" w:hAnsiTheme="minorHAnsi" w:cstheme="minorHAnsi"/>
        </w:rPr>
      </w:pPr>
      <w:r w:rsidRPr="0062244B">
        <w:rPr>
          <w:rFonts w:asciiTheme="minorHAnsi" w:hAnsiTheme="minorHAnsi" w:cstheme="minorHAnsi"/>
          <w:b/>
        </w:rPr>
        <w:t>SALCMANOVÁ</w:t>
      </w:r>
      <w:r w:rsidRPr="0062244B">
        <w:rPr>
          <w:rFonts w:asciiTheme="minorHAnsi" w:hAnsiTheme="minorHAnsi" w:cstheme="minorHAnsi"/>
        </w:rPr>
        <w:t xml:space="preserve"> </w:t>
      </w:r>
    </w:p>
    <w:p w14:paraId="18552C7E" w14:textId="23C855DB" w:rsidR="00E667BD" w:rsidRPr="0062244B" w:rsidRDefault="0062244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Obávám se, že klinicky doporučené postupy na tento problém bez dalších regulací nestačí</w:t>
      </w:r>
      <w:r w:rsidR="0001417E">
        <w:rPr>
          <w:rFonts w:asciiTheme="minorHAnsi" w:hAnsiTheme="minorHAnsi" w:cstheme="minorHAnsi"/>
          <w:bCs/>
        </w:rPr>
        <w:t>.</w:t>
      </w:r>
    </w:p>
    <w:p w14:paraId="70FFABFF" w14:textId="01549D0C" w:rsidR="0062244B" w:rsidRPr="0062244B" w:rsidRDefault="0062244B" w:rsidP="00800EF8">
      <w:pPr>
        <w:jc w:val="both"/>
        <w:rPr>
          <w:rFonts w:asciiTheme="minorHAnsi" w:hAnsiTheme="minorHAnsi" w:cstheme="minorHAnsi"/>
        </w:rPr>
      </w:pPr>
      <w:r>
        <w:rPr>
          <w:rFonts w:asciiTheme="minorHAnsi" w:hAnsiTheme="minorHAnsi" w:cstheme="minorHAnsi"/>
          <w:b/>
        </w:rPr>
        <w:t>ŠEDOVÁ</w:t>
      </w:r>
      <w:r w:rsidRPr="0062244B">
        <w:rPr>
          <w:rFonts w:asciiTheme="minorHAnsi" w:hAnsiTheme="minorHAnsi" w:cstheme="minorHAnsi"/>
        </w:rPr>
        <w:t xml:space="preserve"> </w:t>
      </w:r>
    </w:p>
    <w:p w14:paraId="4CD43FA5" w14:textId="6955FFF2" w:rsidR="00B37476" w:rsidRPr="00B37476" w:rsidRDefault="0062244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Dříve mohla malá okresní nemocnice říct, že specializované operace dělá i přes </w:t>
      </w:r>
      <w:r w:rsidR="00CF4F46">
        <w:rPr>
          <w:rFonts w:asciiTheme="minorHAnsi" w:hAnsiTheme="minorHAnsi" w:cstheme="minorHAnsi"/>
          <w:bCs/>
        </w:rPr>
        <w:t xml:space="preserve">jejich </w:t>
      </w:r>
      <w:r>
        <w:rPr>
          <w:rFonts w:asciiTheme="minorHAnsi" w:hAnsiTheme="minorHAnsi" w:cstheme="minorHAnsi"/>
          <w:bCs/>
        </w:rPr>
        <w:t>minimální počet výkonů dobře</w:t>
      </w:r>
      <w:r w:rsidR="00CF4F46">
        <w:rPr>
          <w:rFonts w:asciiTheme="minorHAnsi" w:hAnsiTheme="minorHAnsi" w:cstheme="minorHAnsi"/>
          <w:bCs/>
        </w:rPr>
        <w:t>. N</w:t>
      </w:r>
      <w:r>
        <w:rPr>
          <w:rFonts w:asciiTheme="minorHAnsi" w:hAnsiTheme="minorHAnsi" w:cstheme="minorHAnsi"/>
          <w:bCs/>
        </w:rPr>
        <w:t>ikdo to nemohl potvrdit ani vyvrátit, protože nebyla k dispozici data</w:t>
      </w:r>
      <w:r w:rsidR="00320C77">
        <w:rPr>
          <w:rFonts w:asciiTheme="minorHAnsi" w:hAnsiTheme="minorHAnsi" w:cstheme="minorHAnsi"/>
          <w:bCs/>
        </w:rPr>
        <w:t>.</w:t>
      </w:r>
    </w:p>
    <w:p w14:paraId="1E11D7A0" w14:textId="2348E8FE" w:rsidR="0062244B" w:rsidRPr="00201B0C" w:rsidRDefault="0062244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Současný rozdíl </w:t>
      </w:r>
      <w:r w:rsidR="00B37476">
        <w:rPr>
          <w:rFonts w:asciiTheme="minorHAnsi" w:hAnsiTheme="minorHAnsi" w:cstheme="minorHAnsi"/>
          <w:bCs/>
        </w:rPr>
        <w:t>vidím</w:t>
      </w:r>
      <w:r>
        <w:rPr>
          <w:rFonts w:asciiTheme="minorHAnsi" w:hAnsiTheme="minorHAnsi" w:cstheme="minorHAnsi"/>
          <w:bCs/>
        </w:rPr>
        <w:t xml:space="preserve"> v tom, že tady potřebná data konečně máme</w:t>
      </w:r>
      <w:r w:rsidR="00B37476">
        <w:rPr>
          <w:rFonts w:asciiTheme="minorHAnsi" w:hAnsiTheme="minorHAnsi" w:cstheme="minorHAnsi"/>
          <w:bCs/>
        </w:rPr>
        <w:t>,</w:t>
      </w:r>
      <w:r>
        <w:rPr>
          <w:rFonts w:asciiTheme="minorHAnsi" w:hAnsiTheme="minorHAnsi" w:cstheme="minorHAnsi"/>
          <w:bCs/>
        </w:rPr>
        <w:t xml:space="preserve"> a nemůžeme </w:t>
      </w:r>
      <w:r w:rsidR="00CF4F46">
        <w:rPr>
          <w:rFonts w:asciiTheme="minorHAnsi" w:hAnsiTheme="minorHAnsi" w:cstheme="minorHAnsi"/>
          <w:bCs/>
        </w:rPr>
        <w:t xml:space="preserve">už </w:t>
      </w:r>
      <w:r>
        <w:rPr>
          <w:rFonts w:asciiTheme="minorHAnsi" w:hAnsiTheme="minorHAnsi" w:cstheme="minorHAnsi"/>
          <w:bCs/>
        </w:rPr>
        <w:t>před nimi strkat hlavu do písku</w:t>
      </w:r>
      <w:r w:rsidR="00320C77">
        <w:rPr>
          <w:rFonts w:asciiTheme="minorHAnsi" w:hAnsiTheme="minorHAnsi" w:cstheme="minorHAnsi"/>
          <w:bCs/>
        </w:rPr>
        <w:t>.</w:t>
      </w:r>
    </w:p>
    <w:p w14:paraId="3D866133" w14:textId="3F1F1856" w:rsidR="0062244B" w:rsidRPr="00201B0C" w:rsidRDefault="00201B0C" w:rsidP="00800EF8">
      <w:pPr>
        <w:pStyle w:val="Odstavecseseznamem"/>
        <w:numPr>
          <w:ilvl w:val="0"/>
          <w:numId w:val="7"/>
        </w:numPr>
        <w:jc w:val="both"/>
        <w:rPr>
          <w:rFonts w:asciiTheme="minorHAnsi" w:hAnsiTheme="minorHAnsi" w:cstheme="minorHAnsi"/>
        </w:rPr>
      </w:pPr>
      <w:r w:rsidRPr="00201B0C">
        <w:rPr>
          <w:rFonts w:asciiTheme="minorHAnsi" w:hAnsiTheme="minorHAnsi" w:cstheme="minorHAnsi"/>
          <w:bCs/>
        </w:rPr>
        <w:t>To, že si chce někdo</w:t>
      </w:r>
      <w:r>
        <w:rPr>
          <w:rFonts w:asciiTheme="minorHAnsi" w:hAnsiTheme="minorHAnsi" w:cstheme="minorHAnsi"/>
          <w:bCs/>
        </w:rPr>
        <w:t xml:space="preserve"> dva</w:t>
      </w:r>
      <w:r w:rsidRPr="00201B0C">
        <w:rPr>
          <w:rFonts w:asciiTheme="minorHAnsi" w:hAnsiTheme="minorHAnsi" w:cstheme="minorHAnsi"/>
          <w:bCs/>
        </w:rPr>
        <w:t xml:space="preserve">krát ročně zkusit </w:t>
      </w:r>
      <w:r w:rsidR="00B37476">
        <w:rPr>
          <w:rFonts w:asciiTheme="minorHAnsi" w:hAnsiTheme="minorHAnsi" w:cstheme="minorHAnsi"/>
          <w:bCs/>
        </w:rPr>
        <w:t xml:space="preserve">operovat </w:t>
      </w:r>
      <w:r w:rsidRPr="00201B0C">
        <w:rPr>
          <w:rFonts w:asciiTheme="minorHAnsi" w:hAnsiTheme="minorHAnsi" w:cstheme="minorHAnsi"/>
          <w:bCs/>
        </w:rPr>
        <w:t xml:space="preserve">pankreas nebo </w:t>
      </w:r>
      <w:proofErr w:type="spellStart"/>
      <w:r w:rsidRPr="00201B0C">
        <w:rPr>
          <w:rFonts w:asciiTheme="minorHAnsi" w:hAnsiTheme="minorHAnsi" w:cstheme="minorHAnsi"/>
          <w:bCs/>
        </w:rPr>
        <w:t>rectum</w:t>
      </w:r>
      <w:proofErr w:type="spellEnd"/>
      <w:r w:rsidR="00B37476">
        <w:rPr>
          <w:rFonts w:asciiTheme="minorHAnsi" w:hAnsiTheme="minorHAnsi" w:cstheme="minorHAnsi"/>
          <w:bCs/>
        </w:rPr>
        <w:t>,</w:t>
      </w:r>
      <w:r w:rsidRPr="00201B0C">
        <w:rPr>
          <w:rFonts w:asciiTheme="minorHAnsi" w:hAnsiTheme="minorHAnsi" w:cstheme="minorHAnsi"/>
          <w:bCs/>
        </w:rPr>
        <w:t xml:space="preserve"> považuji za nepřípustné. Pokud již máme data o tom, že rozdíl v mortalitě může být až násobný, je třeba toto regulovat</w:t>
      </w:r>
      <w:r w:rsidR="00320C77">
        <w:rPr>
          <w:rFonts w:asciiTheme="minorHAnsi" w:hAnsiTheme="minorHAnsi" w:cstheme="minorHAnsi"/>
          <w:bCs/>
        </w:rPr>
        <w:t>.</w:t>
      </w:r>
    </w:p>
    <w:p w14:paraId="12EFF4EF" w14:textId="4A1BB91E" w:rsidR="00DE79DB" w:rsidRPr="00DE79DB" w:rsidRDefault="00DE79DB" w:rsidP="00800EF8">
      <w:pPr>
        <w:jc w:val="both"/>
        <w:rPr>
          <w:rFonts w:asciiTheme="minorHAnsi" w:hAnsiTheme="minorHAnsi" w:cstheme="minorHAnsi"/>
        </w:rPr>
      </w:pPr>
      <w:r w:rsidRPr="00DE79DB">
        <w:rPr>
          <w:rFonts w:asciiTheme="minorHAnsi" w:hAnsiTheme="minorHAnsi" w:cstheme="minorHAnsi"/>
          <w:b/>
        </w:rPr>
        <w:t>Š</w:t>
      </w:r>
      <w:r>
        <w:rPr>
          <w:rFonts w:asciiTheme="minorHAnsi" w:hAnsiTheme="minorHAnsi" w:cstheme="minorHAnsi"/>
          <w:b/>
        </w:rPr>
        <w:t>TEFLOVÁ</w:t>
      </w:r>
      <w:r w:rsidRPr="00DE79DB">
        <w:rPr>
          <w:rFonts w:asciiTheme="minorHAnsi" w:hAnsiTheme="minorHAnsi" w:cstheme="minorHAnsi"/>
        </w:rPr>
        <w:t xml:space="preserve"> </w:t>
      </w:r>
    </w:p>
    <w:p w14:paraId="195D6372" w14:textId="26F580B2" w:rsidR="0062244B" w:rsidRPr="00DE79DB" w:rsidRDefault="00DE79D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Za Odbor zdravotní péče chceme nabídnout řešení, aby se to, co se tady dnes navzájem dozvídáme nějak uplatnilo</w:t>
      </w:r>
      <w:r w:rsidR="00320C77">
        <w:rPr>
          <w:rFonts w:asciiTheme="minorHAnsi" w:hAnsiTheme="minorHAnsi" w:cstheme="minorHAnsi"/>
          <w:bCs/>
        </w:rPr>
        <w:t>.</w:t>
      </w:r>
    </w:p>
    <w:p w14:paraId="269CB557" w14:textId="33570442" w:rsidR="00DE79DB" w:rsidRPr="00DE79DB" w:rsidRDefault="00DE79D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Nabízíme prostor pro diskutování těchto věcí podrobněji</w:t>
      </w:r>
      <w:r w:rsidR="00B37476">
        <w:rPr>
          <w:rFonts w:asciiTheme="minorHAnsi" w:hAnsiTheme="minorHAnsi" w:cstheme="minorHAnsi"/>
          <w:bCs/>
        </w:rPr>
        <w:t>,</w:t>
      </w:r>
      <w:r>
        <w:rPr>
          <w:rFonts w:asciiTheme="minorHAnsi" w:hAnsiTheme="minorHAnsi" w:cstheme="minorHAnsi"/>
          <w:bCs/>
        </w:rPr>
        <w:t xml:space="preserve"> a hlavně na základě poprvé poskytnutých dat</w:t>
      </w:r>
      <w:r w:rsidR="00320C77">
        <w:rPr>
          <w:rFonts w:asciiTheme="minorHAnsi" w:hAnsiTheme="minorHAnsi" w:cstheme="minorHAnsi"/>
          <w:bCs/>
        </w:rPr>
        <w:t>.</w:t>
      </w:r>
    </w:p>
    <w:p w14:paraId="7EB277C3" w14:textId="2C4B186B" w:rsidR="00DE79DB" w:rsidRPr="00DE79DB" w:rsidRDefault="00DE79D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Výstupy jednání by se měly odrazit </w:t>
      </w:r>
      <w:r w:rsidR="00B37476">
        <w:rPr>
          <w:rFonts w:asciiTheme="minorHAnsi" w:hAnsiTheme="minorHAnsi" w:cstheme="minorHAnsi"/>
          <w:bCs/>
        </w:rPr>
        <w:t xml:space="preserve">mimo jiné i </w:t>
      </w:r>
      <w:r>
        <w:rPr>
          <w:rFonts w:asciiTheme="minorHAnsi" w:hAnsiTheme="minorHAnsi" w:cstheme="minorHAnsi"/>
          <w:bCs/>
        </w:rPr>
        <w:t>v Národním onkologickém plánu 2030</w:t>
      </w:r>
      <w:r w:rsidR="00320C77">
        <w:rPr>
          <w:rFonts w:asciiTheme="minorHAnsi" w:hAnsiTheme="minorHAnsi" w:cstheme="minorHAnsi"/>
          <w:bCs/>
        </w:rPr>
        <w:t>.</w:t>
      </w:r>
    </w:p>
    <w:p w14:paraId="389D4A0A" w14:textId="77777777" w:rsidR="00DE79DB" w:rsidRPr="00DE79DB" w:rsidRDefault="00DE79DB" w:rsidP="00800EF8">
      <w:pPr>
        <w:jc w:val="both"/>
        <w:rPr>
          <w:rFonts w:asciiTheme="minorHAnsi" w:hAnsiTheme="minorHAnsi" w:cstheme="minorHAnsi"/>
          <w:b/>
        </w:rPr>
      </w:pPr>
      <w:r w:rsidRPr="00DE79DB">
        <w:rPr>
          <w:rFonts w:asciiTheme="minorHAnsi" w:hAnsiTheme="minorHAnsi" w:cstheme="minorHAnsi"/>
          <w:b/>
        </w:rPr>
        <w:t>OLIVERIUS</w:t>
      </w:r>
    </w:p>
    <w:p w14:paraId="1EA0CB62" w14:textId="07F57D83" w:rsidR="0062244B" w:rsidRPr="00DE79DB" w:rsidRDefault="006952D6"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Na této schůzce jsem dospěl k názoru, že by se anonymizovaná data měla pustit mezi pacienty, aby v případě těžk</w:t>
      </w:r>
      <w:r w:rsidR="00B37476">
        <w:rPr>
          <w:rFonts w:asciiTheme="minorHAnsi" w:hAnsiTheme="minorHAnsi" w:cstheme="minorHAnsi"/>
          <w:bCs/>
        </w:rPr>
        <w:t>é</w:t>
      </w:r>
      <w:r>
        <w:rPr>
          <w:rFonts w:asciiTheme="minorHAnsi" w:hAnsiTheme="minorHAnsi" w:cstheme="minorHAnsi"/>
          <w:bCs/>
        </w:rPr>
        <w:t xml:space="preserve"> diagnóz</w:t>
      </w:r>
      <w:r w:rsidR="00B37476">
        <w:rPr>
          <w:rFonts w:asciiTheme="minorHAnsi" w:hAnsiTheme="minorHAnsi" w:cstheme="minorHAnsi"/>
          <w:bCs/>
        </w:rPr>
        <w:t>y</w:t>
      </w:r>
      <w:r>
        <w:rPr>
          <w:rFonts w:asciiTheme="minorHAnsi" w:hAnsiTheme="minorHAnsi" w:cstheme="minorHAnsi"/>
          <w:bCs/>
        </w:rPr>
        <w:t xml:space="preserve"> měli informace, jakou cestou se při své léčbě vydat. Opakovaně zde zaznělo, že v minulosti bylo mnoho různých jiných pokusů, jak toto téma vyřešit, které skončily vždy u diskusí. Navrhuji tedy tuto cestu.</w:t>
      </w:r>
    </w:p>
    <w:p w14:paraId="0BF8B0EF" w14:textId="0188E0F3" w:rsidR="00270D7B" w:rsidRPr="00270D7B" w:rsidRDefault="00270D7B" w:rsidP="00800EF8">
      <w:pPr>
        <w:jc w:val="both"/>
        <w:rPr>
          <w:rFonts w:asciiTheme="minorHAnsi" w:hAnsiTheme="minorHAnsi" w:cstheme="minorHAnsi"/>
          <w:b/>
        </w:rPr>
      </w:pPr>
      <w:r>
        <w:rPr>
          <w:rFonts w:asciiTheme="minorHAnsi" w:hAnsiTheme="minorHAnsi" w:cstheme="minorHAnsi"/>
          <w:b/>
        </w:rPr>
        <w:t>RYBÁŘ</w:t>
      </w:r>
    </w:p>
    <w:p w14:paraId="10C8BC85" w14:textId="2531F636" w:rsidR="00C70FC3" w:rsidRPr="00C70FC3" w:rsidRDefault="00270D7B"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Pokud porovnám po dnešní diskusi nadějnost tří zmíněných cest, jak docílit změnu – tedy cesty přes odbornou společnost, zdravotní pojišťovny nebo ministerstvo, vychází mi </w:t>
      </w:r>
      <w:r w:rsidR="00C70FC3">
        <w:rPr>
          <w:rFonts w:asciiTheme="minorHAnsi" w:hAnsiTheme="minorHAnsi" w:cstheme="minorHAnsi"/>
          <w:bCs/>
        </w:rPr>
        <w:t xml:space="preserve">jednoznačně </w:t>
      </w:r>
      <w:r>
        <w:rPr>
          <w:rFonts w:asciiTheme="minorHAnsi" w:hAnsiTheme="minorHAnsi" w:cstheme="minorHAnsi"/>
          <w:bCs/>
        </w:rPr>
        <w:t>ministerstvo</w:t>
      </w:r>
      <w:r w:rsidR="00C70FC3">
        <w:rPr>
          <w:rFonts w:asciiTheme="minorHAnsi" w:hAnsiTheme="minorHAnsi" w:cstheme="minorHAnsi"/>
          <w:bCs/>
        </w:rPr>
        <w:t>, které by mělo udělat první krok</w:t>
      </w:r>
      <w:r>
        <w:rPr>
          <w:rFonts w:asciiTheme="minorHAnsi" w:hAnsiTheme="minorHAnsi" w:cstheme="minorHAnsi"/>
          <w:bCs/>
        </w:rPr>
        <w:t xml:space="preserve">. Pokud chceme omezit raritní počty specializovaných chirurgických výkonů, může Odbor zdravotní péče Ministerstva zdravotnictví po dohodě s odbornou společností u těchto několika výkonů, u kterých již máme data, vydat ve věstníku výčet prvních výkonů a jejich minimální </w:t>
      </w:r>
      <w:r w:rsidR="00B37476">
        <w:rPr>
          <w:rFonts w:asciiTheme="minorHAnsi" w:hAnsiTheme="minorHAnsi" w:cstheme="minorHAnsi"/>
          <w:bCs/>
        </w:rPr>
        <w:t xml:space="preserve">početní </w:t>
      </w:r>
      <w:r>
        <w:rPr>
          <w:rFonts w:asciiTheme="minorHAnsi" w:hAnsiTheme="minorHAnsi" w:cstheme="minorHAnsi"/>
          <w:bCs/>
        </w:rPr>
        <w:t>prahy. O věstník by se mohly opřít při stanovení úhrad a případné regulaci i zdravotní pojišťovny. V neposlední řadě by věstník mohl ovlivnit i jednání chirurg</w:t>
      </w:r>
      <w:r w:rsidR="00B37476">
        <w:rPr>
          <w:rFonts w:asciiTheme="minorHAnsi" w:hAnsiTheme="minorHAnsi" w:cstheme="minorHAnsi"/>
          <w:bCs/>
        </w:rPr>
        <w:t>ů</w:t>
      </w:r>
      <w:r>
        <w:rPr>
          <w:rFonts w:asciiTheme="minorHAnsi" w:hAnsiTheme="minorHAnsi" w:cstheme="minorHAnsi"/>
          <w:bCs/>
        </w:rPr>
        <w:t xml:space="preserve">, pokud </w:t>
      </w:r>
      <w:r w:rsidR="00C70FC3">
        <w:rPr>
          <w:rFonts w:asciiTheme="minorHAnsi" w:hAnsiTheme="minorHAnsi" w:cstheme="minorHAnsi"/>
          <w:bCs/>
        </w:rPr>
        <w:t>by chtěl</w:t>
      </w:r>
      <w:r w:rsidR="00B37476">
        <w:rPr>
          <w:rFonts w:asciiTheme="minorHAnsi" w:hAnsiTheme="minorHAnsi" w:cstheme="minorHAnsi"/>
          <w:bCs/>
        </w:rPr>
        <w:t>i</w:t>
      </w:r>
      <w:r w:rsidR="00C70FC3">
        <w:rPr>
          <w:rFonts w:asciiTheme="minorHAnsi" w:hAnsiTheme="minorHAnsi" w:cstheme="minorHAnsi"/>
          <w:bCs/>
        </w:rPr>
        <w:t xml:space="preserve"> </w:t>
      </w:r>
      <w:r>
        <w:rPr>
          <w:rFonts w:asciiTheme="minorHAnsi" w:hAnsiTheme="minorHAnsi" w:cstheme="minorHAnsi"/>
          <w:bCs/>
        </w:rPr>
        <w:t>oper</w:t>
      </w:r>
      <w:r w:rsidR="00C70FC3">
        <w:rPr>
          <w:rFonts w:asciiTheme="minorHAnsi" w:hAnsiTheme="minorHAnsi" w:cstheme="minorHAnsi"/>
          <w:bCs/>
        </w:rPr>
        <w:t>ovat</w:t>
      </w:r>
      <w:r>
        <w:rPr>
          <w:rFonts w:asciiTheme="minorHAnsi" w:hAnsiTheme="minorHAnsi" w:cstheme="minorHAnsi"/>
          <w:bCs/>
        </w:rPr>
        <w:t xml:space="preserve"> pacienta v zařízení pod minimální</w:t>
      </w:r>
      <w:r w:rsidR="00C70FC3">
        <w:rPr>
          <w:rFonts w:asciiTheme="minorHAnsi" w:hAnsiTheme="minorHAnsi" w:cstheme="minorHAnsi"/>
          <w:bCs/>
        </w:rPr>
        <w:t>m</w:t>
      </w:r>
      <w:r>
        <w:rPr>
          <w:rFonts w:asciiTheme="minorHAnsi" w:hAnsiTheme="minorHAnsi" w:cstheme="minorHAnsi"/>
          <w:bCs/>
        </w:rPr>
        <w:t xml:space="preserve"> pr</w:t>
      </w:r>
      <w:r w:rsidR="00C70FC3">
        <w:rPr>
          <w:rFonts w:asciiTheme="minorHAnsi" w:hAnsiTheme="minorHAnsi" w:cstheme="minorHAnsi"/>
          <w:bCs/>
        </w:rPr>
        <w:t xml:space="preserve">ahem počtu </w:t>
      </w:r>
      <w:r>
        <w:rPr>
          <w:rFonts w:asciiTheme="minorHAnsi" w:hAnsiTheme="minorHAnsi" w:cstheme="minorHAnsi"/>
          <w:bCs/>
        </w:rPr>
        <w:t xml:space="preserve">výkonů. </w:t>
      </w:r>
      <w:r w:rsidR="00B37476">
        <w:rPr>
          <w:rFonts w:asciiTheme="minorHAnsi" w:hAnsiTheme="minorHAnsi" w:cstheme="minorHAnsi"/>
          <w:bCs/>
        </w:rPr>
        <w:t>Chirurg by v tomto případě p</w:t>
      </w:r>
      <w:r>
        <w:rPr>
          <w:rFonts w:asciiTheme="minorHAnsi" w:hAnsiTheme="minorHAnsi" w:cstheme="minorHAnsi"/>
          <w:bCs/>
        </w:rPr>
        <w:t xml:space="preserve">ostupoval částečně </w:t>
      </w:r>
      <w:r w:rsidR="00B37476">
        <w:rPr>
          <w:rFonts w:asciiTheme="minorHAnsi" w:hAnsiTheme="minorHAnsi" w:cstheme="minorHAnsi"/>
          <w:bCs/>
        </w:rPr>
        <w:t>„</w:t>
      </w:r>
      <w:r>
        <w:rPr>
          <w:rFonts w:asciiTheme="minorHAnsi" w:hAnsiTheme="minorHAnsi" w:cstheme="minorHAnsi"/>
          <w:bCs/>
        </w:rPr>
        <w:t xml:space="preserve">non lege </w:t>
      </w:r>
      <w:proofErr w:type="spellStart"/>
      <w:r>
        <w:rPr>
          <w:rFonts w:asciiTheme="minorHAnsi" w:hAnsiTheme="minorHAnsi" w:cstheme="minorHAnsi"/>
          <w:bCs/>
        </w:rPr>
        <w:t>artis</w:t>
      </w:r>
      <w:proofErr w:type="spellEnd"/>
      <w:r w:rsidR="00B37476">
        <w:rPr>
          <w:rFonts w:asciiTheme="minorHAnsi" w:hAnsiTheme="minorHAnsi" w:cstheme="minorHAnsi"/>
          <w:bCs/>
        </w:rPr>
        <w:t>“</w:t>
      </w:r>
      <w:r>
        <w:rPr>
          <w:rFonts w:asciiTheme="minorHAnsi" w:hAnsiTheme="minorHAnsi" w:cstheme="minorHAnsi"/>
          <w:bCs/>
        </w:rPr>
        <w:t xml:space="preserve"> a mohl by se ve finále vystavit i problémům, že tento výkon provedl.</w:t>
      </w:r>
      <w:r w:rsidR="00C70FC3">
        <w:rPr>
          <w:rFonts w:asciiTheme="minorHAnsi" w:hAnsiTheme="minorHAnsi" w:cstheme="minorHAnsi"/>
          <w:bCs/>
        </w:rPr>
        <w:t xml:space="preserve"> Zvláště, pokud by výkon nedopadnul dobře</w:t>
      </w:r>
      <w:r w:rsidR="00C47E64">
        <w:rPr>
          <w:rFonts w:asciiTheme="minorHAnsi" w:hAnsiTheme="minorHAnsi" w:cstheme="minorHAnsi"/>
          <w:bCs/>
        </w:rPr>
        <w:t>.</w:t>
      </w:r>
    </w:p>
    <w:p w14:paraId="3FD55CC5" w14:textId="6B1D0173" w:rsidR="0062244B" w:rsidRPr="00C70FC3" w:rsidRDefault="00C70FC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Vidím velkou analogii s aktuálním věstníkem z oblasti cerebrovaskulární péče, kde po jednoznačné shodě s odbornou společností je ve věstníku jasně vyloučeno umístění pacienta </w:t>
      </w:r>
      <w:r w:rsidR="00B37476">
        <w:rPr>
          <w:rFonts w:asciiTheme="minorHAnsi" w:hAnsiTheme="minorHAnsi" w:cstheme="minorHAnsi"/>
          <w:bCs/>
        </w:rPr>
        <w:t xml:space="preserve">s definovaným typem CMP </w:t>
      </w:r>
      <w:r>
        <w:rPr>
          <w:rFonts w:asciiTheme="minorHAnsi" w:hAnsiTheme="minorHAnsi" w:cstheme="minorHAnsi"/>
          <w:bCs/>
        </w:rPr>
        <w:t>do zařízení, které nemá oddělení neurologie. Přitom toto bylo ještě do</w:t>
      </w:r>
      <w:r w:rsidR="00B37476">
        <w:rPr>
          <w:rFonts w:asciiTheme="minorHAnsi" w:hAnsiTheme="minorHAnsi" w:cstheme="minorHAnsi"/>
          <w:bCs/>
        </w:rPr>
        <w:t xml:space="preserve"> </w:t>
      </w:r>
      <w:r>
        <w:rPr>
          <w:rFonts w:asciiTheme="minorHAnsi" w:hAnsiTheme="minorHAnsi" w:cstheme="minorHAnsi"/>
          <w:bCs/>
        </w:rPr>
        <w:t xml:space="preserve">nedávna možné, dokud data jasně neukázala, že výsledky v zařízeních bez neurologie jsou podstatně horší. </w:t>
      </w:r>
    </w:p>
    <w:p w14:paraId="03559B8A" w14:textId="77777777" w:rsidR="00C70FC3" w:rsidRPr="00C22F7D" w:rsidRDefault="00C70FC3" w:rsidP="00800EF8">
      <w:pPr>
        <w:jc w:val="both"/>
        <w:rPr>
          <w:rFonts w:asciiTheme="minorHAnsi" w:hAnsiTheme="minorHAnsi" w:cstheme="minorHAnsi"/>
        </w:rPr>
      </w:pPr>
      <w:r w:rsidRPr="00C22F7D">
        <w:rPr>
          <w:rFonts w:asciiTheme="minorHAnsi" w:hAnsiTheme="minorHAnsi" w:cstheme="minorHAnsi"/>
          <w:b/>
        </w:rPr>
        <w:lastRenderedPageBreak/>
        <w:t>MINISTR</w:t>
      </w:r>
      <w:r w:rsidRPr="00C22F7D">
        <w:rPr>
          <w:rFonts w:asciiTheme="minorHAnsi" w:hAnsiTheme="minorHAnsi" w:cstheme="minorHAnsi"/>
        </w:rPr>
        <w:t xml:space="preserve"> </w:t>
      </w:r>
    </w:p>
    <w:p w14:paraId="063CB7E1" w14:textId="355C3199" w:rsidR="00C70FC3" w:rsidRPr="00C70FC3" w:rsidRDefault="00C70FC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Určitě souhlasím, že by se toto omezení minimálního počtu u vybraných výkonů, na které máme data, mělo ve věstníku objevit</w:t>
      </w:r>
      <w:r w:rsidR="00EF2DC4">
        <w:rPr>
          <w:rFonts w:asciiTheme="minorHAnsi" w:hAnsiTheme="minorHAnsi" w:cstheme="minorHAnsi"/>
          <w:bCs/>
        </w:rPr>
        <w:t>.</w:t>
      </w:r>
    </w:p>
    <w:p w14:paraId="71FDBFD9" w14:textId="2CE78FC7" w:rsidR="00C70FC3" w:rsidRPr="0097419D" w:rsidRDefault="00C70FC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Analogii vidím </w:t>
      </w:r>
      <w:r w:rsidR="00B37476">
        <w:rPr>
          <w:rFonts w:asciiTheme="minorHAnsi" w:hAnsiTheme="minorHAnsi" w:cstheme="minorHAnsi"/>
          <w:bCs/>
        </w:rPr>
        <w:t xml:space="preserve">také </w:t>
      </w:r>
      <w:r>
        <w:rPr>
          <w:rFonts w:asciiTheme="minorHAnsi" w:hAnsiTheme="minorHAnsi" w:cstheme="minorHAnsi"/>
          <w:bCs/>
        </w:rPr>
        <w:t xml:space="preserve">s udělováním akreditací pro vzdělávání. Pokud zařízení nemá </w:t>
      </w:r>
      <w:r w:rsidR="00460BBD">
        <w:rPr>
          <w:rFonts w:asciiTheme="minorHAnsi" w:hAnsiTheme="minorHAnsi" w:cstheme="minorHAnsi"/>
          <w:bCs/>
        </w:rPr>
        <w:t xml:space="preserve">stanovený limit počtu </w:t>
      </w:r>
      <w:r w:rsidR="00B37476">
        <w:rPr>
          <w:rFonts w:asciiTheme="minorHAnsi" w:hAnsiTheme="minorHAnsi" w:cstheme="minorHAnsi"/>
          <w:bCs/>
        </w:rPr>
        <w:t xml:space="preserve">výkonů (například </w:t>
      </w:r>
      <w:r w:rsidR="00460BBD">
        <w:rPr>
          <w:rFonts w:asciiTheme="minorHAnsi" w:hAnsiTheme="minorHAnsi" w:cstheme="minorHAnsi"/>
          <w:bCs/>
        </w:rPr>
        <w:t>porodů</w:t>
      </w:r>
      <w:r w:rsidR="00B37476">
        <w:rPr>
          <w:rFonts w:asciiTheme="minorHAnsi" w:hAnsiTheme="minorHAnsi" w:cstheme="minorHAnsi"/>
          <w:bCs/>
        </w:rPr>
        <w:t>)</w:t>
      </w:r>
      <w:r w:rsidR="00460BBD">
        <w:rPr>
          <w:rFonts w:asciiTheme="minorHAnsi" w:hAnsiTheme="minorHAnsi" w:cstheme="minorHAnsi"/>
          <w:bCs/>
        </w:rPr>
        <w:t>, nedostane akreditaci a nemůže vzdělávat. Pokud tedy zařízení neudělá určitý počet výkonů, tak je nesmí dělat</w:t>
      </w:r>
      <w:r w:rsidR="00EF2DC4">
        <w:rPr>
          <w:rFonts w:asciiTheme="minorHAnsi" w:hAnsiTheme="minorHAnsi" w:cstheme="minorHAnsi"/>
          <w:bCs/>
        </w:rPr>
        <w:t>.</w:t>
      </w:r>
    </w:p>
    <w:p w14:paraId="59CEA719" w14:textId="4A838CED" w:rsidR="0097419D" w:rsidRPr="00C22F7D" w:rsidRDefault="0097419D"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Pokud mají zdravotní pojišťovny problém s </w:t>
      </w:r>
      <w:proofErr w:type="spellStart"/>
      <w:r>
        <w:rPr>
          <w:rFonts w:asciiTheme="minorHAnsi" w:hAnsiTheme="minorHAnsi" w:cstheme="minorHAnsi"/>
          <w:bCs/>
        </w:rPr>
        <w:t>odsmlouváním</w:t>
      </w:r>
      <w:proofErr w:type="spellEnd"/>
      <w:r>
        <w:rPr>
          <w:rFonts w:asciiTheme="minorHAnsi" w:hAnsiTheme="minorHAnsi" w:cstheme="minorHAnsi"/>
          <w:bCs/>
        </w:rPr>
        <w:t xml:space="preserve"> vybraných výkonů, měly by mít možnost odvolat se například na věstník ministerstva</w:t>
      </w:r>
      <w:r w:rsidR="00EF2DC4">
        <w:rPr>
          <w:rFonts w:asciiTheme="minorHAnsi" w:hAnsiTheme="minorHAnsi" w:cstheme="minorHAnsi"/>
          <w:bCs/>
        </w:rPr>
        <w:t>.</w:t>
      </w:r>
    </w:p>
    <w:p w14:paraId="5C5F91EF" w14:textId="28A8A82D" w:rsidR="00460BBD" w:rsidRPr="00460BBD" w:rsidRDefault="00460BBD" w:rsidP="00800EF8">
      <w:pPr>
        <w:jc w:val="both"/>
        <w:rPr>
          <w:rFonts w:asciiTheme="minorHAnsi" w:hAnsiTheme="minorHAnsi" w:cstheme="minorHAnsi"/>
        </w:rPr>
      </w:pPr>
      <w:bookmarkStart w:id="6" w:name="_Hlk81636900"/>
      <w:r>
        <w:rPr>
          <w:rFonts w:asciiTheme="minorHAnsi" w:hAnsiTheme="minorHAnsi" w:cstheme="minorHAnsi"/>
          <w:b/>
        </w:rPr>
        <w:t>HADRAVSKÝ</w:t>
      </w:r>
      <w:r w:rsidRPr="00460BBD">
        <w:rPr>
          <w:rFonts w:asciiTheme="minorHAnsi" w:hAnsiTheme="minorHAnsi" w:cstheme="minorHAnsi"/>
        </w:rPr>
        <w:t xml:space="preserve"> </w:t>
      </w:r>
    </w:p>
    <w:p w14:paraId="41CA829D" w14:textId="33C22C73" w:rsidR="00C70FC3" w:rsidRPr="00460BBD" w:rsidRDefault="00460BBD"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Dle mého názoru stanovení minimálních počtů u vybraných výkonů nepřísluší zdravotním pojišťovnám, ale ministerstvu</w:t>
      </w:r>
      <w:r w:rsidR="00EF2DC4">
        <w:rPr>
          <w:rFonts w:asciiTheme="minorHAnsi" w:hAnsiTheme="minorHAnsi" w:cstheme="minorHAnsi"/>
          <w:bCs/>
        </w:rPr>
        <w:t>.</w:t>
      </w:r>
    </w:p>
    <w:bookmarkEnd w:id="6"/>
    <w:p w14:paraId="11B3AF24" w14:textId="666016C5" w:rsidR="00460BBD" w:rsidRPr="00460BBD" w:rsidRDefault="0097419D" w:rsidP="00800EF8">
      <w:pPr>
        <w:jc w:val="both"/>
        <w:rPr>
          <w:rFonts w:asciiTheme="minorHAnsi" w:hAnsiTheme="minorHAnsi" w:cstheme="minorHAnsi"/>
        </w:rPr>
      </w:pPr>
      <w:r>
        <w:rPr>
          <w:rFonts w:asciiTheme="minorHAnsi" w:hAnsiTheme="minorHAnsi" w:cstheme="minorHAnsi"/>
          <w:b/>
        </w:rPr>
        <w:t>KRŠKA</w:t>
      </w:r>
      <w:r w:rsidR="00460BBD" w:rsidRPr="00460BBD">
        <w:rPr>
          <w:rFonts w:asciiTheme="minorHAnsi" w:hAnsiTheme="minorHAnsi" w:cstheme="minorHAnsi"/>
        </w:rPr>
        <w:t xml:space="preserve"> </w:t>
      </w:r>
    </w:p>
    <w:p w14:paraId="67A57C85" w14:textId="456378CA" w:rsidR="0097419D" w:rsidRPr="0097419D" w:rsidRDefault="0097419D" w:rsidP="00800EF8">
      <w:pPr>
        <w:numPr>
          <w:ilvl w:val="0"/>
          <w:numId w:val="7"/>
        </w:numPr>
        <w:spacing w:after="200" w:line="276" w:lineRule="auto"/>
        <w:contextualSpacing/>
        <w:jc w:val="both"/>
        <w:rPr>
          <w:rFonts w:asciiTheme="minorHAnsi" w:hAnsiTheme="minorHAnsi" w:cstheme="minorHAnsi"/>
          <w:sz w:val="22"/>
          <w:szCs w:val="22"/>
        </w:rPr>
      </w:pPr>
      <w:r>
        <w:rPr>
          <w:rFonts w:asciiTheme="minorHAnsi" w:hAnsiTheme="minorHAnsi" w:cstheme="minorHAnsi"/>
          <w:bCs/>
          <w:sz w:val="22"/>
          <w:szCs w:val="22"/>
        </w:rPr>
        <w:t>Pověřme Českou chirurgickou společnost, aby připravila podklady, jak by bylo možné zde probírané návrhy realizovat v</w:t>
      </w:r>
      <w:r w:rsidR="00EF2DC4">
        <w:rPr>
          <w:rFonts w:asciiTheme="minorHAnsi" w:hAnsiTheme="minorHAnsi" w:cstheme="minorHAnsi"/>
          <w:bCs/>
          <w:sz w:val="22"/>
          <w:szCs w:val="22"/>
        </w:rPr>
        <w:t> </w:t>
      </w:r>
      <w:r>
        <w:rPr>
          <w:rFonts w:asciiTheme="minorHAnsi" w:hAnsiTheme="minorHAnsi" w:cstheme="minorHAnsi"/>
          <w:bCs/>
          <w:sz w:val="22"/>
          <w:szCs w:val="22"/>
        </w:rPr>
        <w:t>praxi</w:t>
      </w:r>
      <w:r w:rsidR="00EF2DC4">
        <w:rPr>
          <w:rFonts w:asciiTheme="minorHAnsi" w:hAnsiTheme="minorHAnsi" w:cstheme="minorHAnsi"/>
          <w:bCs/>
          <w:sz w:val="22"/>
          <w:szCs w:val="22"/>
        </w:rPr>
        <w:t>.</w:t>
      </w:r>
    </w:p>
    <w:p w14:paraId="3552C0C2" w14:textId="141DBD38" w:rsidR="00460BBD" w:rsidRPr="00460BBD" w:rsidRDefault="0097419D" w:rsidP="00800EF8">
      <w:pPr>
        <w:numPr>
          <w:ilvl w:val="0"/>
          <w:numId w:val="7"/>
        </w:numPr>
        <w:spacing w:after="200" w:line="276" w:lineRule="auto"/>
        <w:contextualSpacing/>
        <w:jc w:val="both"/>
        <w:rPr>
          <w:rFonts w:asciiTheme="minorHAnsi" w:hAnsiTheme="minorHAnsi" w:cstheme="minorHAnsi"/>
          <w:sz w:val="22"/>
          <w:szCs w:val="22"/>
        </w:rPr>
      </w:pPr>
      <w:r>
        <w:rPr>
          <w:rFonts w:asciiTheme="minorHAnsi" w:hAnsiTheme="minorHAnsi" w:cstheme="minorHAnsi"/>
          <w:bCs/>
          <w:sz w:val="22"/>
          <w:szCs w:val="22"/>
        </w:rPr>
        <w:t>Klinicky doporučené postupy by se mohly na věstník odvolat</w:t>
      </w:r>
      <w:r w:rsidR="00EF2DC4">
        <w:rPr>
          <w:rFonts w:asciiTheme="minorHAnsi" w:hAnsiTheme="minorHAnsi" w:cstheme="minorHAnsi"/>
          <w:bCs/>
          <w:sz w:val="22"/>
          <w:szCs w:val="22"/>
        </w:rPr>
        <w:t>.</w:t>
      </w:r>
      <w:r>
        <w:rPr>
          <w:rFonts w:asciiTheme="minorHAnsi" w:hAnsiTheme="minorHAnsi" w:cstheme="minorHAnsi"/>
          <w:bCs/>
          <w:sz w:val="22"/>
          <w:szCs w:val="22"/>
        </w:rPr>
        <w:t xml:space="preserve"> </w:t>
      </w:r>
    </w:p>
    <w:p w14:paraId="38ACE4D9" w14:textId="5BD42F13" w:rsidR="00460BBD" w:rsidRDefault="00460BBD" w:rsidP="00800EF8">
      <w:pPr>
        <w:jc w:val="both"/>
        <w:rPr>
          <w:rFonts w:asciiTheme="minorHAnsi" w:hAnsiTheme="minorHAnsi" w:cstheme="minorHAnsi"/>
        </w:rPr>
      </w:pPr>
    </w:p>
    <w:p w14:paraId="2BC4B44B" w14:textId="77777777" w:rsidR="0097419D" w:rsidRPr="00C22F7D" w:rsidRDefault="0097419D" w:rsidP="00800EF8">
      <w:pPr>
        <w:jc w:val="both"/>
        <w:rPr>
          <w:rFonts w:asciiTheme="minorHAnsi" w:hAnsiTheme="minorHAnsi" w:cstheme="minorHAnsi"/>
        </w:rPr>
      </w:pPr>
      <w:r w:rsidRPr="00C22F7D">
        <w:rPr>
          <w:rFonts w:asciiTheme="minorHAnsi" w:hAnsiTheme="minorHAnsi" w:cstheme="minorHAnsi"/>
          <w:b/>
        </w:rPr>
        <w:t>MINISTR</w:t>
      </w:r>
      <w:r w:rsidRPr="00C22F7D">
        <w:rPr>
          <w:rFonts w:asciiTheme="minorHAnsi" w:hAnsiTheme="minorHAnsi" w:cstheme="minorHAnsi"/>
        </w:rPr>
        <w:t xml:space="preserve"> </w:t>
      </w:r>
    </w:p>
    <w:p w14:paraId="34457252" w14:textId="3BCC69BC" w:rsidR="0097419D" w:rsidRPr="00C70FC3" w:rsidRDefault="0097419D"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Dejme tedy </w:t>
      </w:r>
      <w:r w:rsidR="00B37476">
        <w:rPr>
          <w:rFonts w:asciiTheme="minorHAnsi" w:hAnsiTheme="minorHAnsi" w:cstheme="minorHAnsi"/>
          <w:bCs/>
        </w:rPr>
        <w:t xml:space="preserve">prosím </w:t>
      </w:r>
      <w:r>
        <w:rPr>
          <w:rFonts w:asciiTheme="minorHAnsi" w:hAnsiTheme="minorHAnsi" w:cstheme="minorHAnsi"/>
          <w:bCs/>
        </w:rPr>
        <w:t xml:space="preserve">úkol České chirurgické společnosti, která </w:t>
      </w:r>
      <w:r w:rsidR="000A1307">
        <w:rPr>
          <w:rFonts w:asciiTheme="minorHAnsi" w:hAnsiTheme="minorHAnsi" w:cstheme="minorHAnsi"/>
          <w:bCs/>
        </w:rPr>
        <w:t xml:space="preserve">výsledný návrh </w:t>
      </w:r>
      <w:r w:rsidR="00EF2DC4">
        <w:rPr>
          <w:rFonts w:asciiTheme="minorHAnsi" w:hAnsiTheme="minorHAnsi" w:cstheme="minorHAnsi"/>
          <w:bCs/>
        </w:rPr>
        <w:t xml:space="preserve">ohledně stanovení minimálních počtů výkonů </w:t>
      </w:r>
      <w:r w:rsidR="00B37476">
        <w:rPr>
          <w:rFonts w:asciiTheme="minorHAnsi" w:hAnsiTheme="minorHAnsi" w:cstheme="minorHAnsi"/>
          <w:bCs/>
        </w:rPr>
        <w:t xml:space="preserve">vypracuje a </w:t>
      </w:r>
      <w:r w:rsidR="000A1307">
        <w:rPr>
          <w:rFonts w:asciiTheme="minorHAnsi" w:hAnsiTheme="minorHAnsi" w:cstheme="minorHAnsi"/>
          <w:bCs/>
        </w:rPr>
        <w:t>předá zde přítomným zástupkyním Odboru zdravotní péče</w:t>
      </w:r>
      <w:r w:rsidR="00B37476">
        <w:rPr>
          <w:rFonts w:asciiTheme="minorHAnsi" w:hAnsiTheme="minorHAnsi" w:cstheme="minorHAnsi"/>
          <w:bCs/>
        </w:rPr>
        <w:t>. T</w:t>
      </w:r>
      <w:r w:rsidR="000A1307">
        <w:rPr>
          <w:rFonts w:asciiTheme="minorHAnsi" w:hAnsiTheme="minorHAnsi" w:cstheme="minorHAnsi"/>
          <w:bCs/>
        </w:rPr>
        <w:t xml:space="preserve">y jej </w:t>
      </w:r>
      <w:r w:rsidR="00B37476">
        <w:rPr>
          <w:rFonts w:asciiTheme="minorHAnsi" w:hAnsiTheme="minorHAnsi" w:cstheme="minorHAnsi"/>
          <w:bCs/>
        </w:rPr>
        <w:t xml:space="preserve">následně </w:t>
      </w:r>
      <w:r w:rsidR="000A1307">
        <w:rPr>
          <w:rFonts w:asciiTheme="minorHAnsi" w:hAnsiTheme="minorHAnsi" w:cstheme="minorHAnsi"/>
          <w:bCs/>
        </w:rPr>
        <w:t>zapracují do věstníku</w:t>
      </w:r>
      <w:r w:rsidR="00EF2DC4">
        <w:rPr>
          <w:rFonts w:asciiTheme="minorHAnsi" w:hAnsiTheme="minorHAnsi" w:cstheme="minorHAnsi"/>
          <w:bCs/>
        </w:rPr>
        <w:t>.</w:t>
      </w:r>
    </w:p>
    <w:p w14:paraId="08C0EE3C" w14:textId="1DD52674" w:rsidR="000A1307" w:rsidRPr="000A1307" w:rsidRDefault="000A1307" w:rsidP="00800EF8">
      <w:pPr>
        <w:jc w:val="both"/>
        <w:rPr>
          <w:rFonts w:asciiTheme="minorHAnsi" w:hAnsiTheme="minorHAnsi" w:cstheme="minorHAnsi"/>
        </w:rPr>
      </w:pPr>
      <w:r>
        <w:rPr>
          <w:rFonts w:asciiTheme="minorHAnsi" w:hAnsiTheme="minorHAnsi" w:cstheme="minorHAnsi"/>
          <w:b/>
        </w:rPr>
        <w:t>SALCMANOVÁ</w:t>
      </w:r>
      <w:r w:rsidRPr="000A1307">
        <w:rPr>
          <w:rFonts w:asciiTheme="minorHAnsi" w:hAnsiTheme="minorHAnsi" w:cstheme="minorHAnsi"/>
        </w:rPr>
        <w:t xml:space="preserve"> </w:t>
      </w:r>
    </w:p>
    <w:p w14:paraId="1E5D8F4E" w14:textId="2C01134F" w:rsidR="00460BBD" w:rsidRPr="000A1307" w:rsidRDefault="000A1307"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My jako zdravotní pojišťovny tuto </w:t>
      </w:r>
      <w:r w:rsidR="00B37476">
        <w:rPr>
          <w:rFonts w:asciiTheme="minorHAnsi" w:hAnsiTheme="minorHAnsi" w:cstheme="minorHAnsi"/>
          <w:bCs/>
        </w:rPr>
        <w:t xml:space="preserve">iniciativu </w:t>
      </w:r>
      <w:r>
        <w:rPr>
          <w:rFonts w:asciiTheme="minorHAnsi" w:hAnsiTheme="minorHAnsi" w:cstheme="minorHAnsi"/>
          <w:bCs/>
        </w:rPr>
        <w:t>ze strany odborné společnosti a ministerstva určitě přivítáme</w:t>
      </w:r>
      <w:r w:rsidR="00EF2DC4">
        <w:rPr>
          <w:rFonts w:asciiTheme="minorHAnsi" w:hAnsiTheme="minorHAnsi" w:cstheme="minorHAnsi"/>
          <w:bCs/>
        </w:rPr>
        <w:t>.</w:t>
      </w:r>
    </w:p>
    <w:p w14:paraId="04E9E309" w14:textId="35FAD780" w:rsidR="00BC765E" w:rsidRPr="000A1307" w:rsidRDefault="00BC765E" w:rsidP="00800EF8">
      <w:pPr>
        <w:jc w:val="both"/>
        <w:rPr>
          <w:rFonts w:asciiTheme="minorHAnsi" w:hAnsiTheme="minorHAnsi" w:cstheme="minorHAnsi"/>
        </w:rPr>
      </w:pPr>
      <w:r>
        <w:rPr>
          <w:rFonts w:asciiTheme="minorHAnsi" w:hAnsiTheme="minorHAnsi" w:cstheme="minorHAnsi"/>
          <w:b/>
        </w:rPr>
        <w:t>ŠKAMPOVÁ</w:t>
      </w:r>
      <w:r w:rsidRPr="000A1307">
        <w:rPr>
          <w:rFonts w:asciiTheme="minorHAnsi" w:hAnsiTheme="minorHAnsi" w:cstheme="minorHAnsi"/>
        </w:rPr>
        <w:t xml:space="preserve"> </w:t>
      </w:r>
    </w:p>
    <w:p w14:paraId="1BB778A9" w14:textId="404E9883" w:rsidR="00BC765E" w:rsidRPr="00BC765E" w:rsidRDefault="00BC765E"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Za </w:t>
      </w:r>
      <w:r w:rsidR="00B37476">
        <w:rPr>
          <w:rFonts w:asciiTheme="minorHAnsi" w:hAnsiTheme="minorHAnsi" w:cstheme="minorHAnsi"/>
          <w:bCs/>
        </w:rPr>
        <w:t>Odbor zdravotní péče</w:t>
      </w:r>
      <w:r>
        <w:rPr>
          <w:rFonts w:asciiTheme="minorHAnsi" w:hAnsiTheme="minorHAnsi" w:cstheme="minorHAnsi"/>
          <w:bCs/>
        </w:rPr>
        <w:t xml:space="preserve"> bychom byli úplně nejšťastnější, kdyby se toto do věstníku dostalo</w:t>
      </w:r>
      <w:r w:rsidR="00B37476">
        <w:rPr>
          <w:rFonts w:asciiTheme="minorHAnsi" w:hAnsiTheme="minorHAnsi" w:cstheme="minorHAnsi"/>
          <w:bCs/>
        </w:rPr>
        <w:t>.</w:t>
      </w:r>
      <w:r w:rsidR="00CD7A9E">
        <w:rPr>
          <w:rFonts w:asciiTheme="minorHAnsi" w:hAnsiTheme="minorHAnsi" w:cstheme="minorHAnsi"/>
          <w:bCs/>
        </w:rPr>
        <w:t xml:space="preserve"> </w:t>
      </w:r>
      <w:r w:rsidR="00B37476">
        <w:rPr>
          <w:rFonts w:asciiTheme="minorHAnsi" w:hAnsiTheme="minorHAnsi" w:cstheme="minorHAnsi"/>
          <w:bCs/>
        </w:rPr>
        <w:t>J</w:t>
      </w:r>
      <w:r>
        <w:rPr>
          <w:rFonts w:asciiTheme="minorHAnsi" w:hAnsiTheme="minorHAnsi" w:cstheme="minorHAnsi"/>
          <w:bCs/>
        </w:rPr>
        <w:t>sme přesvědčeni, že by to pacientům a nám všem pomohlo. Problém je opakovaně vždy v tom, že na nás odborné společnosti nakonec tlačí, aby se do regulace ještě vešel „konkrétní kolega“</w:t>
      </w:r>
      <w:r w:rsidR="00EF2DC4">
        <w:rPr>
          <w:rFonts w:asciiTheme="minorHAnsi" w:hAnsiTheme="minorHAnsi" w:cstheme="minorHAnsi"/>
          <w:bCs/>
        </w:rPr>
        <w:t>.</w:t>
      </w:r>
    </w:p>
    <w:p w14:paraId="5CF708B7" w14:textId="223DB920" w:rsidR="00BC765E" w:rsidRPr="000A1307" w:rsidRDefault="00BC765E"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Česká republika je tak malá, že pro pacienty by nebyl vůbec problém se jít </w:t>
      </w:r>
      <w:proofErr w:type="spellStart"/>
      <w:r>
        <w:rPr>
          <w:rFonts w:asciiTheme="minorHAnsi" w:hAnsiTheme="minorHAnsi" w:cstheme="minorHAnsi"/>
          <w:bCs/>
        </w:rPr>
        <w:t>odléčit</w:t>
      </w:r>
      <w:proofErr w:type="spellEnd"/>
      <w:r>
        <w:rPr>
          <w:rFonts w:asciiTheme="minorHAnsi" w:hAnsiTheme="minorHAnsi" w:cstheme="minorHAnsi"/>
          <w:bCs/>
        </w:rPr>
        <w:t xml:space="preserve"> do kvalitního centra</w:t>
      </w:r>
      <w:r w:rsidR="00CD7A9E">
        <w:rPr>
          <w:rFonts w:asciiTheme="minorHAnsi" w:hAnsiTheme="minorHAnsi" w:cstheme="minorHAnsi"/>
          <w:bCs/>
        </w:rPr>
        <w:t xml:space="preserve"> o pár kilometrů dál</w:t>
      </w:r>
      <w:r w:rsidR="00EF2DC4">
        <w:rPr>
          <w:rFonts w:asciiTheme="minorHAnsi" w:hAnsiTheme="minorHAnsi" w:cstheme="minorHAnsi"/>
          <w:bCs/>
        </w:rPr>
        <w:t>.</w:t>
      </w:r>
    </w:p>
    <w:p w14:paraId="3057D091" w14:textId="36DDD10D" w:rsidR="00BC765E" w:rsidRPr="00BC765E" w:rsidRDefault="00BC765E" w:rsidP="00800EF8">
      <w:pPr>
        <w:jc w:val="both"/>
        <w:rPr>
          <w:rFonts w:asciiTheme="minorHAnsi" w:hAnsiTheme="minorHAnsi" w:cstheme="minorHAnsi"/>
        </w:rPr>
      </w:pPr>
      <w:r w:rsidRPr="00BC765E">
        <w:rPr>
          <w:rFonts w:asciiTheme="minorHAnsi" w:hAnsiTheme="minorHAnsi" w:cstheme="minorHAnsi"/>
          <w:b/>
        </w:rPr>
        <w:t>R</w:t>
      </w:r>
      <w:r w:rsidR="0066168E" w:rsidRPr="00455CF9">
        <w:rPr>
          <w:rFonts w:asciiTheme="minorHAnsi" w:hAnsiTheme="minorHAnsi" w:cstheme="minorHAnsi"/>
          <w:b/>
          <w:bCs/>
        </w:rPr>
        <w:t>YBÁŘ</w:t>
      </w:r>
    </w:p>
    <w:p w14:paraId="2E070C9F" w14:textId="3BE17C29" w:rsidR="00460BBD" w:rsidRPr="00613DF4" w:rsidRDefault="00BC765E"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Pokud </w:t>
      </w:r>
      <w:r w:rsidRPr="00BC765E">
        <w:rPr>
          <w:rFonts w:asciiTheme="minorHAnsi" w:hAnsiTheme="minorHAnsi" w:cstheme="minorHAnsi"/>
          <w:bCs/>
        </w:rPr>
        <w:t>Česk</w:t>
      </w:r>
      <w:r w:rsidR="00CD7A9E">
        <w:rPr>
          <w:rFonts w:asciiTheme="minorHAnsi" w:hAnsiTheme="minorHAnsi" w:cstheme="minorHAnsi"/>
          <w:bCs/>
        </w:rPr>
        <w:t>á</w:t>
      </w:r>
      <w:r w:rsidRPr="00BC765E">
        <w:rPr>
          <w:rFonts w:asciiTheme="minorHAnsi" w:hAnsiTheme="minorHAnsi" w:cstheme="minorHAnsi"/>
          <w:bCs/>
        </w:rPr>
        <w:t xml:space="preserve"> chirurgick</w:t>
      </w:r>
      <w:r>
        <w:rPr>
          <w:rFonts w:asciiTheme="minorHAnsi" w:hAnsiTheme="minorHAnsi" w:cstheme="minorHAnsi"/>
          <w:bCs/>
        </w:rPr>
        <w:t>á společnost navrhne</w:t>
      </w:r>
      <w:r w:rsidR="0066168E">
        <w:rPr>
          <w:rFonts w:asciiTheme="minorHAnsi" w:hAnsiTheme="minorHAnsi" w:cstheme="minorHAnsi"/>
          <w:bCs/>
        </w:rPr>
        <w:t xml:space="preserve"> dle požadavku pana ministra </w:t>
      </w:r>
      <w:r w:rsidR="00CD7A9E">
        <w:rPr>
          <w:rFonts w:asciiTheme="minorHAnsi" w:hAnsiTheme="minorHAnsi" w:cstheme="minorHAnsi"/>
          <w:bCs/>
        </w:rPr>
        <w:t xml:space="preserve">uvedenou </w:t>
      </w:r>
      <w:r w:rsidR="0066168E">
        <w:rPr>
          <w:rFonts w:asciiTheme="minorHAnsi" w:hAnsiTheme="minorHAnsi" w:cstheme="minorHAnsi"/>
          <w:bCs/>
        </w:rPr>
        <w:t>úpravu</w:t>
      </w:r>
      <w:r w:rsidR="00CD7A9E">
        <w:rPr>
          <w:rFonts w:asciiTheme="minorHAnsi" w:hAnsiTheme="minorHAnsi" w:cstheme="minorHAnsi"/>
          <w:bCs/>
        </w:rPr>
        <w:t xml:space="preserve"> a </w:t>
      </w:r>
      <w:r>
        <w:rPr>
          <w:rFonts w:asciiTheme="minorHAnsi" w:hAnsiTheme="minorHAnsi" w:cstheme="minorHAnsi"/>
          <w:bCs/>
        </w:rPr>
        <w:t>kolegyně z OZP toto</w:t>
      </w:r>
      <w:r w:rsidR="0066168E">
        <w:rPr>
          <w:rFonts w:asciiTheme="minorHAnsi" w:hAnsiTheme="minorHAnsi" w:cstheme="minorHAnsi"/>
          <w:bCs/>
        </w:rPr>
        <w:t xml:space="preserve"> </w:t>
      </w:r>
      <w:r>
        <w:rPr>
          <w:rFonts w:asciiTheme="minorHAnsi" w:hAnsiTheme="minorHAnsi" w:cstheme="minorHAnsi"/>
          <w:bCs/>
        </w:rPr>
        <w:t>formálně do věstníku zapracují</w:t>
      </w:r>
      <w:r w:rsidR="00977B94">
        <w:rPr>
          <w:rFonts w:asciiTheme="minorHAnsi" w:hAnsiTheme="minorHAnsi" w:cstheme="minorHAnsi"/>
          <w:bCs/>
        </w:rPr>
        <w:t>,</w:t>
      </w:r>
      <w:r>
        <w:rPr>
          <w:rFonts w:asciiTheme="minorHAnsi" w:hAnsiTheme="minorHAnsi" w:cstheme="minorHAnsi"/>
          <w:bCs/>
        </w:rPr>
        <w:t xml:space="preserve"> </w:t>
      </w:r>
      <w:r w:rsidR="0066168E">
        <w:rPr>
          <w:rFonts w:asciiTheme="minorHAnsi" w:hAnsiTheme="minorHAnsi" w:cstheme="minorHAnsi"/>
          <w:bCs/>
        </w:rPr>
        <w:t xml:space="preserve">tak </w:t>
      </w:r>
      <w:r w:rsidR="00CD7A9E">
        <w:rPr>
          <w:rFonts w:asciiTheme="minorHAnsi" w:hAnsiTheme="minorHAnsi" w:cstheme="minorHAnsi"/>
          <w:bCs/>
        </w:rPr>
        <w:t>věřím, že by potřebná regulace mohla vyjít brzy v</w:t>
      </w:r>
      <w:r w:rsidR="00EF2DC4">
        <w:rPr>
          <w:rFonts w:asciiTheme="minorHAnsi" w:hAnsiTheme="minorHAnsi" w:cstheme="minorHAnsi"/>
          <w:bCs/>
        </w:rPr>
        <w:t> </w:t>
      </w:r>
      <w:r w:rsidR="00CD7A9E">
        <w:rPr>
          <w:rFonts w:asciiTheme="minorHAnsi" w:hAnsiTheme="minorHAnsi" w:cstheme="minorHAnsi"/>
          <w:bCs/>
        </w:rPr>
        <w:t>platnost</w:t>
      </w:r>
      <w:r w:rsidR="00EF2DC4">
        <w:rPr>
          <w:rFonts w:asciiTheme="minorHAnsi" w:hAnsiTheme="minorHAnsi" w:cstheme="minorHAnsi"/>
          <w:bCs/>
        </w:rPr>
        <w:t>.</w:t>
      </w:r>
      <w:r w:rsidR="00CD7A9E">
        <w:rPr>
          <w:rFonts w:asciiTheme="minorHAnsi" w:hAnsiTheme="minorHAnsi" w:cstheme="minorHAnsi"/>
          <w:bCs/>
        </w:rPr>
        <w:t xml:space="preserve"> </w:t>
      </w:r>
    </w:p>
    <w:p w14:paraId="0ECB604D" w14:textId="46E99BF4" w:rsidR="00977B94" w:rsidRPr="000A1307" w:rsidRDefault="00977B94" w:rsidP="00800EF8">
      <w:pPr>
        <w:jc w:val="both"/>
        <w:rPr>
          <w:rFonts w:asciiTheme="minorHAnsi" w:hAnsiTheme="minorHAnsi" w:cstheme="minorHAnsi"/>
        </w:rPr>
      </w:pPr>
      <w:r>
        <w:rPr>
          <w:rFonts w:asciiTheme="minorHAnsi" w:hAnsiTheme="minorHAnsi" w:cstheme="minorHAnsi"/>
          <w:b/>
        </w:rPr>
        <w:t>ŠVEC</w:t>
      </w:r>
      <w:r w:rsidRPr="000A1307">
        <w:rPr>
          <w:rFonts w:asciiTheme="minorHAnsi" w:hAnsiTheme="minorHAnsi" w:cstheme="minorHAnsi"/>
        </w:rPr>
        <w:t xml:space="preserve"> </w:t>
      </w:r>
    </w:p>
    <w:p w14:paraId="2B3A2637" w14:textId="0FF1F9BB" w:rsidR="00977B94" w:rsidRPr="00977B94" w:rsidRDefault="00977B9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Již jsme předjednali s předsedou České chirurgické společnosti jednání odborné společnosti a zdravotních pojišťoven ohledně kontroly kvality v chirurgické péči na půdě zdravotních pojišťoven do Kanceláře zdravotního pojištění. Rádi pozveme i kolegy z</w:t>
      </w:r>
      <w:r w:rsidR="00EF2DC4">
        <w:rPr>
          <w:rFonts w:asciiTheme="minorHAnsi" w:hAnsiTheme="minorHAnsi" w:cstheme="minorHAnsi"/>
          <w:bCs/>
        </w:rPr>
        <w:t> </w:t>
      </w:r>
      <w:r>
        <w:rPr>
          <w:rFonts w:asciiTheme="minorHAnsi" w:hAnsiTheme="minorHAnsi" w:cstheme="minorHAnsi"/>
          <w:bCs/>
        </w:rPr>
        <w:t>MZ</w:t>
      </w:r>
      <w:r w:rsidR="00EF2DC4">
        <w:rPr>
          <w:rFonts w:asciiTheme="minorHAnsi" w:hAnsiTheme="minorHAnsi" w:cstheme="minorHAnsi"/>
          <w:bCs/>
        </w:rPr>
        <w:t>.</w:t>
      </w:r>
    </w:p>
    <w:p w14:paraId="4FC6D971" w14:textId="77777777" w:rsidR="00977B94" w:rsidRPr="00977B94" w:rsidRDefault="00977B94" w:rsidP="00800EF8">
      <w:pPr>
        <w:jc w:val="both"/>
        <w:rPr>
          <w:rFonts w:asciiTheme="minorHAnsi" w:hAnsiTheme="minorHAnsi" w:cstheme="minorHAnsi"/>
        </w:rPr>
      </w:pPr>
      <w:r w:rsidRPr="00977B94">
        <w:rPr>
          <w:rFonts w:asciiTheme="minorHAnsi" w:hAnsiTheme="minorHAnsi" w:cstheme="minorHAnsi"/>
          <w:b/>
        </w:rPr>
        <w:t>ŠKAMPOVÁ</w:t>
      </w:r>
      <w:r w:rsidRPr="00977B94">
        <w:rPr>
          <w:rFonts w:asciiTheme="minorHAnsi" w:hAnsiTheme="minorHAnsi" w:cstheme="minorHAnsi"/>
        </w:rPr>
        <w:t xml:space="preserve"> </w:t>
      </w:r>
    </w:p>
    <w:p w14:paraId="46CFBC78" w14:textId="51062D96" w:rsidR="00613DF4" w:rsidRPr="00977B94" w:rsidRDefault="00977B9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Rádi budeme na tomto spolupracovat</w:t>
      </w:r>
      <w:r w:rsidR="00EF2DC4">
        <w:rPr>
          <w:rFonts w:asciiTheme="minorHAnsi" w:hAnsiTheme="minorHAnsi" w:cstheme="minorHAnsi"/>
          <w:bCs/>
        </w:rPr>
        <w:t>.</w:t>
      </w:r>
    </w:p>
    <w:p w14:paraId="1E99FFF3" w14:textId="77777777" w:rsidR="00977B94" w:rsidRPr="00977B94" w:rsidRDefault="00977B94" w:rsidP="00800EF8">
      <w:pPr>
        <w:jc w:val="both"/>
        <w:rPr>
          <w:rFonts w:asciiTheme="minorHAnsi" w:hAnsiTheme="minorHAnsi" w:cstheme="minorHAnsi"/>
        </w:rPr>
      </w:pPr>
      <w:bookmarkStart w:id="7" w:name="_Hlk81678552"/>
      <w:r w:rsidRPr="00977B94">
        <w:rPr>
          <w:rFonts w:asciiTheme="minorHAnsi" w:hAnsiTheme="minorHAnsi" w:cstheme="minorHAnsi"/>
          <w:b/>
        </w:rPr>
        <w:lastRenderedPageBreak/>
        <w:t>R</w:t>
      </w:r>
      <w:r w:rsidRPr="00977B94">
        <w:rPr>
          <w:rFonts w:asciiTheme="minorHAnsi" w:hAnsiTheme="minorHAnsi" w:cstheme="minorHAnsi"/>
          <w:b/>
          <w:bCs/>
        </w:rPr>
        <w:t>YBÁŘ</w:t>
      </w:r>
    </w:p>
    <w:p w14:paraId="33ABD494" w14:textId="0C08E40E" w:rsidR="00460BBD" w:rsidRPr="00977B94" w:rsidRDefault="00977B9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Kancelář zdravotního pojištění tedy </w:t>
      </w:r>
      <w:bookmarkEnd w:id="7"/>
      <w:r>
        <w:rPr>
          <w:rFonts w:asciiTheme="minorHAnsi" w:hAnsiTheme="minorHAnsi" w:cstheme="minorHAnsi"/>
          <w:bCs/>
        </w:rPr>
        <w:t xml:space="preserve">udělá první krok a svolá jednání na téma </w:t>
      </w:r>
      <w:r w:rsidR="00EF2DC4">
        <w:rPr>
          <w:rFonts w:asciiTheme="minorHAnsi" w:hAnsiTheme="minorHAnsi" w:cstheme="minorHAnsi"/>
          <w:bCs/>
        </w:rPr>
        <w:t xml:space="preserve">zlepšování </w:t>
      </w:r>
      <w:r>
        <w:rPr>
          <w:rFonts w:asciiTheme="minorHAnsi" w:hAnsiTheme="minorHAnsi" w:cstheme="minorHAnsi"/>
          <w:bCs/>
        </w:rPr>
        <w:t>kvality v chirurgické péči na základě indikátorů kvality</w:t>
      </w:r>
      <w:r w:rsidR="00EF2DC4">
        <w:rPr>
          <w:rFonts w:asciiTheme="minorHAnsi" w:hAnsiTheme="minorHAnsi" w:cstheme="minorHAnsi"/>
          <w:bCs/>
        </w:rPr>
        <w:t>.</w:t>
      </w:r>
    </w:p>
    <w:p w14:paraId="37D1A0CA" w14:textId="4FD57A69" w:rsidR="00EF7FD3" w:rsidRPr="00EF7FD3" w:rsidRDefault="00EF7FD3" w:rsidP="00800EF8">
      <w:pPr>
        <w:tabs>
          <w:tab w:val="left" w:pos="709"/>
        </w:tabs>
        <w:spacing w:line="360" w:lineRule="auto"/>
        <w:jc w:val="both"/>
        <w:rPr>
          <w:b/>
          <w:u w:val="single"/>
        </w:rPr>
      </w:pPr>
      <w:r w:rsidRPr="00EF7FD3">
        <w:rPr>
          <w:b/>
          <w:u w:val="single"/>
        </w:rPr>
        <w:t xml:space="preserve">Bod </w:t>
      </w:r>
      <w:r>
        <w:rPr>
          <w:b/>
          <w:u w:val="single"/>
        </w:rPr>
        <w:t>5</w:t>
      </w:r>
      <w:r w:rsidRPr="00EF7FD3">
        <w:rPr>
          <w:b/>
          <w:u w:val="single"/>
        </w:rPr>
        <w:t xml:space="preserve">. – </w:t>
      </w:r>
      <w:r>
        <w:rPr>
          <w:b/>
          <w:u w:val="single"/>
        </w:rPr>
        <w:t>Národní hodnocení spokojenosti pacientů</w:t>
      </w:r>
    </w:p>
    <w:p w14:paraId="3F139BFF" w14:textId="14BE1A55" w:rsidR="00460BBD" w:rsidRDefault="00460BBD" w:rsidP="00800EF8">
      <w:pPr>
        <w:jc w:val="both"/>
        <w:rPr>
          <w:rFonts w:asciiTheme="minorHAnsi" w:hAnsiTheme="minorHAnsi" w:cstheme="minorHAnsi"/>
        </w:rPr>
      </w:pPr>
    </w:p>
    <w:p w14:paraId="45916A85" w14:textId="77777777" w:rsidR="00EF7FD3" w:rsidRPr="00977B94" w:rsidRDefault="00EF7FD3" w:rsidP="00800EF8">
      <w:pPr>
        <w:jc w:val="both"/>
        <w:rPr>
          <w:rFonts w:asciiTheme="minorHAnsi" w:hAnsiTheme="minorHAnsi" w:cstheme="minorHAnsi"/>
        </w:rPr>
      </w:pPr>
      <w:r w:rsidRPr="00977B94">
        <w:rPr>
          <w:rFonts w:asciiTheme="minorHAnsi" w:hAnsiTheme="minorHAnsi" w:cstheme="minorHAnsi"/>
          <w:b/>
        </w:rPr>
        <w:t>R</w:t>
      </w:r>
      <w:r w:rsidRPr="00977B94">
        <w:rPr>
          <w:rFonts w:asciiTheme="minorHAnsi" w:hAnsiTheme="minorHAnsi" w:cstheme="minorHAnsi"/>
          <w:b/>
          <w:bCs/>
        </w:rPr>
        <w:t>YBÁŘ</w:t>
      </w:r>
    </w:p>
    <w:p w14:paraId="5C04F755" w14:textId="4C219F96" w:rsidR="00EF7FD3" w:rsidRPr="00FD4F23" w:rsidRDefault="00EF7FD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Projekt Národního hodnocení </w:t>
      </w:r>
      <w:r w:rsidR="00C86E54">
        <w:rPr>
          <w:rFonts w:asciiTheme="minorHAnsi" w:hAnsiTheme="minorHAnsi" w:cstheme="minorHAnsi"/>
          <w:bCs/>
        </w:rPr>
        <w:t xml:space="preserve">spokojenosti </w:t>
      </w:r>
      <w:r>
        <w:rPr>
          <w:rFonts w:asciiTheme="minorHAnsi" w:hAnsiTheme="minorHAnsi" w:cstheme="minorHAnsi"/>
          <w:bCs/>
        </w:rPr>
        <w:t>pacientů vzniknul na základě požadavku pacientských organizací v rámci této pracovní skupiny</w:t>
      </w:r>
      <w:r w:rsidR="00EF2DC4">
        <w:rPr>
          <w:rFonts w:asciiTheme="minorHAnsi" w:hAnsiTheme="minorHAnsi" w:cstheme="minorHAnsi"/>
          <w:bCs/>
        </w:rPr>
        <w:t>.</w:t>
      </w:r>
    </w:p>
    <w:p w14:paraId="323C3177" w14:textId="4C922094" w:rsidR="00573771" w:rsidRPr="00D563FF" w:rsidRDefault="00FD4F23"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Veškeré potřebné informace pacienti i poskytovatelé najdou </w:t>
      </w:r>
      <w:r w:rsidR="00D563FF">
        <w:rPr>
          <w:rFonts w:asciiTheme="minorHAnsi" w:hAnsiTheme="minorHAnsi" w:cstheme="minorHAnsi"/>
          <w:bCs/>
        </w:rPr>
        <w:t xml:space="preserve">nyní </w:t>
      </w:r>
      <w:r>
        <w:rPr>
          <w:rFonts w:asciiTheme="minorHAnsi" w:hAnsiTheme="minorHAnsi" w:cstheme="minorHAnsi"/>
          <w:bCs/>
        </w:rPr>
        <w:t xml:space="preserve">na webu spokojenost.mzcr.cz. Poskytovatel si z aplikace </w:t>
      </w:r>
      <w:r w:rsidR="004040FE">
        <w:rPr>
          <w:rFonts w:asciiTheme="minorHAnsi" w:hAnsiTheme="minorHAnsi" w:cstheme="minorHAnsi"/>
          <w:bCs/>
        </w:rPr>
        <w:t xml:space="preserve">jednoduše </w:t>
      </w:r>
      <w:r>
        <w:rPr>
          <w:rFonts w:asciiTheme="minorHAnsi" w:hAnsiTheme="minorHAnsi" w:cstheme="minorHAnsi"/>
          <w:bCs/>
        </w:rPr>
        <w:t xml:space="preserve">vygeneruje a vytiskne potřebné </w:t>
      </w:r>
      <w:r w:rsidR="00573771">
        <w:rPr>
          <w:rFonts w:asciiTheme="minorHAnsi" w:hAnsiTheme="minorHAnsi" w:cstheme="minorHAnsi"/>
          <w:bCs/>
        </w:rPr>
        <w:t xml:space="preserve">množství </w:t>
      </w:r>
      <w:r>
        <w:rPr>
          <w:rFonts w:asciiTheme="minorHAnsi" w:hAnsiTheme="minorHAnsi" w:cstheme="minorHAnsi"/>
          <w:bCs/>
        </w:rPr>
        <w:t>dotazník</w:t>
      </w:r>
      <w:r w:rsidR="00573771">
        <w:rPr>
          <w:rFonts w:asciiTheme="minorHAnsi" w:hAnsiTheme="minorHAnsi" w:cstheme="minorHAnsi"/>
          <w:bCs/>
        </w:rPr>
        <w:t>ů po odděleních</w:t>
      </w:r>
      <w:r>
        <w:rPr>
          <w:rFonts w:asciiTheme="minorHAnsi" w:hAnsiTheme="minorHAnsi" w:cstheme="minorHAnsi"/>
          <w:bCs/>
        </w:rPr>
        <w:t>, rozdá je</w:t>
      </w:r>
      <w:r w:rsidR="0028046A">
        <w:rPr>
          <w:rFonts w:asciiTheme="minorHAnsi" w:hAnsiTheme="minorHAnsi" w:cstheme="minorHAnsi"/>
          <w:bCs/>
        </w:rPr>
        <w:t xml:space="preserve"> pacientům</w:t>
      </w:r>
      <w:r>
        <w:rPr>
          <w:rFonts w:asciiTheme="minorHAnsi" w:hAnsiTheme="minorHAnsi" w:cstheme="minorHAnsi"/>
          <w:bCs/>
        </w:rPr>
        <w:t xml:space="preserve">, </w:t>
      </w:r>
      <w:r w:rsidR="004040FE">
        <w:rPr>
          <w:rFonts w:asciiTheme="minorHAnsi" w:hAnsiTheme="minorHAnsi" w:cstheme="minorHAnsi"/>
          <w:bCs/>
        </w:rPr>
        <w:t xml:space="preserve">na konci šetření </w:t>
      </w:r>
      <w:r>
        <w:rPr>
          <w:rFonts w:asciiTheme="minorHAnsi" w:hAnsiTheme="minorHAnsi" w:cstheme="minorHAnsi"/>
          <w:bCs/>
        </w:rPr>
        <w:t>vybere, naskenuje a pošle v </w:t>
      </w:r>
      <w:proofErr w:type="spellStart"/>
      <w:r>
        <w:rPr>
          <w:rFonts w:asciiTheme="minorHAnsi" w:hAnsiTheme="minorHAnsi" w:cstheme="minorHAnsi"/>
          <w:bCs/>
        </w:rPr>
        <w:t>pdf</w:t>
      </w:r>
      <w:proofErr w:type="spellEnd"/>
      <w:r>
        <w:rPr>
          <w:rFonts w:asciiTheme="minorHAnsi" w:hAnsiTheme="minorHAnsi" w:cstheme="minorHAnsi"/>
          <w:bCs/>
        </w:rPr>
        <w:t xml:space="preserve"> </w:t>
      </w:r>
      <w:r w:rsidR="00573771">
        <w:rPr>
          <w:rFonts w:asciiTheme="minorHAnsi" w:hAnsiTheme="minorHAnsi" w:cstheme="minorHAnsi"/>
          <w:bCs/>
        </w:rPr>
        <w:t>zpět</w:t>
      </w:r>
      <w:r w:rsidR="004040FE">
        <w:rPr>
          <w:rFonts w:asciiTheme="minorHAnsi" w:hAnsiTheme="minorHAnsi" w:cstheme="minorHAnsi"/>
          <w:bCs/>
        </w:rPr>
        <w:t xml:space="preserve">. </w:t>
      </w:r>
      <w:r w:rsidR="00573771">
        <w:rPr>
          <w:rFonts w:asciiTheme="minorHAnsi" w:hAnsiTheme="minorHAnsi" w:cstheme="minorHAnsi"/>
          <w:bCs/>
        </w:rPr>
        <w:t xml:space="preserve">Dotazníky z naskenovaných </w:t>
      </w:r>
      <w:proofErr w:type="spellStart"/>
      <w:r w:rsidR="00573771">
        <w:rPr>
          <w:rFonts w:asciiTheme="minorHAnsi" w:hAnsiTheme="minorHAnsi" w:cstheme="minorHAnsi"/>
          <w:bCs/>
        </w:rPr>
        <w:t>pdf</w:t>
      </w:r>
      <w:proofErr w:type="spellEnd"/>
      <w:r w:rsidR="00573771">
        <w:rPr>
          <w:rFonts w:asciiTheme="minorHAnsi" w:hAnsiTheme="minorHAnsi" w:cstheme="minorHAnsi"/>
          <w:bCs/>
        </w:rPr>
        <w:t xml:space="preserve"> se převedou </w:t>
      </w:r>
      <w:r w:rsidR="0028046A">
        <w:rPr>
          <w:rFonts w:asciiTheme="minorHAnsi" w:hAnsiTheme="minorHAnsi" w:cstheme="minorHAnsi"/>
          <w:bCs/>
        </w:rPr>
        <w:t xml:space="preserve">ve specializovaném software </w:t>
      </w:r>
      <w:r w:rsidR="00EF2DC4">
        <w:rPr>
          <w:rFonts w:asciiTheme="minorHAnsi" w:hAnsiTheme="minorHAnsi" w:cstheme="minorHAnsi"/>
          <w:bCs/>
        </w:rPr>
        <w:t xml:space="preserve">na MZ </w:t>
      </w:r>
      <w:r w:rsidR="00573771">
        <w:rPr>
          <w:rFonts w:asciiTheme="minorHAnsi" w:hAnsiTheme="minorHAnsi" w:cstheme="minorHAnsi"/>
          <w:bCs/>
        </w:rPr>
        <w:t>do datové podoby, například v podobě MS Excel. Následně jsou data automatizovan</w:t>
      </w:r>
      <w:r w:rsidR="0028046A">
        <w:rPr>
          <w:rFonts w:asciiTheme="minorHAnsi" w:hAnsiTheme="minorHAnsi" w:cstheme="minorHAnsi"/>
          <w:bCs/>
        </w:rPr>
        <w:t>ou statistickou aplikací</w:t>
      </w:r>
      <w:r w:rsidR="00573771">
        <w:rPr>
          <w:rFonts w:asciiTheme="minorHAnsi" w:hAnsiTheme="minorHAnsi" w:cstheme="minorHAnsi"/>
          <w:bCs/>
        </w:rPr>
        <w:t xml:space="preserve"> převedena do podoby tabulek a grafů, které manažer najde pod svým přihlášením opět na webu spokojenost.mzcr.cz. Z vybraných výsledků si může </w:t>
      </w:r>
      <w:r w:rsidR="0028046A">
        <w:rPr>
          <w:rFonts w:asciiTheme="minorHAnsi" w:hAnsiTheme="minorHAnsi" w:cstheme="minorHAnsi"/>
          <w:bCs/>
        </w:rPr>
        <w:t xml:space="preserve">manažer kvality daného zařízení </w:t>
      </w:r>
      <w:r w:rsidR="00EF2DC4">
        <w:rPr>
          <w:rFonts w:asciiTheme="minorHAnsi" w:hAnsiTheme="minorHAnsi" w:cstheme="minorHAnsi"/>
          <w:bCs/>
        </w:rPr>
        <w:t xml:space="preserve">kdykoliv </w:t>
      </w:r>
      <w:r w:rsidR="00573771">
        <w:rPr>
          <w:rFonts w:asciiTheme="minorHAnsi" w:hAnsiTheme="minorHAnsi" w:cstheme="minorHAnsi"/>
          <w:bCs/>
        </w:rPr>
        <w:t xml:space="preserve">uložit nebo vytisknout výstup v podobě </w:t>
      </w:r>
      <w:proofErr w:type="spellStart"/>
      <w:r w:rsidR="00573771">
        <w:rPr>
          <w:rFonts w:asciiTheme="minorHAnsi" w:hAnsiTheme="minorHAnsi" w:cstheme="minorHAnsi"/>
          <w:bCs/>
        </w:rPr>
        <w:t>pdf</w:t>
      </w:r>
      <w:proofErr w:type="spellEnd"/>
      <w:r w:rsidR="00573771">
        <w:rPr>
          <w:rFonts w:asciiTheme="minorHAnsi" w:hAnsiTheme="minorHAnsi" w:cstheme="minorHAnsi"/>
          <w:bCs/>
        </w:rPr>
        <w:t xml:space="preserve">. </w:t>
      </w:r>
      <w:r w:rsidR="00214963">
        <w:rPr>
          <w:rFonts w:asciiTheme="minorHAnsi" w:hAnsiTheme="minorHAnsi" w:cstheme="minorHAnsi"/>
          <w:bCs/>
        </w:rPr>
        <w:t xml:space="preserve">Marketingové materiály si vytisknou </w:t>
      </w:r>
      <w:r w:rsidR="0028046A">
        <w:rPr>
          <w:rFonts w:asciiTheme="minorHAnsi" w:hAnsiTheme="minorHAnsi" w:cstheme="minorHAnsi"/>
          <w:bCs/>
        </w:rPr>
        <w:t xml:space="preserve">manažeři </w:t>
      </w:r>
      <w:r w:rsidR="00214963">
        <w:rPr>
          <w:rFonts w:asciiTheme="minorHAnsi" w:hAnsiTheme="minorHAnsi" w:cstheme="minorHAnsi"/>
          <w:bCs/>
        </w:rPr>
        <w:t>také přímo v</w:t>
      </w:r>
      <w:r w:rsidR="00EF2DC4">
        <w:rPr>
          <w:rFonts w:asciiTheme="minorHAnsi" w:hAnsiTheme="minorHAnsi" w:cstheme="minorHAnsi"/>
          <w:bCs/>
        </w:rPr>
        <w:t> </w:t>
      </w:r>
      <w:r w:rsidR="00214963">
        <w:rPr>
          <w:rFonts w:asciiTheme="minorHAnsi" w:hAnsiTheme="minorHAnsi" w:cstheme="minorHAnsi"/>
          <w:bCs/>
        </w:rPr>
        <w:t>aplikaci</w:t>
      </w:r>
      <w:r w:rsidR="00EF2DC4">
        <w:rPr>
          <w:rFonts w:asciiTheme="minorHAnsi" w:hAnsiTheme="minorHAnsi" w:cstheme="minorHAnsi"/>
          <w:bCs/>
        </w:rPr>
        <w:t>.</w:t>
      </w:r>
    </w:p>
    <w:p w14:paraId="3AA1BDA8" w14:textId="1CF89E51" w:rsidR="00EF7FD3" w:rsidRPr="00D563FF" w:rsidRDefault="00573771"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 xml:space="preserve">V období 1.10-31.10 </w:t>
      </w:r>
      <w:r w:rsidR="00EF7FD3">
        <w:rPr>
          <w:rFonts w:asciiTheme="minorHAnsi" w:hAnsiTheme="minorHAnsi" w:cstheme="minorHAnsi"/>
          <w:bCs/>
        </w:rPr>
        <w:t xml:space="preserve">proběhnul </w:t>
      </w:r>
      <w:r>
        <w:rPr>
          <w:rFonts w:asciiTheme="minorHAnsi" w:hAnsiTheme="minorHAnsi" w:cstheme="minorHAnsi"/>
          <w:bCs/>
        </w:rPr>
        <w:t xml:space="preserve">první </w:t>
      </w:r>
      <w:r w:rsidR="00EF7FD3">
        <w:rPr>
          <w:rFonts w:asciiTheme="minorHAnsi" w:hAnsiTheme="minorHAnsi" w:cstheme="minorHAnsi"/>
          <w:bCs/>
        </w:rPr>
        <w:t>pilotní ročník</w:t>
      </w:r>
      <w:r>
        <w:rPr>
          <w:rFonts w:asciiTheme="minorHAnsi" w:hAnsiTheme="minorHAnsi" w:cstheme="minorHAnsi"/>
          <w:bCs/>
        </w:rPr>
        <w:t xml:space="preserve"> sběru a zpracování dotazníků. Bohužel byl silně ovlivněn infekc</w:t>
      </w:r>
      <w:r w:rsidR="006D5330">
        <w:rPr>
          <w:rFonts w:asciiTheme="minorHAnsi" w:hAnsiTheme="minorHAnsi" w:cstheme="minorHAnsi"/>
          <w:bCs/>
        </w:rPr>
        <w:t>í</w:t>
      </w:r>
      <w:r>
        <w:rPr>
          <w:rFonts w:asciiTheme="minorHAnsi" w:hAnsiTheme="minorHAnsi" w:cstheme="minorHAnsi"/>
          <w:bCs/>
        </w:rPr>
        <w:t xml:space="preserve"> </w:t>
      </w:r>
      <w:proofErr w:type="spellStart"/>
      <w:r>
        <w:rPr>
          <w:rFonts w:asciiTheme="minorHAnsi" w:hAnsiTheme="minorHAnsi" w:cstheme="minorHAnsi"/>
          <w:bCs/>
        </w:rPr>
        <w:t>C</w:t>
      </w:r>
      <w:r w:rsidR="00711804">
        <w:rPr>
          <w:rFonts w:asciiTheme="minorHAnsi" w:hAnsiTheme="minorHAnsi" w:cstheme="minorHAnsi"/>
          <w:bCs/>
        </w:rPr>
        <w:t>ovid</w:t>
      </w:r>
      <w:proofErr w:type="spellEnd"/>
      <w:r>
        <w:rPr>
          <w:rFonts w:asciiTheme="minorHAnsi" w:hAnsiTheme="minorHAnsi" w:cstheme="minorHAnsi"/>
          <w:bCs/>
        </w:rPr>
        <w:t xml:space="preserve"> v účastnících se nemocnicích. I přesto </w:t>
      </w:r>
      <w:r w:rsidR="006D5330">
        <w:rPr>
          <w:rFonts w:asciiTheme="minorHAnsi" w:hAnsiTheme="minorHAnsi" w:cstheme="minorHAnsi"/>
          <w:bCs/>
        </w:rPr>
        <w:t xml:space="preserve">5 velkých </w:t>
      </w:r>
      <w:r w:rsidR="00D563FF">
        <w:rPr>
          <w:rFonts w:asciiTheme="minorHAnsi" w:hAnsiTheme="minorHAnsi" w:cstheme="minorHAnsi"/>
          <w:bCs/>
        </w:rPr>
        <w:t>nemocnic šetření dokončilo a vybrané dotazníky v </w:t>
      </w:r>
      <w:proofErr w:type="spellStart"/>
      <w:r w:rsidR="00D563FF">
        <w:rPr>
          <w:rFonts w:asciiTheme="minorHAnsi" w:hAnsiTheme="minorHAnsi" w:cstheme="minorHAnsi"/>
          <w:bCs/>
        </w:rPr>
        <w:t>pdf</w:t>
      </w:r>
      <w:proofErr w:type="spellEnd"/>
      <w:r w:rsidR="00D563FF">
        <w:rPr>
          <w:rFonts w:asciiTheme="minorHAnsi" w:hAnsiTheme="minorHAnsi" w:cstheme="minorHAnsi"/>
          <w:bCs/>
        </w:rPr>
        <w:t xml:space="preserve"> podobě poslalo</w:t>
      </w:r>
      <w:r w:rsidR="00EF2DC4">
        <w:rPr>
          <w:rFonts w:asciiTheme="minorHAnsi" w:hAnsiTheme="minorHAnsi" w:cstheme="minorHAnsi"/>
          <w:bCs/>
        </w:rPr>
        <w:t>.</w:t>
      </w:r>
    </w:p>
    <w:p w14:paraId="077A83E8" w14:textId="2F22C735" w:rsidR="00D563FF" w:rsidRPr="00EF7FD3" w:rsidRDefault="006D5330" w:rsidP="00800EF8">
      <w:pPr>
        <w:pStyle w:val="Odstavecseseznamem"/>
        <w:numPr>
          <w:ilvl w:val="0"/>
          <w:numId w:val="7"/>
        </w:numPr>
        <w:jc w:val="both"/>
        <w:rPr>
          <w:rFonts w:asciiTheme="minorHAnsi" w:hAnsiTheme="minorHAnsi" w:cstheme="minorHAnsi"/>
        </w:rPr>
      </w:pPr>
      <w:r>
        <w:rPr>
          <w:rFonts w:asciiTheme="minorHAnsi" w:hAnsiTheme="minorHAnsi" w:cstheme="minorHAnsi"/>
        </w:rPr>
        <w:t>Vzhledem k</w:t>
      </w:r>
      <w:r w:rsidR="00EF2DC4">
        <w:rPr>
          <w:rFonts w:asciiTheme="minorHAnsi" w:hAnsiTheme="minorHAnsi" w:cstheme="minorHAnsi"/>
        </w:rPr>
        <w:t> </w:t>
      </w:r>
      <w:r>
        <w:rPr>
          <w:rFonts w:asciiTheme="minorHAnsi" w:hAnsiTheme="minorHAnsi" w:cstheme="minorHAnsi"/>
        </w:rPr>
        <w:t>tomu</w:t>
      </w:r>
      <w:r w:rsidR="00EF2DC4">
        <w:rPr>
          <w:rFonts w:asciiTheme="minorHAnsi" w:hAnsiTheme="minorHAnsi" w:cstheme="minorHAnsi"/>
        </w:rPr>
        <w:t>,</w:t>
      </w:r>
      <w:r>
        <w:rPr>
          <w:rFonts w:asciiTheme="minorHAnsi" w:hAnsiTheme="minorHAnsi" w:cstheme="minorHAnsi"/>
        </w:rPr>
        <w:t xml:space="preserve"> že ÚZIS přes opakované žádosti </w:t>
      </w:r>
      <w:r w:rsidR="00EF2DC4">
        <w:rPr>
          <w:rFonts w:asciiTheme="minorHAnsi" w:hAnsiTheme="minorHAnsi" w:cstheme="minorHAnsi"/>
        </w:rPr>
        <w:t xml:space="preserve">následně </w:t>
      </w:r>
      <w:r>
        <w:rPr>
          <w:rFonts w:asciiTheme="minorHAnsi" w:hAnsiTheme="minorHAnsi" w:cstheme="minorHAnsi"/>
        </w:rPr>
        <w:t xml:space="preserve">nedodal statistické výsledky, jak bylo na této pracovní skupině dohodnuto, muselo být statistické zpracování vyřešeno za velkého nasazení </w:t>
      </w:r>
      <w:r>
        <w:rPr>
          <w:rFonts w:asciiTheme="minorHAnsi" w:hAnsiTheme="minorHAnsi" w:cstheme="minorHAnsi"/>
          <w:bCs/>
        </w:rPr>
        <w:t>Odboru zdravotní péče</w:t>
      </w:r>
      <w:r w:rsidR="0028046A">
        <w:rPr>
          <w:rFonts w:asciiTheme="minorHAnsi" w:hAnsiTheme="minorHAnsi" w:cstheme="minorHAnsi"/>
          <w:bCs/>
        </w:rPr>
        <w:t xml:space="preserve"> alternativně</w:t>
      </w:r>
      <w:r>
        <w:rPr>
          <w:rFonts w:asciiTheme="minorHAnsi" w:hAnsiTheme="minorHAnsi" w:cstheme="minorHAnsi"/>
          <w:bCs/>
        </w:rPr>
        <w:t>. Data byla zpracovaná a předána nemocnicím. Následně Odbor zdravotní péče zadal vytvoření specializované aplikace, která automaticky generuje statistické výstupy v dnešní podobě</w:t>
      </w:r>
      <w:r w:rsidR="0028046A">
        <w:rPr>
          <w:rFonts w:asciiTheme="minorHAnsi" w:hAnsiTheme="minorHAnsi" w:cstheme="minorHAnsi"/>
          <w:bCs/>
        </w:rPr>
        <w:t>, aby úspěšnost projektu nebyla závislá na dodání výstupů odjinud. Aplikace</w:t>
      </w:r>
      <w:r>
        <w:rPr>
          <w:rFonts w:asciiTheme="minorHAnsi" w:hAnsiTheme="minorHAnsi" w:cstheme="minorHAnsi"/>
          <w:bCs/>
        </w:rPr>
        <w:t xml:space="preserve"> je </w:t>
      </w:r>
      <w:r w:rsidR="0028046A">
        <w:rPr>
          <w:rFonts w:asciiTheme="minorHAnsi" w:hAnsiTheme="minorHAnsi" w:cstheme="minorHAnsi"/>
          <w:bCs/>
        </w:rPr>
        <w:t xml:space="preserve">již </w:t>
      </w:r>
      <w:r>
        <w:rPr>
          <w:rFonts w:asciiTheme="minorHAnsi" w:hAnsiTheme="minorHAnsi" w:cstheme="minorHAnsi"/>
          <w:bCs/>
        </w:rPr>
        <w:t>připravena na letošní druhý ročník dotazníkového šetření</w:t>
      </w:r>
      <w:r w:rsidR="00EF2DC4">
        <w:rPr>
          <w:rFonts w:asciiTheme="minorHAnsi" w:hAnsiTheme="minorHAnsi" w:cstheme="minorHAnsi"/>
          <w:bCs/>
        </w:rPr>
        <w:t>.</w:t>
      </w:r>
    </w:p>
    <w:p w14:paraId="64FFE22B" w14:textId="6D41AA29" w:rsidR="00711804" w:rsidRPr="00711804" w:rsidRDefault="00711804" w:rsidP="00800EF8">
      <w:pPr>
        <w:jc w:val="both"/>
        <w:rPr>
          <w:rFonts w:asciiTheme="minorHAnsi" w:hAnsiTheme="minorHAnsi" w:cstheme="minorHAnsi"/>
        </w:rPr>
      </w:pPr>
      <w:r>
        <w:rPr>
          <w:rFonts w:asciiTheme="minorHAnsi" w:hAnsiTheme="minorHAnsi" w:cstheme="minorHAnsi"/>
          <w:b/>
        </w:rPr>
        <w:t>MUŽÍK</w:t>
      </w:r>
    </w:p>
    <w:p w14:paraId="0DADE219" w14:textId="6440FCC4" w:rsidR="00227039" w:rsidRPr="00711804" w:rsidRDefault="0071180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Omlouváme se, že jsme výstupy nedodali</w:t>
      </w:r>
      <w:r w:rsidR="00C86E54">
        <w:rPr>
          <w:rFonts w:asciiTheme="minorHAnsi" w:hAnsiTheme="minorHAnsi" w:cstheme="minorHAnsi"/>
          <w:bCs/>
        </w:rPr>
        <w:t>, k</w:t>
      </w:r>
      <w:r>
        <w:rPr>
          <w:rFonts w:asciiTheme="minorHAnsi" w:hAnsiTheme="minorHAnsi" w:cstheme="minorHAnsi"/>
          <w:bCs/>
        </w:rPr>
        <w:t xml:space="preserve">apacity ÚZIS byly maximálně vytíženy infekcí </w:t>
      </w:r>
      <w:proofErr w:type="spellStart"/>
      <w:r>
        <w:rPr>
          <w:rFonts w:asciiTheme="minorHAnsi" w:hAnsiTheme="minorHAnsi" w:cstheme="minorHAnsi"/>
          <w:bCs/>
        </w:rPr>
        <w:t>Covid</w:t>
      </w:r>
      <w:proofErr w:type="spellEnd"/>
      <w:r>
        <w:rPr>
          <w:rFonts w:asciiTheme="minorHAnsi" w:hAnsiTheme="minorHAnsi" w:cstheme="minorHAnsi"/>
          <w:bCs/>
        </w:rPr>
        <w:t>. Nyní již máme nastavený proces, kterým je možné data zpracovávat. Nabízíme tedy nezávislou kontrolu výstupů automatizované aplikace.</w:t>
      </w:r>
      <w:r w:rsidR="00C86E54">
        <w:rPr>
          <w:rFonts w:asciiTheme="minorHAnsi" w:hAnsiTheme="minorHAnsi" w:cstheme="minorHAnsi"/>
          <w:bCs/>
        </w:rPr>
        <w:t xml:space="preserve"> ÚZIS by zodpovídal za správnost výstupů posílaný</w:t>
      </w:r>
      <w:r w:rsidR="0028046A">
        <w:rPr>
          <w:rFonts w:asciiTheme="minorHAnsi" w:hAnsiTheme="minorHAnsi" w:cstheme="minorHAnsi"/>
          <w:bCs/>
        </w:rPr>
        <w:t>ch</w:t>
      </w:r>
      <w:r w:rsidR="00C86E54">
        <w:rPr>
          <w:rFonts w:asciiTheme="minorHAnsi" w:hAnsiTheme="minorHAnsi" w:cstheme="minorHAnsi"/>
          <w:bCs/>
        </w:rPr>
        <w:t xml:space="preserve"> účastnícím se nemocnicím</w:t>
      </w:r>
      <w:r w:rsidR="00EF2DC4">
        <w:rPr>
          <w:rFonts w:asciiTheme="minorHAnsi" w:hAnsiTheme="minorHAnsi" w:cstheme="minorHAnsi"/>
          <w:bCs/>
        </w:rPr>
        <w:t>.</w:t>
      </w:r>
      <w:r w:rsidR="00C86E54">
        <w:rPr>
          <w:rFonts w:asciiTheme="minorHAnsi" w:hAnsiTheme="minorHAnsi" w:cstheme="minorHAnsi"/>
          <w:bCs/>
        </w:rPr>
        <w:t xml:space="preserve"> </w:t>
      </w:r>
      <w:r>
        <w:rPr>
          <w:rFonts w:asciiTheme="minorHAnsi" w:hAnsiTheme="minorHAnsi" w:cstheme="minorHAnsi"/>
          <w:bCs/>
        </w:rPr>
        <w:t xml:space="preserve"> </w:t>
      </w:r>
    </w:p>
    <w:p w14:paraId="0C7DE204" w14:textId="40863805" w:rsidR="00C86E54" w:rsidRPr="00C86E54" w:rsidRDefault="00C86E54" w:rsidP="00800EF8">
      <w:pPr>
        <w:jc w:val="both"/>
        <w:rPr>
          <w:rFonts w:asciiTheme="minorHAnsi" w:hAnsiTheme="minorHAnsi" w:cstheme="minorHAnsi"/>
        </w:rPr>
      </w:pPr>
      <w:r>
        <w:rPr>
          <w:rFonts w:asciiTheme="minorHAnsi" w:hAnsiTheme="minorHAnsi" w:cstheme="minorHAnsi"/>
          <w:b/>
        </w:rPr>
        <w:t>STEJSKALOVÁ</w:t>
      </w:r>
    </w:p>
    <w:p w14:paraId="1C81FA76" w14:textId="6EE85914" w:rsidR="00227039" w:rsidRPr="00C86E54" w:rsidRDefault="00C86E54" w:rsidP="00800EF8">
      <w:pPr>
        <w:pStyle w:val="Odstavecseseznamem"/>
        <w:numPr>
          <w:ilvl w:val="0"/>
          <w:numId w:val="7"/>
        </w:numPr>
        <w:jc w:val="both"/>
        <w:rPr>
          <w:rFonts w:asciiTheme="minorHAnsi" w:hAnsiTheme="minorHAnsi" w:cstheme="minorHAnsi"/>
        </w:rPr>
      </w:pPr>
      <w:r>
        <w:rPr>
          <w:rFonts w:asciiTheme="minorHAnsi" w:hAnsiTheme="minorHAnsi" w:cstheme="minorHAnsi"/>
          <w:bCs/>
        </w:rPr>
        <w:t>Účast v letošním ročníku dotazníkového šetření přislíbilo již 1</w:t>
      </w:r>
      <w:r w:rsidR="00791AC2">
        <w:rPr>
          <w:rFonts w:asciiTheme="minorHAnsi" w:hAnsiTheme="minorHAnsi" w:cstheme="minorHAnsi"/>
          <w:bCs/>
        </w:rPr>
        <w:t>4</w:t>
      </w:r>
      <w:r>
        <w:rPr>
          <w:rFonts w:asciiTheme="minorHAnsi" w:hAnsiTheme="minorHAnsi" w:cstheme="minorHAnsi"/>
          <w:bCs/>
        </w:rPr>
        <w:t xml:space="preserve"> nemocnic. Celý projekt Národního hodnocení spokojenosti pacientů bude prezentován na setkáních manažerů kvality, konferenci SAK a dalších místech. </w:t>
      </w:r>
      <w:r w:rsidR="00B74B60">
        <w:rPr>
          <w:rFonts w:asciiTheme="minorHAnsi" w:hAnsiTheme="minorHAnsi" w:cstheme="minorHAnsi"/>
          <w:bCs/>
        </w:rPr>
        <w:t>Budeme zde prezentovat již plně funkční aplikaci</w:t>
      </w:r>
      <w:r w:rsidR="00274DC0">
        <w:rPr>
          <w:rFonts w:asciiTheme="minorHAnsi" w:hAnsiTheme="minorHAnsi" w:cstheme="minorHAnsi"/>
          <w:bCs/>
        </w:rPr>
        <w:t>.</w:t>
      </w:r>
    </w:p>
    <w:p w14:paraId="079495EC" w14:textId="5300D5A7" w:rsidR="00C86E54" w:rsidRPr="00C86E54" w:rsidRDefault="00C86E54" w:rsidP="00800EF8">
      <w:pPr>
        <w:jc w:val="both"/>
        <w:rPr>
          <w:rFonts w:asciiTheme="minorHAnsi" w:hAnsiTheme="minorHAnsi" w:cstheme="minorHAnsi"/>
        </w:rPr>
      </w:pPr>
      <w:r w:rsidRPr="00C86E54">
        <w:rPr>
          <w:rFonts w:asciiTheme="minorHAnsi" w:hAnsiTheme="minorHAnsi" w:cstheme="minorHAnsi"/>
          <w:b/>
        </w:rPr>
        <w:t>M</w:t>
      </w:r>
      <w:r>
        <w:rPr>
          <w:rFonts w:asciiTheme="minorHAnsi" w:hAnsiTheme="minorHAnsi" w:cstheme="minorHAnsi"/>
          <w:b/>
        </w:rPr>
        <w:t>INISTR</w:t>
      </w:r>
    </w:p>
    <w:p w14:paraId="7C01F2B7" w14:textId="438877F0" w:rsidR="00C86E54" w:rsidRDefault="00C86E54" w:rsidP="00800EF8">
      <w:pPr>
        <w:pStyle w:val="Odstavecseseznamem"/>
        <w:numPr>
          <w:ilvl w:val="0"/>
          <w:numId w:val="7"/>
        </w:numPr>
        <w:jc w:val="both"/>
        <w:rPr>
          <w:rFonts w:asciiTheme="minorHAnsi" w:hAnsiTheme="minorHAnsi" w:cstheme="minorHAnsi"/>
        </w:rPr>
      </w:pPr>
      <w:r>
        <w:rPr>
          <w:rFonts w:asciiTheme="minorHAnsi" w:hAnsiTheme="minorHAnsi" w:cstheme="minorHAnsi"/>
        </w:rPr>
        <w:t xml:space="preserve">Je dobře, že si </w:t>
      </w:r>
      <w:r w:rsidR="00B02E9C">
        <w:rPr>
          <w:rFonts w:asciiTheme="minorHAnsi" w:hAnsiTheme="minorHAnsi" w:cstheme="minorHAnsi"/>
        </w:rPr>
        <w:t xml:space="preserve">současné </w:t>
      </w:r>
      <w:r>
        <w:rPr>
          <w:rFonts w:asciiTheme="minorHAnsi" w:hAnsiTheme="minorHAnsi" w:cstheme="minorHAnsi"/>
        </w:rPr>
        <w:t xml:space="preserve">ministerstvo bere kontrolu </w:t>
      </w:r>
      <w:r w:rsidR="00B02E9C">
        <w:rPr>
          <w:rFonts w:asciiTheme="minorHAnsi" w:hAnsiTheme="minorHAnsi" w:cstheme="minorHAnsi"/>
        </w:rPr>
        <w:t xml:space="preserve">spokojenosti pacientů </w:t>
      </w:r>
      <w:r>
        <w:rPr>
          <w:rFonts w:asciiTheme="minorHAnsi" w:hAnsiTheme="minorHAnsi" w:cstheme="minorHAnsi"/>
        </w:rPr>
        <w:t>pod svá křídl</w:t>
      </w:r>
      <w:r w:rsidR="004B437D">
        <w:rPr>
          <w:rFonts w:asciiTheme="minorHAnsi" w:hAnsiTheme="minorHAnsi" w:cstheme="minorHAnsi"/>
        </w:rPr>
        <w:t>a</w:t>
      </w:r>
      <w:r>
        <w:rPr>
          <w:rFonts w:asciiTheme="minorHAnsi" w:hAnsiTheme="minorHAnsi" w:cstheme="minorHAnsi"/>
        </w:rPr>
        <w:t xml:space="preserve"> a nenechává </w:t>
      </w:r>
      <w:r w:rsidR="00B02E9C">
        <w:rPr>
          <w:rFonts w:asciiTheme="minorHAnsi" w:hAnsiTheme="minorHAnsi" w:cstheme="minorHAnsi"/>
        </w:rPr>
        <w:t xml:space="preserve">již </w:t>
      </w:r>
      <w:r>
        <w:rPr>
          <w:rFonts w:asciiTheme="minorHAnsi" w:hAnsiTheme="minorHAnsi" w:cstheme="minorHAnsi"/>
        </w:rPr>
        <w:t xml:space="preserve">dělat tuto činnost externím subjektům, jako tomu bylo </w:t>
      </w:r>
      <w:r w:rsidR="00B02E9C">
        <w:rPr>
          <w:rFonts w:asciiTheme="minorHAnsi" w:hAnsiTheme="minorHAnsi" w:cstheme="minorHAnsi"/>
        </w:rPr>
        <w:t>do</w:t>
      </w:r>
      <w:r w:rsidR="00FA46E7">
        <w:rPr>
          <w:rFonts w:asciiTheme="minorHAnsi" w:hAnsiTheme="minorHAnsi" w:cstheme="minorHAnsi"/>
        </w:rPr>
        <w:t>posud</w:t>
      </w:r>
      <w:r w:rsidR="00274DC0">
        <w:rPr>
          <w:rFonts w:asciiTheme="minorHAnsi" w:hAnsiTheme="minorHAnsi" w:cstheme="minorHAnsi"/>
        </w:rPr>
        <w:t>.</w:t>
      </w:r>
    </w:p>
    <w:p w14:paraId="3F13AB69" w14:textId="2EE6B6EE" w:rsidR="00B74B60" w:rsidRPr="00C86E54" w:rsidRDefault="00B74B60" w:rsidP="00800EF8">
      <w:pPr>
        <w:pStyle w:val="Odstavecseseznamem"/>
        <w:numPr>
          <w:ilvl w:val="0"/>
          <w:numId w:val="7"/>
        </w:numPr>
        <w:jc w:val="both"/>
        <w:rPr>
          <w:rFonts w:asciiTheme="minorHAnsi" w:hAnsiTheme="minorHAnsi" w:cstheme="minorHAnsi"/>
        </w:rPr>
      </w:pPr>
      <w:r>
        <w:rPr>
          <w:rFonts w:asciiTheme="minorHAnsi" w:hAnsiTheme="minorHAnsi" w:cstheme="minorHAnsi"/>
        </w:rPr>
        <w:t xml:space="preserve">Děkuji všem zúčastněným za účast a </w:t>
      </w:r>
      <w:r w:rsidR="00FA46E7">
        <w:rPr>
          <w:rFonts w:asciiTheme="minorHAnsi" w:hAnsiTheme="minorHAnsi" w:cstheme="minorHAnsi"/>
        </w:rPr>
        <w:t xml:space="preserve">za </w:t>
      </w:r>
      <w:r>
        <w:rPr>
          <w:rFonts w:asciiTheme="minorHAnsi" w:hAnsiTheme="minorHAnsi" w:cstheme="minorHAnsi"/>
        </w:rPr>
        <w:t>odvedenou práci</w:t>
      </w:r>
      <w:r w:rsidR="00274DC0">
        <w:rPr>
          <w:rFonts w:asciiTheme="minorHAnsi" w:hAnsiTheme="minorHAnsi" w:cstheme="minorHAnsi"/>
        </w:rPr>
        <w:t>.</w:t>
      </w:r>
    </w:p>
    <w:p w14:paraId="556E8438" w14:textId="6B8577A6" w:rsidR="00227039" w:rsidRDefault="00227039" w:rsidP="00800EF8">
      <w:pPr>
        <w:jc w:val="both"/>
        <w:rPr>
          <w:rFonts w:asciiTheme="minorHAnsi" w:hAnsiTheme="minorHAnsi" w:cstheme="minorHAnsi"/>
        </w:rPr>
      </w:pPr>
    </w:p>
    <w:p w14:paraId="7A4C1D9A" w14:textId="77777777" w:rsidR="00115818" w:rsidRPr="0062244B" w:rsidRDefault="00115818" w:rsidP="00800EF8">
      <w:pPr>
        <w:jc w:val="both"/>
        <w:rPr>
          <w:rFonts w:asciiTheme="minorHAnsi" w:hAnsiTheme="minorHAnsi" w:cstheme="minorHAnsi"/>
        </w:rPr>
      </w:pPr>
    </w:p>
    <w:p w14:paraId="255C156D" w14:textId="4559BC77" w:rsidR="00782EF7" w:rsidRPr="005872FF" w:rsidRDefault="00782EF7" w:rsidP="00800EF8">
      <w:pPr>
        <w:tabs>
          <w:tab w:val="left" w:pos="709"/>
        </w:tabs>
        <w:spacing w:line="360" w:lineRule="auto"/>
        <w:jc w:val="both"/>
        <w:rPr>
          <w:rFonts w:asciiTheme="minorHAnsi" w:hAnsiTheme="minorHAnsi" w:cstheme="minorHAnsi"/>
          <w:b/>
          <w:u w:val="single"/>
        </w:rPr>
      </w:pPr>
      <w:r w:rsidRPr="005872FF">
        <w:rPr>
          <w:rFonts w:asciiTheme="minorHAnsi" w:hAnsiTheme="minorHAnsi" w:cstheme="minorHAnsi"/>
          <w:b/>
          <w:u w:val="single"/>
        </w:rPr>
        <w:lastRenderedPageBreak/>
        <w:t>Závěry ze zasedání</w:t>
      </w:r>
      <w:r w:rsidR="00DA27DC">
        <w:rPr>
          <w:rFonts w:asciiTheme="minorHAnsi" w:hAnsiTheme="minorHAnsi" w:cstheme="minorHAnsi"/>
          <w:b/>
          <w:u w:val="single"/>
        </w:rPr>
        <w:t xml:space="preserve"> a úkoly</w:t>
      </w:r>
    </w:p>
    <w:p w14:paraId="68EAD4DA" w14:textId="640491D0" w:rsidR="00DA27DC" w:rsidRPr="00DA27DC" w:rsidRDefault="00DA27DC" w:rsidP="00800EF8">
      <w:pPr>
        <w:numPr>
          <w:ilvl w:val="0"/>
          <w:numId w:val="6"/>
        </w:numPr>
        <w:spacing w:line="276" w:lineRule="auto"/>
        <w:contextualSpacing/>
        <w:jc w:val="both"/>
        <w:rPr>
          <w:rFonts w:asciiTheme="minorHAnsi" w:hAnsiTheme="minorHAnsi" w:cstheme="minorHAnsi"/>
          <w:sz w:val="22"/>
          <w:szCs w:val="22"/>
        </w:rPr>
      </w:pPr>
      <w:r>
        <w:rPr>
          <w:rFonts w:asciiTheme="minorHAnsi" w:hAnsiTheme="minorHAnsi" w:cstheme="minorHAnsi"/>
          <w:bCs/>
          <w:sz w:val="22"/>
          <w:szCs w:val="22"/>
        </w:rPr>
        <w:t xml:space="preserve">Česká chirurgická společnost připraví návrh využití indikátorů kvality pro zlepšování péče v chirurgické oblasti a navrhne </w:t>
      </w:r>
      <w:r w:rsidR="00F34C94">
        <w:rPr>
          <w:rFonts w:asciiTheme="minorHAnsi" w:hAnsiTheme="minorHAnsi" w:cstheme="minorHAnsi"/>
          <w:bCs/>
          <w:sz w:val="22"/>
          <w:szCs w:val="22"/>
        </w:rPr>
        <w:t>systém stanovení</w:t>
      </w:r>
      <w:r>
        <w:rPr>
          <w:rFonts w:asciiTheme="minorHAnsi" w:hAnsiTheme="minorHAnsi" w:cstheme="minorHAnsi"/>
          <w:bCs/>
          <w:sz w:val="22"/>
          <w:szCs w:val="22"/>
        </w:rPr>
        <w:t xml:space="preserve"> minimálních počtů výkonů u specializovaných </w:t>
      </w:r>
      <w:r w:rsidR="00F34C94">
        <w:rPr>
          <w:rFonts w:asciiTheme="minorHAnsi" w:hAnsiTheme="minorHAnsi" w:cstheme="minorHAnsi"/>
          <w:bCs/>
          <w:sz w:val="22"/>
          <w:szCs w:val="22"/>
        </w:rPr>
        <w:t xml:space="preserve">chirurgických </w:t>
      </w:r>
      <w:r>
        <w:rPr>
          <w:rFonts w:asciiTheme="minorHAnsi" w:hAnsiTheme="minorHAnsi" w:cstheme="minorHAnsi"/>
          <w:bCs/>
          <w:sz w:val="22"/>
          <w:szCs w:val="22"/>
        </w:rPr>
        <w:t>výkonů</w:t>
      </w:r>
      <w:r w:rsidR="00FA46E7">
        <w:rPr>
          <w:rFonts w:asciiTheme="minorHAnsi" w:hAnsiTheme="minorHAnsi" w:cstheme="minorHAnsi"/>
          <w:bCs/>
          <w:sz w:val="22"/>
          <w:szCs w:val="22"/>
        </w:rPr>
        <w:t xml:space="preserve"> včetně řešení přesunu pacientů z malých zařízení do velkých. </w:t>
      </w:r>
      <w:r w:rsidR="00F34C94">
        <w:rPr>
          <w:rFonts w:asciiTheme="minorHAnsi" w:hAnsiTheme="minorHAnsi" w:cstheme="minorHAnsi"/>
          <w:bCs/>
          <w:sz w:val="22"/>
          <w:szCs w:val="22"/>
        </w:rPr>
        <w:t xml:space="preserve">Návrh </w:t>
      </w:r>
      <w:r>
        <w:rPr>
          <w:rFonts w:asciiTheme="minorHAnsi" w:hAnsiTheme="minorHAnsi" w:cstheme="minorHAnsi"/>
          <w:bCs/>
          <w:sz w:val="22"/>
          <w:szCs w:val="22"/>
        </w:rPr>
        <w:t>předá Odboru zdravotní péče</w:t>
      </w:r>
      <w:r w:rsidR="00274DC0">
        <w:rPr>
          <w:rFonts w:asciiTheme="minorHAnsi" w:hAnsiTheme="minorHAnsi" w:cstheme="minorHAnsi"/>
          <w:bCs/>
          <w:sz w:val="22"/>
          <w:szCs w:val="22"/>
        </w:rPr>
        <w:t>.</w:t>
      </w:r>
    </w:p>
    <w:p w14:paraId="60C91C89" w14:textId="1E5AD219" w:rsidR="00DA27DC" w:rsidRPr="00C468B8" w:rsidRDefault="00DA27DC" w:rsidP="00800EF8">
      <w:pPr>
        <w:numPr>
          <w:ilvl w:val="0"/>
          <w:numId w:val="6"/>
        </w:numPr>
        <w:spacing w:line="276" w:lineRule="auto"/>
        <w:contextualSpacing/>
        <w:jc w:val="both"/>
        <w:rPr>
          <w:rFonts w:asciiTheme="minorHAnsi" w:hAnsiTheme="minorHAnsi" w:cstheme="minorHAnsi"/>
          <w:sz w:val="22"/>
          <w:szCs w:val="22"/>
        </w:rPr>
      </w:pPr>
      <w:r>
        <w:rPr>
          <w:rFonts w:asciiTheme="minorHAnsi" w:hAnsiTheme="minorHAnsi" w:cstheme="minorHAnsi"/>
          <w:bCs/>
          <w:sz w:val="22"/>
          <w:szCs w:val="22"/>
        </w:rPr>
        <w:t>Odbor zdravotní péče</w:t>
      </w:r>
      <w:r w:rsidR="003A6AF5">
        <w:rPr>
          <w:rFonts w:asciiTheme="minorHAnsi" w:hAnsiTheme="minorHAnsi" w:cstheme="minorHAnsi"/>
          <w:bCs/>
          <w:sz w:val="22"/>
          <w:szCs w:val="22"/>
        </w:rPr>
        <w:t xml:space="preserve"> </w:t>
      </w:r>
      <w:r w:rsidR="00FA46E7">
        <w:rPr>
          <w:rFonts w:asciiTheme="minorHAnsi" w:hAnsiTheme="minorHAnsi" w:cstheme="minorHAnsi"/>
          <w:bCs/>
          <w:sz w:val="22"/>
          <w:szCs w:val="22"/>
        </w:rPr>
        <w:t>navrhne řešení</w:t>
      </w:r>
      <w:r w:rsidR="00F34C94">
        <w:rPr>
          <w:rFonts w:asciiTheme="minorHAnsi" w:hAnsiTheme="minorHAnsi" w:cstheme="minorHAnsi"/>
          <w:bCs/>
          <w:sz w:val="22"/>
          <w:szCs w:val="22"/>
        </w:rPr>
        <w:t>, jak návrh chirurgické společnosti zapracovat do věstníku MZČR</w:t>
      </w:r>
      <w:r w:rsidR="00274DC0">
        <w:rPr>
          <w:rFonts w:asciiTheme="minorHAnsi" w:hAnsiTheme="minorHAnsi" w:cstheme="minorHAnsi"/>
          <w:bCs/>
          <w:sz w:val="22"/>
          <w:szCs w:val="22"/>
        </w:rPr>
        <w:t>.</w:t>
      </w:r>
    </w:p>
    <w:p w14:paraId="391B4401" w14:textId="28120B77" w:rsidR="00F34C94" w:rsidRPr="0097419D" w:rsidRDefault="00F34C94" w:rsidP="00800EF8">
      <w:pPr>
        <w:numPr>
          <w:ilvl w:val="0"/>
          <w:numId w:val="6"/>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Kancelář zdravotního pojištění jako </w:t>
      </w:r>
      <w:r w:rsidR="00274DC0">
        <w:rPr>
          <w:rFonts w:asciiTheme="minorHAnsi" w:hAnsiTheme="minorHAnsi" w:cstheme="minorHAnsi"/>
          <w:sz w:val="22"/>
          <w:szCs w:val="22"/>
        </w:rPr>
        <w:t xml:space="preserve">zdravotními pojišťovnami </w:t>
      </w:r>
      <w:r>
        <w:rPr>
          <w:rFonts w:asciiTheme="minorHAnsi" w:hAnsiTheme="minorHAnsi" w:cstheme="minorHAnsi"/>
          <w:sz w:val="22"/>
          <w:szCs w:val="22"/>
        </w:rPr>
        <w:t xml:space="preserve">pověřený orgán pro kontrolu kvality iniciuje jednání zdravotních pojišťoven, MZČR a odborné společnosti nad nastavením přátelského systému </w:t>
      </w:r>
      <w:r w:rsidR="00274DC0">
        <w:rPr>
          <w:rFonts w:asciiTheme="minorHAnsi" w:hAnsiTheme="minorHAnsi" w:cstheme="minorHAnsi"/>
          <w:sz w:val="22"/>
          <w:szCs w:val="22"/>
        </w:rPr>
        <w:t xml:space="preserve">zlepšování </w:t>
      </w:r>
      <w:r>
        <w:rPr>
          <w:rFonts w:asciiTheme="minorHAnsi" w:hAnsiTheme="minorHAnsi" w:cstheme="minorHAnsi"/>
          <w:sz w:val="22"/>
          <w:szCs w:val="22"/>
        </w:rPr>
        <w:t>kvality v oblasti chirurgické péče na základě indikátorů kvality</w:t>
      </w:r>
      <w:r w:rsidR="00274DC0">
        <w:rPr>
          <w:rFonts w:asciiTheme="minorHAnsi" w:hAnsiTheme="minorHAnsi" w:cstheme="minorHAnsi"/>
          <w:sz w:val="22"/>
          <w:szCs w:val="22"/>
        </w:rPr>
        <w:t>.</w:t>
      </w:r>
    </w:p>
    <w:p w14:paraId="6574D199" w14:textId="426CE91B" w:rsidR="00C468B8" w:rsidRPr="00274DC0" w:rsidRDefault="00C468B8" w:rsidP="00800EF8">
      <w:pPr>
        <w:pStyle w:val="Odstavecseseznamem"/>
        <w:numPr>
          <w:ilvl w:val="0"/>
          <w:numId w:val="6"/>
        </w:numPr>
        <w:spacing w:after="0"/>
        <w:jc w:val="both"/>
        <w:rPr>
          <w:rFonts w:asciiTheme="minorHAnsi" w:hAnsiTheme="minorHAnsi" w:cstheme="minorHAnsi"/>
        </w:rPr>
      </w:pPr>
      <w:r w:rsidRPr="00C468B8">
        <w:rPr>
          <w:rFonts w:asciiTheme="minorHAnsi" w:hAnsiTheme="minorHAnsi" w:cstheme="minorHAnsi"/>
          <w:bCs/>
        </w:rPr>
        <w:t xml:space="preserve">Odbor zdravotní péče </w:t>
      </w:r>
      <w:r w:rsidR="00FA46E7">
        <w:rPr>
          <w:rFonts w:asciiTheme="minorHAnsi" w:hAnsiTheme="minorHAnsi" w:cstheme="minorHAnsi"/>
          <w:bCs/>
        </w:rPr>
        <w:t>zrealizuje druhý ročník</w:t>
      </w:r>
      <w:r w:rsidRPr="00C468B8">
        <w:rPr>
          <w:rFonts w:asciiTheme="minorHAnsi" w:hAnsiTheme="minorHAnsi" w:cstheme="minorHAnsi"/>
          <w:bCs/>
        </w:rPr>
        <w:t xml:space="preserve"> dotazníkového šetření projektu Národního hodnocení spokojenosti pacientů. ÚZIS provede nezávislou kontrolu výstupů automatizované aplikace na základě svých výstupů</w:t>
      </w:r>
      <w:r w:rsidR="00274DC0">
        <w:rPr>
          <w:rFonts w:asciiTheme="minorHAnsi" w:hAnsiTheme="minorHAnsi" w:cstheme="minorHAnsi"/>
          <w:bCs/>
        </w:rPr>
        <w:t xml:space="preserve">. </w:t>
      </w:r>
    </w:p>
    <w:p w14:paraId="67378507" w14:textId="221026E0" w:rsidR="00274DC0" w:rsidRDefault="00274DC0" w:rsidP="00274DC0">
      <w:pPr>
        <w:jc w:val="both"/>
        <w:rPr>
          <w:rFonts w:asciiTheme="minorHAnsi" w:hAnsiTheme="minorHAnsi" w:cstheme="minorHAnsi"/>
        </w:rPr>
      </w:pPr>
    </w:p>
    <w:p w14:paraId="60B01DCA" w14:textId="77777777" w:rsidR="00274DC0" w:rsidRPr="00274DC0" w:rsidRDefault="00274DC0" w:rsidP="00274DC0">
      <w:pPr>
        <w:jc w:val="both"/>
        <w:rPr>
          <w:rFonts w:asciiTheme="minorHAnsi" w:hAnsiTheme="minorHAnsi" w:cstheme="minorHAnsi"/>
        </w:rPr>
      </w:pPr>
    </w:p>
    <w:p w14:paraId="4DC7FA46" w14:textId="77777777" w:rsidR="00782EF7" w:rsidRPr="00CC5A09" w:rsidRDefault="00782EF7" w:rsidP="00FA46E7">
      <w:pPr>
        <w:tabs>
          <w:tab w:val="left" w:pos="709"/>
        </w:tabs>
        <w:jc w:val="center"/>
        <w:rPr>
          <w:rFonts w:asciiTheme="minorHAnsi" w:hAnsiTheme="minorHAnsi" w:cstheme="minorHAnsi"/>
          <w:b/>
        </w:rPr>
      </w:pPr>
      <w:r w:rsidRPr="00CC5A09">
        <w:rPr>
          <w:rFonts w:asciiTheme="minorHAnsi" w:hAnsiTheme="minorHAnsi" w:cstheme="minorHAnsi"/>
          <w:b/>
        </w:rPr>
        <w:t>Schválil: Mgr. et Mgr. Adam Vojtěch, MHA</w:t>
      </w:r>
    </w:p>
    <w:p w14:paraId="0BD92F6B" w14:textId="77777777" w:rsidR="00782EF7" w:rsidRPr="00CC5A09" w:rsidRDefault="00782EF7" w:rsidP="00FA46E7">
      <w:pPr>
        <w:tabs>
          <w:tab w:val="left" w:pos="709"/>
        </w:tabs>
        <w:jc w:val="center"/>
        <w:rPr>
          <w:rFonts w:asciiTheme="minorHAnsi" w:hAnsiTheme="minorHAnsi" w:cstheme="minorHAnsi"/>
        </w:rPr>
      </w:pPr>
      <w:r w:rsidRPr="00CC5A09">
        <w:rPr>
          <w:rFonts w:asciiTheme="minorHAnsi" w:hAnsiTheme="minorHAnsi" w:cstheme="minorHAnsi"/>
        </w:rPr>
        <w:t>Předseda PS pro měření a srovnávání kvality ZS</w:t>
      </w:r>
    </w:p>
    <w:p w14:paraId="25FCC323" w14:textId="77777777" w:rsidR="00782EF7" w:rsidRPr="00CC5A09" w:rsidRDefault="00782EF7" w:rsidP="00FA46E7">
      <w:pPr>
        <w:tabs>
          <w:tab w:val="left" w:pos="709"/>
        </w:tabs>
        <w:jc w:val="center"/>
        <w:rPr>
          <w:rFonts w:asciiTheme="minorHAnsi" w:hAnsiTheme="minorHAnsi" w:cstheme="minorHAnsi"/>
        </w:rPr>
      </w:pPr>
      <w:r w:rsidRPr="00CC5A09">
        <w:rPr>
          <w:rFonts w:asciiTheme="minorHAnsi" w:hAnsiTheme="minorHAnsi" w:cstheme="minorHAnsi"/>
        </w:rPr>
        <w:t>Ministr zdravotnictví</w:t>
      </w:r>
    </w:p>
    <w:p w14:paraId="6CD6D015" w14:textId="77777777" w:rsidR="00782EF7" w:rsidRPr="00CC5A09" w:rsidRDefault="00782EF7" w:rsidP="00FA46E7">
      <w:pPr>
        <w:tabs>
          <w:tab w:val="left" w:pos="709"/>
        </w:tabs>
        <w:jc w:val="center"/>
        <w:rPr>
          <w:rFonts w:asciiTheme="minorHAnsi" w:hAnsiTheme="minorHAnsi" w:cstheme="minorHAnsi"/>
        </w:rPr>
      </w:pPr>
    </w:p>
    <w:p w14:paraId="07F9A294" w14:textId="7E0D4F2D" w:rsidR="00782EF7" w:rsidRPr="00CC5A09" w:rsidRDefault="00782EF7" w:rsidP="00FA46E7">
      <w:pPr>
        <w:tabs>
          <w:tab w:val="left" w:pos="709"/>
        </w:tabs>
        <w:jc w:val="center"/>
        <w:rPr>
          <w:rFonts w:asciiTheme="minorHAnsi" w:hAnsiTheme="minorHAnsi" w:cstheme="minorHAnsi"/>
          <w:b/>
        </w:rPr>
      </w:pPr>
      <w:r w:rsidRPr="00CC5A09">
        <w:rPr>
          <w:rFonts w:asciiTheme="minorHAnsi" w:hAnsiTheme="minorHAnsi" w:cstheme="minorHAnsi"/>
          <w:b/>
        </w:rPr>
        <w:t xml:space="preserve">Zapsal: </w:t>
      </w:r>
      <w:r w:rsidR="00C36674">
        <w:rPr>
          <w:rFonts w:asciiTheme="minorHAnsi" w:hAnsiTheme="minorHAnsi" w:cstheme="minorHAnsi"/>
          <w:b/>
        </w:rPr>
        <w:t>RNDr</w:t>
      </w:r>
      <w:r w:rsidRPr="00CC5A09">
        <w:rPr>
          <w:rFonts w:asciiTheme="minorHAnsi" w:hAnsiTheme="minorHAnsi" w:cstheme="minorHAnsi"/>
          <w:b/>
        </w:rPr>
        <w:t xml:space="preserve">. </w:t>
      </w:r>
      <w:r w:rsidR="00C36674">
        <w:rPr>
          <w:rFonts w:asciiTheme="minorHAnsi" w:hAnsiTheme="minorHAnsi" w:cstheme="minorHAnsi"/>
          <w:b/>
        </w:rPr>
        <w:t>Marian Rybář</w:t>
      </w:r>
    </w:p>
    <w:p w14:paraId="0EDEBF71" w14:textId="2483CA3A" w:rsidR="00782EF7" w:rsidRPr="00CC5A09" w:rsidRDefault="00C468B8" w:rsidP="00FA46E7">
      <w:pPr>
        <w:tabs>
          <w:tab w:val="left" w:pos="709"/>
        </w:tabs>
        <w:jc w:val="center"/>
        <w:rPr>
          <w:rFonts w:asciiTheme="minorHAnsi" w:hAnsiTheme="minorHAnsi" w:cstheme="minorHAnsi"/>
        </w:rPr>
      </w:pPr>
      <w:r>
        <w:rPr>
          <w:rFonts w:asciiTheme="minorHAnsi" w:hAnsiTheme="minorHAnsi" w:cstheme="minorHAnsi"/>
        </w:rPr>
        <w:t>Místopředseda a t</w:t>
      </w:r>
      <w:r w:rsidR="00782EF7" w:rsidRPr="00CC5A09">
        <w:rPr>
          <w:rFonts w:asciiTheme="minorHAnsi" w:hAnsiTheme="minorHAnsi" w:cstheme="minorHAnsi"/>
        </w:rPr>
        <w:t>ajemník PS pro měření a srovnávání kvality ZS</w:t>
      </w:r>
    </w:p>
    <w:p w14:paraId="7B9B806D" w14:textId="77777777" w:rsidR="00782EF7" w:rsidRPr="007E6D71" w:rsidRDefault="00782EF7" w:rsidP="00800EF8">
      <w:pPr>
        <w:jc w:val="both"/>
        <w:rPr>
          <w:rFonts w:asciiTheme="minorHAnsi" w:hAnsiTheme="minorHAnsi" w:cstheme="minorHAnsi"/>
        </w:rPr>
      </w:pPr>
    </w:p>
    <w:p w14:paraId="4918B00F" w14:textId="77777777" w:rsidR="00782EF7" w:rsidRPr="00782EF7" w:rsidRDefault="00782EF7" w:rsidP="00800EF8">
      <w:pPr>
        <w:jc w:val="both"/>
        <w:rPr>
          <w:rFonts w:asciiTheme="minorHAnsi" w:hAnsiTheme="minorHAnsi" w:cstheme="minorHAnsi"/>
          <w:bCs/>
        </w:rPr>
      </w:pPr>
    </w:p>
    <w:p w14:paraId="0C83DD69" w14:textId="530EE97E" w:rsidR="00782EF7" w:rsidRDefault="00782EF7" w:rsidP="00800EF8">
      <w:pPr>
        <w:jc w:val="both"/>
        <w:rPr>
          <w:rFonts w:asciiTheme="minorHAnsi" w:hAnsiTheme="minorHAnsi" w:cstheme="minorHAnsi"/>
          <w:bCs/>
        </w:rPr>
      </w:pPr>
    </w:p>
    <w:sectPr w:rsidR="00782EF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D7F0" w14:textId="77777777" w:rsidR="0083367C" w:rsidRDefault="0083367C" w:rsidP="0083367C">
      <w:r>
        <w:separator/>
      </w:r>
    </w:p>
  </w:endnote>
  <w:endnote w:type="continuationSeparator" w:id="0">
    <w:p w14:paraId="511A4011" w14:textId="77777777" w:rsidR="0083367C" w:rsidRDefault="0083367C" w:rsidP="0083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053748"/>
      <w:docPartObj>
        <w:docPartGallery w:val="Page Numbers (Bottom of Page)"/>
        <w:docPartUnique/>
      </w:docPartObj>
    </w:sdtPr>
    <w:sdtEndPr/>
    <w:sdtContent>
      <w:p w14:paraId="72E1E554" w14:textId="116E0EE4" w:rsidR="0083367C" w:rsidRDefault="0083367C">
        <w:pPr>
          <w:pStyle w:val="Zpat"/>
          <w:jc w:val="center"/>
        </w:pPr>
        <w:r>
          <w:fldChar w:fldCharType="begin"/>
        </w:r>
        <w:r>
          <w:instrText>PAGE   \* MERGEFORMAT</w:instrText>
        </w:r>
        <w:r>
          <w:fldChar w:fldCharType="separate"/>
        </w:r>
        <w:r>
          <w:t>2</w:t>
        </w:r>
        <w:r>
          <w:fldChar w:fldCharType="end"/>
        </w:r>
      </w:p>
    </w:sdtContent>
  </w:sdt>
  <w:p w14:paraId="675C328D" w14:textId="77777777" w:rsidR="0083367C" w:rsidRDefault="008336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684E" w14:textId="77777777" w:rsidR="0083367C" w:rsidRDefault="0083367C" w:rsidP="0083367C">
      <w:r>
        <w:separator/>
      </w:r>
    </w:p>
  </w:footnote>
  <w:footnote w:type="continuationSeparator" w:id="0">
    <w:p w14:paraId="39EBBA5A" w14:textId="77777777" w:rsidR="0083367C" w:rsidRDefault="0083367C" w:rsidP="00833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A36"/>
    <w:multiLevelType w:val="hybridMultilevel"/>
    <w:tmpl w:val="35463F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CB7BE1"/>
    <w:multiLevelType w:val="multilevel"/>
    <w:tmpl w:val="6390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423E8"/>
    <w:multiLevelType w:val="hybridMultilevel"/>
    <w:tmpl w:val="767260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9856C5"/>
    <w:multiLevelType w:val="multilevel"/>
    <w:tmpl w:val="1408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43543"/>
    <w:multiLevelType w:val="hybridMultilevel"/>
    <w:tmpl w:val="35463F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F271B3"/>
    <w:multiLevelType w:val="hybridMultilevel"/>
    <w:tmpl w:val="26222E4C"/>
    <w:lvl w:ilvl="0" w:tplc="1BBA1356">
      <w:start w:val="4"/>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292EAA"/>
    <w:multiLevelType w:val="hybridMultilevel"/>
    <w:tmpl w:val="F4505134"/>
    <w:lvl w:ilvl="0" w:tplc="BE56748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413B77"/>
    <w:multiLevelType w:val="hybridMultilevel"/>
    <w:tmpl w:val="FF2CC5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D756425"/>
    <w:multiLevelType w:val="multilevel"/>
    <w:tmpl w:val="79A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211B2"/>
    <w:multiLevelType w:val="hybridMultilevel"/>
    <w:tmpl w:val="70F604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4"/>
  </w:num>
  <w:num w:numId="6">
    <w:abstractNumId w:val="2"/>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3B"/>
    <w:rsid w:val="00002E20"/>
    <w:rsid w:val="000137C7"/>
    <w:rsid w:val="0001417E"/>
    <w:rsid w:val="00055BE9"/>
    <w:rsid w:val="00087D24"/>
    <w:rsid w:val="000A1307"/>
    <w:rsid w:val="000B35FC"/>
    <w:rsid w:val="000B6DAB"/>
    <w:rsid w:val="0010746E"/>
    <w:rsid w:val="00115818"/>
    <w:rsid w:val="001308D2"/>
    <w:rsid w:val="00133883"/>
    <w:rsid w:val="00144401"/>
    <w:rsid w:val="00175DBB"/>
    <w:rsid w:val="00195363"/>
    <w:rsid w:val="001A2B96"/>
    <w:rsid w:val="001A50C0"/>
    <w:rsid w:val="001B4541"/>
    <w:rsid w:val="001B6A49"/>
    <w:rsid w:val="00201B0C"/>
    <w:rsid w:val="00204879"/>
    <w:rsid w:val="00210ABC"/>
    <w:rsid w:val="002134E4"/>
    <w:rsid w:val="00214963"/>
    <w:rsid w:val="00227039"/>
    <w:rsid w:val="0023166D"/>
    <w:rsid w:val="00232672"/>
    <w:rsid w:val="00254751"/>
    <w:rsid w:val="00256165"/>
    <w:rsid w:val="00270D7B"/>
    <w:rsid w:val="00274DC0"/>
    <w:rsid w:val="0028046A"/>
    <w:rsid w:val="00292A62"/>
    <w:rsid w:val="00295C59"/>
    <w:rsid w:val="002B0889"/>
    <w:rsid w:val="002B1F27"/>
    <w:rsid w:val="002C1EAC"/>
    <w:rsid w:val="002F68C2"/>
    <w:rsid w:val="0030242E"/>
    <w:rsid w:val="00303D85"/>
    <w:rsid w:val="00320C77"/>
    <w:rsid w:val="00325A52"/>
    <w:rsid w:val="00341022"/>
    <w:rsid w:val="003529C8"/>
    <w:rsid w:val="0037197A"/>
    <w:rsid w:val="00376191"/>
    <w:rsid w:val="00393AA3"/>
    <w:rsid w:val="003A6AF5"/>
    <w:rsid w:val="004040FE"/>
    <w:rsid w:val="004163DA"/>
    <w:rsid w:val="00450332"/>
    <w:rsid w:val="004537B7"/>
    <w:rsid w:val="00455CF9"/>
    <w:rsid w:val="00460BBD"/>
    <w:rsid w:val="00473232"/>
    <w:rsid w:val="0049446C"/>
    <w:rsid w:val="00496AF7"/>
    <w:rsid w:val="00496BF0"/>
    <w:rsid w:val="004A5232"/>
    <w:rsid w:val="004B0E68"/>
    <w:rsid w:val="004B4084"/>
    <w:rsid w:val="004B437D"/>
    <w:rsid w:val="004E3C4B"/>
    <w:rsid w:val="00503779"/>
    <w:rsid w:val="00541E80"/>
    <w:rsid w:val="00547982"/>
    <w:rsid w:val="00555B53"/>
    <w:rsid w:val="00573771"/>
    <w:rsid w:val="0057409D"/>
    <w:rsid w:val="00575AAC"/>
    <w:rsid w:val="00577BD1"/>
    <w:rsid w:val="005A1AB0"/>
    <w:rsid w:val="005C01D3"/>
    <w:rsid w:val="005D10A9"/>
    <w:rsid w:val="0060444A"/>
    <w:rsid w:val="00613DF4"/>
    <w:rsid w:val="00614F4A"/>
    <w:rsid w:val="0062244B"/>
    <w:rsid w:val="00633791"/>
    <w:rsid w:val="006466B9"/>
    <w:rsid w:val="00650080"/>
    <w:rsid w:val="0065342F"/>
    <w:rsid w:val="006614E4"/>
    <w:rsid w:val="0066168E"/>
    <w:rsid w:val="00664960"/>
    <w:rsid w:val="0068453F"/>
    <w:rsid w:val="00694D34"/>
    <w:rsid w:val="006952D6"/>
    <w:rsid w:val="00697FCD"/>
    <w:rsid w:val="006A0FF3"/>
    <w:rsid w:val="006D5330"/>
    <w:rsid w:val="006F1E44"/>
    <w:rsid w:val="00711804"/>
    <w:rsid w:val="007138AC"/>
    <w:rsid w:val="007217BB"/>
    <w:rsid w:val="00722AFA"/>
    <w:rsid w:val="00726B17"/>
    <w:rsid w:val="00767097"/>
    <w:rsid w:val="00775C3B"/>
    <w:rsid w:val="00782EF7"/>
    <w:rsid w:val="00791AC2"/>
    <w:rsid w:val="007C2A0A"/>
    <w:rsid w:val="007C3CCF"/>
    <w:rsid w:val="007C7C2E"/>
    <w:rsid w:val="007F541A"/>
    <w:rsid w:val="007F72BE"/>
    <w:rsid w:val="00800EF8"/>
    <w:rsid w:val="00813F8D"/>
    <w:rsid w:val="00817164"/>
    <w:rsid w:val="008251F4"/>
    <w:rsid w:val="0083367C"/>
    <w:rsid w:val="008378FB"/>
    <w:rsid w:val="00843BB1"/>
    <w:rsid w:val="008856B8"/>
    <w:rsid w:val="008B04CB"/>
    <w:rsid w:val="008B364C"/>
    <w:rsid w:val="008B4F24"/>
    <w:rsid w:val="008B7DBA"/>
    <w:rsid w:val="008D159B"/>
    <w:rsid w:val="009053D6"/>
    <w:rsid w:val="0091603D"/>
    <w:rsid w:val="00963C82"/>
    <w:rsid w:val="00970F2E"/>
    <w:rsid w:val="0097419D"/>
    <w:rsid w:val="009750C4"/>
    <w:rsid w:val="00977B94"/>
    <w:rsid w:val="009A0F35"/>
    <w:rsid w:val="00A02937"/>
    <w:rsid w:val="00A45B75"/>
    <w:rsid w:val="00A73342"/>
    <w:rsid w:val="00A76565"/>
    <w:rsid w:val="00A77063"/>
    <w:rsid w:val="00A946B4"/>
    <w:rsid w:val="00AF44F0"/>
    <w:rsid w:val="00AF58DB"/>
    <w:rsid w:val="00B02E9C"/>
    <w:rsid w:val="00B32DDF"/>
    <w:rsid w:val="00B37476"/>
    <w:rsid w:val="00B638A2"/>
    <w:rsid w:val="00B74B60"/>
    <w:rsid w:val="00BB612F"/>
    <w:rsid w:val="00BC6973"/>
    <w:rsid w:val="00BC765E"/>
    <w:rsid w:val="00BD416D"/>
    <w:rsid w:val="00C00DA4"/>
    <w:rsid w:val="00C22F7D"/>
    <w:rsid w:val="00C27F4C"/>
    <w:rsid w:val="00C31919"/>
    <w:rsid w:val="00C36674"/>
    <w:rsid w:val="00C433E7"/>
    <w:rsid w:val="00C468B8"/>
    <w:rsid w:val="00C47455"/>
    <w:rsid w:val="00C47E64"/>
    <w:rsid w:val="00C54F47"/>
    <w:rsid w:val="00C5718B"/>
    <w:rsid w:val="00C64301"/>
    <w:rsid w:val="00C70FC3"/>
    <w:rsid w:val="00C7355C"/>
    <w:rsid w:val="00C86E54"/>
    <w:rsid w:val="00CB1664"/>
    <w:rsid w:val="00CD7A9E"/>
    <w:rsid w:val="00CF4891"/>
    <w:rsid w:val="00CF4F46"/>
    <w:rsid w:val="00CF5F25"/>
    <w:rsid w:val="00D015A0"/>
    <w:rsid w:val="00D15E8D"/>
    <w:rsid w:val="00D1736B"/>
    <w:rsid w:val="00D563FF"/>
    <w:rsid w:val="00D643F1"/>
    <w:rsid w:val="00D86E80"/>
    <w:rsid w:val="00DA27DC"/>
    <w:rsid w:val="00DB0ACD"/>
    <w:rsid w:val="00DB6451"/>
    <w:rsid w:val="00DB7080"/>
    <w:rsid w:val="00DD23BD"/>
    <w:rsid w:val="00DE79DB"/>
    <w:rsid w:val="00DF411B"/>
    <w:rsid w:val="00E00786"/>
    <w:rsid w:val="00E23390"/>
    <w:rsid w:val="00E2514A"/>
    <w:rsid w:val="00E667BD"/>
    <w:rsid w:val="00E72519"/>
    <w:rsid w:val="00E8235C"/>
    <w:rsid w:val="00E85CD5"/>
    <w:rsid w:val="00E8678D"/>
    <w:rsid w:val="00E95E51"/>
    <w:rsid w:val="00EA3962"/>
    <w:rsid w:val="00EC62B1"/>
    <w:rsid w:val="00EE52CC"/>
    <w:rsid w:val="00EF2DC4"/>
    <w:rsid w:val="00EF7FD3"/>
    <w:rsid w:val="00F0585C"/>
    <w:rsid w:val="00F07A99"/>
    <w:rsid w:val="00F34C94"/>
    <w:rsid w:val="00F36B55"/>
    <w:rsid w:val="00F47043"/>
    <w:rsid w:val="00FA46E7"/>
    <w:rsid w:val="00FC1A7E"/>
    <w:rsid w:val="00FD22A0"/>
    <w:rsid w:val="00FD4F23"/>
    <w:rsid w:val="00FD7E9E"/>
    <w:rsid w:val="00FE7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9558"/>
  <w15:chartTrackingRefBased/>
  <w15:docId w15:val="{1628B43C-8039-41E9-B6AA-16359C22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0B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37C7"/>
    <w:pPr>
      <w:spacing w:after="200" w:line="276" w:lineRule="auto"/>
      <w:ind w:left="720"/>
      <w:contextualSpacing/>
    </w:pPr>
    <w:rPr>
      <w:rFonts w:ascii="Calibri" w:hAnsi="Calibri"/>
      <w:sz w:val="22"/>
      <w:szCs w:val="22"/>
    </w:rPr>
  </w:style>
  <w:style w:type="paragraph" w:styleId="Zhlav">
    <w:name w:val="header"/>
    <w:basedOn w:val="Normln"/>
    <w:link w:val="ZhlavChar"/>
    <w:uiPriority w:val="99"/>
    <w:unhideWhenUsed/>
    <w:rsid w:val="0083367C"/>
    <w:pPr>
      <w:tabs>
        <w:tab w:val="center" w:pos="4536"/>
        <w:tab w:val="right" w:pos="9072"/>
      </w:tabs>
    </w:pPr>
  </w:style>
  <w:style w:type="character" w:customStyle="1" w:styleId="ZhlavChar">
    <w:name w:val="Záhlaví Char"/>
    <w:basedOn w:val="Standardnpsmoodstavce"/>
    <w:link w:val="Zhlav"/>
    <w:uiPriority w:val="99"/>
    <w:rsid w:val="0083367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3367C"/>
    <w:pPr>
      <w:tabs>
        <w:tab w:val="center" w:pos="4536"/>
        <w:tab w:val="right" w:pos="9072"/>
      </w:tabs>
    </w:pPr>
  </w:style>
  <w:style w:type="character" w:customStyle="1" w:styleId="ZpatChar">
    <w:name w:val="Zápatí Char"/>
    <w:basedOn w:val="Standardnpsmoodstavce"/>
    <w:link w:val="Zpat"/>
    <w:uiPriority w:val="99"/>
    <w:rsid w:val="0083367C"/>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C3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o.mzcr.cz/person/25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po.mzcr.cz/person/30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po.mzcr.cz/person/1071" TargetMode="External"/><Relationship Id="rId4" Type="http://schemas.openxmlformats.org/officeDocument/2006/relationships/webSettings" Target="webSettings.xml"/><Relationship Id="rId9" Type="http://schemas.openxmlformats.org/officeDocument/2006/relationships/hyperlink" Target="https://ppo.mzcr.cz/person/133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8307</TotalTime>
  <Pages>12</Pages>
  <Words>4366</Words>
  <Characters>25764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Rybář</dc:creator>
  <cp:keywords/>
  <dc:description/>
  <cp:lastModifiedBy>Marian Rybář</cp:lastModifiedBy>
  <cp:revision>155</cp:revision>
  <cp:lastPrinted>2021-09-06T05:06:00Z</cp:lastPrinted>
  <dcterms:created xsi:type="dcterms:W3CDTF">2021-07-06T18:25:00Z</dcterms:created>
  <dcterms:modified xsi:type="dcterms:W3CDTF">2021-09-07T21:06:00Z</dcterms:modified>
</cp:coreProperties>
</file>