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D238" w14:textId="77777777" w:rsidR="00BF3B7E" w:rsidRDefault="00BF3B7E" w:rsidP="00BF3B7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Zápis z jednání Pracovní skupiny pro dětskou a dorostovou psychiatrii</w:t>
      </w:r>
    </w:p>
    <w:p w14:paraId="23FD6B0A" w14:textId="77777777" w:rsidR="00BF3B7E" w:rsidRDefault="00BF3B7E" w:rsidP="00BF3B7E">
      <w:pPr>
        <w:spacing w:after="0"/>
        <w:rPr>
          <w:b/>
          <w:bCs/>
        </w:rPr>
      </w:pPr>
    </w:p>
    <w:p w14:paraId="4C00170E" w14:textId="77777777" w:rsidR="00BF3B7E" w:rsidRDefault="00BF3B7E" w:rsidP="00BF3B7E">
      <w:pPr>
        <w:spacing w:after="0"/>
        <w:rPr>
          <w:b/>
          <w:bCs/>
        </w:rPr>
      </w:pPr>
      <w:r>
        <w:rPr>
          <w:b/>
          <w:bCs/>
        </w:rPr>
        <w:t>Online</w:t>
      </w:r>
    </w:p>
    <w:p w14:paraId="3A81454F" w14:textId="007C2528" w:rsidR="00BF3B7E" w:rsidRDefault="00BF3B7E" w:rsidP="00BF3B7E">
      <w:pPr>
        <w:spacing w:after="0"/>
        <w:rPr>
          <w:b/>
          <w:bCs/>
        </w:rPr>
      </w:pPr>
      <w:r>
        <w:rPr>
          <w:b/>
          <w:bCs/>
        </w:rPr>
        <w:t>Datum: 12. září 2024</w:t>
      </w:r>
      <w:r w:rsidR="006C11D9">
        <w:rPr>
          <w:b/>
          <w:bCs/>
        </w:rPr>
        <w:t xml:space="preserve"> (13:30-15:00)</w:t>
      </w:r>
    </w:p>
    <w:p w14:paraId="0C4CBDA5" w14:textId="77777777" w:rsidR="00BF3B7E" w:rsidRDefault="00BF3B7E" w:rsidP="00BF3B7E">
      <w:pPr>
        <w:spacing w:after="0"/>
        <w:rPr>
          <w:b/>
          <w:bCs/>
        </w:rPr>
      </w:pPr>
    </w:p>
    <w:p w14:paraId="1E5C1A2B" w14:textId="77777777" w:rsidR="005C4783" w:rsidRPr="004C3E21" w:rsidRDefault="00BF3B7E" w:rsidP="005C4783">
      <w:pPr>
        <w:spacing w:after="0"/>
        <w:rPr>
          <w:color w:val="000000" w:themeColor="text1"/>
        </w:rPr>
      </w:pPr>
      <w:r w:rsidRPr="004C3E21">
        <w:rPr>
          <w:b/>
          <w:bCs/>
          <w:color w:val="000000" w:themeColor="text1"/>
        </w:rPr>
        <w:t>Přítomni:</w:t>
      </w:r>
      <w:r w:rsidR="005C4783" w:rsidRPr="004C3E21">
        <w:rPr>
          <w:color w:val="000000" w:themeColor="text1"/>
        </w:rPr>
        <w:t xml:space="preserve"> </w:t>
      </w:r>
    </w:p>
    <w:p w14:paraId="6FBF5EEC" w14:textId="7D510118" w:rsidR="005C4783" w:rsidRPr="004C3E21" w:rsidRDefault="005C4783" w:rsidP="005C4783">
      <w:pPr>
        <w:spacing w:after="0"/>
        <w:rPr>
          <w:color w:val="000000" w:themeColor="text1"/>
        </w:rPr>
      </w:pPr>
      <w:r w:rsidRPr="004C3E21">
        <w:rPr>
          <w:color w:val="000000" w:themeColor="text1"/>
        </w:rPr>
        <w:t>Doc. MUDr. Michal Goetz, Ph.D. – předseda</w:t>
      </w:r>
    </w:p>
    <w:p w14:paraId="01E64EE2" w14:textId="4981A6A5" w:rsidR="005C4783" w:rsidRPr="004C3E21" w:rsidRDefault="005C4783" w:rsidP="005C4783">
      <w:pPr>
        <w:spacing w:after="0"/>
        <w:rPr>
          <w:color w:val="000000" w:themeColor="text1"/>
        </w:rPr>
      </w:pPr>
      <w:r w:rsidRPr="004C3E21">
        <w:rPr>
          <w:color w:val="000000" w:themeColor="text1"/>
        </w:rPr>
        <w:t>Prim. MUDr. Tomáš Havelka</w:t>
      </w:r>
    </w:p>
    <w:p w14:paraId="1170BD0F" w14:textId="77777777" w:rsidR="005C4783" w:rsidRPr="004C3E21" w:rsidRDefault="005C4783" w:rsidP="005C4783">
      <w:pPr>
        <w:spacing w:after="0"/>
        <w:rPr>
          <w:color w:val="000000" w:themeColor="text1"/>
        </w:rPr>
      </w:pPr>
      <w:r w:rsidRPr="004C3E21">
        <w:rPr>
          <w:color w:val="000000" w:themeColor="text1"/>
        </w:rPr>
        <w:t>MUDr. Petra Uhlíková</w:t>
      </w:r>
    </w:p>
    <w:p w14:paraId="570A93BA" w14:textId="4410263C" w:rsidR="005C4783" w:rsidRPr="004C3E21" w:rsidRDefault="005C4783" w:rsidP="005C4783">
      <w:p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eastAsia="cs-CZ"/>
          <w14:ligatures w14:val="none"/>
        </w:rPr>
      </w:pPr>
      <w:r w:rsidRPr="004C3E21">
        <w:rPr>
          <w:color w:val="000000" w:themeColor="text1"/>
        </w:rPr>
        <w:t>MUDr</w:t>
      </w:r>
      <w:r w:rsidRPr="004C3E21">
        <w:rPr>
          <w:rFonts w:ascii="Calibri" w:eastAsia="Times New Roman" w:hAnsi="Calibri" w:cs="Calibri"/>
          <w:color w:val="000000" w:themeColor="text1"/>
          <w:kern w:val="0"/>
          <w:lang w:eastAsia="cs-CZ"/>
          <w14:ligatures w14:val="none"/>
        </w:rPr>
        <w:t xml:space="preserve">. </w:t>
      </w:r>
      <w:r w:rsidRPr="005C4783">
        <w:rPr>
          <w:rFonts w:ascii="Calibri" w:eastAsia="Times New Roman" w:hAnsi="Calibri" w:cs="Calibri"/>
          <w:color w:val="000000" w:themeColor="text1"/>
          <w:kern w:val="0"/>
          <w:lang w:eastAsia="cs-CZ"/>
          <w14:ligatures w14:val="none"/>
        </w:rPr>
        <w:t>Petra Tomášková</w:t>
      </w:r>
    </w:p>
    <w:p w14:paraId="5AA3E1E9" w14:textId="64CD0AF3" w:rsidR="00BF3B7E" w:rsidRPr="004C3E21" w:rsidRDefault="005C4783" w:rsidP="00BF3B7E">
      <w:pPr>
        <w:spacing w:after="0"/>
        <w:rPr>
          <w:color w:val="000000" w:themeColor="text1"/>
        </w:rPr>
      </w:pPr>
      <w:bookmarkStart w:id="0" w:name="_Hlk95382294"/>
      <w:bookmarkStart w:id="1" w:name="_Hlk95382044"/>
      <w:r w:rsidRPr="004C3E21">
        <w:rPr>
          <w:color w:val="000000" w:themeColor="text1"/>
        </w:rPr>
        <w:t>D</w:t>
      </w:r>
      <w:r w:rsidR="00BF3B7E" w:rsidRPr="004C3E21">
        <w:rPr>
          <w:color w:val="000000" w:themeColor="text1"/>
        </w:rPr>
        <w:t xml:space="preserve">oc. MUDr. Iva Dudová, Ph.D. </w:t>
      </w:r>
    </w:p>
    <w:bookmarkEnd w:id="0"/>
    <w:bookmarkEnd w:id="1"/>
    <w:p w14:paraId="6722228F" w14:textId="77777777" w:rsidR="005C4783" w:rsidRPr="004C3E21" w:rsidRDefault="005C4783" w:rsidP="005C4783">
      <w:pPr>
        <w:spacing w:after="0"/>
        <w:rPr>
          <w:color w:val="000000" w:themeColor="text1"/>
        </w:rPr>
      </w:pPr>
      <w:r w:rsidRPr="004C3E21">
        <w:rPr>
          <w:color w:val="000000" w:themeColor="text1"/>
        </w:rPr>
        <w:t>MUDr. Jan Uhlíř</w:t>
      </w:r>
    </w:p>
    <w:p w14:paraId="7875998E" w14:textId="77777777" w:rsidR="005C4783" w:rsidRPr="004C3E21" w:rsidRDefault="005C4783" w:rsidP="005C4783">
      <w:pPr>
        <w:spacing w:after="0"/>
        <w:rPr>
          <w:color w:val="000000" w:themeColor="text1"/>
        </w:rPr>
      </w:pPr>
      <w:r w:rsidRPr="004C3E21">
        <w:rPr>
          <w:color w:val="000000" w:themeColor="text1"/>
        </w:rPr>
        <w:t xml:space="preserve">Mgr. Ivana Svobodová </w:t>
      </w:r>
    </w:p>
    <w:p w14:paraId="0A0E7A6D" w14:textId="77777777" w:rsidR="005C4783" w:rsidRPr="004C3E21" w:rsidRDefault="005C4783" w:rsidP="005C4783">
      <w:pPr>
        <w:spacing w:after="0"/>
        <w:rPr>
          <w:rFonts w:ascii="Calibri" w:eastAsia="Times New Roman" w:hAnsi="Calibri" w:cs="Calibri"/>
          <w:color w:val="000000" w:themeColor="text1"/>
          <w:kern w:val="0"/>
          <w:lang w:eastAsia="cs-CZ"/>
          <w14:ligatures w14:val="none"/>
        </w:rPr>
      </w:pPr>
      <w:r w:rsidRPr="004C3E21">
        <w:rPr>
          <w:rFonts w:ascii="Calibri" w:eastAsia="Times New Roman" w:hAnsi="Calibri" w:cs="Calibri"/>
          <w:color w:val="000000" w:themeColor="text1"/>
          <w:kern w:val="0"/>
          <w:lang w:eastAsia="cs-CZ"/>
          <w14:ligatures w14:val="none"/>
        </w:rPr>
        <w:t>Mgr. Petr Peiger</w:t>
      </w:r>
    </w:p>
    <w:p w14:paraId="1ED2FC04" w14:textId="14A4EE96" w:rsidR="005C4783" w:rsidRPr="004C3E21" w:rsidRDefault="005C4783" w:rsidP="00BF3B7E">
      <w:pPr>
        <w:spacing w:after="0"/>
        <w:rPr>
          <w:color w:val="000000" w:themeColor="text1"/>
        </w:rPr>
      </w:pPr>
      <w:r w:rsidRPr="004C3E21">
        <w:rPr>
          <w:rFonts w:ascii="Calibri" w:eastAsia="Times New Roman" w:hAnsi="Calibri" w:cs="Calibri"/>
          <w:color w:val="000000" w:themeColor="text1"/>
          <w:kern w:val="0"/>
          <w:lang w:eastAsia="cs-CZ"/>
          <w14:ligatures w14:val="none"/>
        </w:rPr>
        <w:t>Prim. MUDr. Michal Považan</w:t>
      </w:r>
    </w:p>
    <w:p w14:paraId="3E0E8DAB" w14:textId="1A8DB426" w:rsidR="005C4783" w:rsidRPr="004C3E21" w:rsidRDefault="005C4783" w:rsidP="005C4783">
      <w:p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eastAsia="cs-CZ"/>
          <w14:ligatures w14:val="none"/>
        </w:rPr>
      </w:pPr>
      <w:r w:rsidRPr="005C4783">
        <w:rPr>
          <w:rFonts w:ascii="Calibri" w:eastAsia="Times New Roman" w:hAnsi="Calibri" w:cs="Calibri"/>
          <w:color w:val="000000" w:themeColor="text1"/>
          <w:kern w:val="0"/>
          <w:lang w:eastAsia="cs-CZ"/>
          <w14:ligatures w14:val="none"/>
        </w:rPr>
        <w:t>Marie Hájek Salomonová</w:t>
      </w:r>
      <w:r w:rsidR="004701CF">
        <w:rPr>
          <w:rFonts w:cstheme="minorHAnsi"/>
        </w:rPr>
        <w:t xml:space="preserve">, </w:t>
      </w:r>
      <w:r w:rsidR="004701CF" w:rsidRPr="00863CBF">
        <w:rPr>
          <w:rFonts w:cstheme="minorHAnsi"/>
        </w:rPr>
        <w:t>MSci.</w:t>
      </w:r>
    </w:p>
    <w:p w14:paraId="445956E5" w14:textId="134713F8" w:rsidR="00BF3B7E" w:rsidRPr="004C3E21" w:rsidRDefault="00BF3B7E" w:rsidP="00BF3B7E">
      <w:pPr>
        <w:spacing w:after="0"/>
        <w:rPr>
          <w:rFonts w:ascii="Calibri" w:eastAsia="Times New Roman" w:hAnsi="Calibri" w:cs="Calibri"/>
          <w:color w:val="000000" w:themeColor="text1"/>
          <w:kern w:val="0"/>
          <w:lang w:eastAsia="cs-CZ"/>
          <w14:ligatures w14:val="none"/>
        </w:rPr>
      </w:pPr>
      <w:r w:rsidRPr="004C3E21">
        <w:rPr>
          <w:color w:val="000000" w:themeColor="text1"/>
        </w:rPr>
        <w:t>Alena M</w:t>
      </w:r>
      <w:r w:rsidRPr="004C3E21">
        <w:rPr>
          <w:rFonts w:ascii="Calibri" w:eastAsia="Times New Roman" w:hAnsi="Calibri" w:cs="Calibri"/>
          <w:color w:val="000000" w:themeColor="text1"/>
          <w:kern w:val="0"/>
          <w:lang w:eastAsia="cs-CZ"/>
          <w14:ligatures w14:val="none"/>
        </w:rPr>
        <w:t>üllerová</w:t>
      </w:r>
    </w:p>
    <w:p w14:paraId="42244160" w14:textId="67B86CE1" w:rsidR="00BF3B7E" w:rsidRPr="004C3E21" w:rsidRDefault="00BF3B7E" w:rsidP="00BF3B7E">
      <w:pPr>
        <w:spacing w:after="0"/>
        <w:rPr>
          <w:color w:val="000000" w:themeColor="text1"/>
        </w:rPr>
      </w:pPr>
    </w:p>
    <w:p w14:paraId="33FC55A4" w14:textId="77777777" w:rsidR="00735431" w:rsidRPr="004C3E21" w:rsidRDefault="005C4783" w:rsidP="005C4783">
      <w:pPr>
        <w:spacing w:after="0"/>
        <w:rPr>
          <w:b/>
          <w:bCs/>
          <w:color w:val="000000" w:themeColor="text1"/>
        </w:rPr>
      </w:pPr>
      <w:r w:rsidRPr="004C3E21">
        <w:rPr>
          <w:b/>
          <w:bCs/>
          <w:color w:val="000000" w:themeColor="text1"/>
        </w:rPr>
        <w:t xml:space="preserve">Omluveni: </w:t>
      </w:r>
    </w:p>
    <w:p w14:paraId="3BD6E7DB" w14:textId="77777777" w:rsidR="00735431" w:rsidRPr="004C3E21" w:rsidRDefault="00735431" w:rsidP="005C4783">
      <w:pPr>
        <w:spacing w:after="0"/>
        <w:rPr>
          <w:color w:val="000000" w:themeColor="text1"/>
        </w:rPr>
      </w:pPr>
      <w:r w:rsidRPr="004C3E21">
        <w:rPr>
          <w:color w:val="000000" w:themeColor="text1"/>
        </w:rPr>
        <w:t xml:space="preserve">MUDr. Iva Hodková </w:t>
      </w:r>
    </w:p>
    <w:p w14:paraId="69DC7A9E" w14:textId="73F291F9" w:rsidR="005C4783" w:rsidRPr="004C3E21" w:rsidRDefault="00735431" w:rsidP="005C4783">
      <w:pPr>
        <w:spacing w:after="0"/>
        <w:rPr>
          <w:color w:val="000000" w:themeColor="text1"/>
        </w:rPr>
      </w:pPr>
      <w:r w:rsidRPr="004C3E21">
        <w:rPr>
          <w:color w:val="000000" w:themeColor="text1"/>
        </w:rPr>
        <w:t>Ing. Štěpánka Tyburcová</w:t>
      </w:r>
    </w:p>
    <w:p w14:paraId="7DC22588" w14:textId="174269AB" w:rsidR="005C4783" w:rsidRPr="004C3E21" w:rsidRDefault="005C4783" w:rsidP="005C4783">
      <w:pPr>
        <w:spacing w:after="0"/>
        <w:rPr>
          <w:color w:val="000000" w:themeColor="text1"/>
        </w:rPr>
      </w:pPr>
      <w:r w:rsidRPr="004C3E21">
        <w:rPr>
          <w:color w:val="000000" w:themeColor="text1"/>
        </w:rPr>
        <w:t>MUDr. Iveta Matějovská</w:t>
      </w:r>
    </w:p>
    <w:p w14:paraId="5A29FAA0" w14:textId="2934CE66" w:rsidR="00BF3B7E" w:rsidRPr="005A27D2" w:rsidRDefault="005C4783" w:rsidP="00BF3B7E">
      <w:pPr>
        <w:spacing w:after="0"/>
        <w:rPr>
          <w:color w:val="000000" w:themeColor="text1"/>
        </w:rPr>
      </w:pPr>
      <w:r w:rsidRPr="005A27D2">
        <w:rPr>
          <w:color w:val="000000" w:themeColor="text1"/>
        </w:rPr>
        <w:t>MUDr.</w:t>
      </w:r>
      <w:r w:rsidR="004C3E21" w:rsidRPr="005A27D2">
        <w:rPr>
          <w:color w:val="000000" w:themeColor="text1"/>
        </w:rPr>
        <w:t xml:space="preserve"> Simona </w:t>
      </w:r>
      <w:r w:rsidRPr="005A27D2">
        <w:rPr>
          <w:color w:val="000000" w:themeColor="text1"/>
        </w:rPr>
        <w:t>Papežová</w:t>
      </w:r>
    </w:p>
    <w:p w14:paraId="3B1F9D24" w14:textId="1D3326B0" w:rsidR="005C4783" w:rsidRPr="005A27D2" w:rsidRDefault="005C4783" w:rsidP="00BF3B7E">
      <w:pPr>
        <w:spacing w:after="0"/>
        <w:rPr>
          <w:color w:val="000000" w:themeColor="text1"/>
        </w:rPr>
      </w:pPr>
      <w:r w:rsidRPr="005A27D2">
        <w:rPr>
          <w:color w:val="000000" w:themeColor="text1"/>
        </w:rPr>
        <w:t>Mgr. Oldřich Ďurech</w:t>
      </w:r>
    </w:p>
    <w:p w14:paraId="0B4159BD" w14:textId="77777777" w:rsidR="005C4783" w:rsidRPr="005A27D2" w:rsidRDefault="005C4783" w:rsidP="00BF3B7E">
      <w:pPr>
        <w:spacing w:after="0"/>
        <w:rPr>
          <w:color w:val="000000" w:themeColor="text1"/>
        </w:rPr>
      </w:pPr>
    </w:p>
    <w:p w14:paraId="29B01FCA" w14:textId="77777777" w:rsidR="004C3E21" w:rsidRPr="005A27D2" w:rsidRDefault="00BF3B7E" w:rsidP="00BF3B7E">
      <w:pPr>
        <w:spacing w:after="0"/>
        <w:rPr>
          <w:color w:val="000000" w:themeColor="text1"/>
        </w:rPr>
      </w:pPr>
      <w:r w:rsidRPr="005A27D2">
        <w:rPr>
          <w:b/>
          <w:bCs/>
          <w:color w:val="000000" w:themeColor="text1"/>
        </w:rPr>
        <w:t>Hosté:</w:t>
      </w:r>
    </w:p>
    <w:p w14:paraId="1780AD9C" w14:textId="527233FF" w:rsidR="00BF3B7E" w:rsidRPr="005A27D2" w:rsidRDefault="004C3E21" w:rsidP="00BF3B7E">
      <w:pPr>
        <w:spacing w:after="0"/>
        <w:rPr>
          <w:color w:val="000000" w:themeColor="text1"/>
        </w:rPr>
      </w:pPr>
      <w:r w:rsidRPr="005A27D2">
        <w:rPr>
          <w:color w:val="000000" w:themeColor="text1"/>
        </w:rPr>
        <w:t xml:space="preserve">JUDr. </w:t>
      </w:r>
      <w:r w:rsidR="005C4783" w:rsidRPr="005A27D2">
        <w:rPr>
          <w:color w:val="000000" w:themeColor="text1"/>
        </w:rPr>
        <w:t>Petra Nováková (MZ</w:t>
      </w:r>
      <w:r w:rsidR="006C11D9" w:rsidRPr="005A27D2">
        <w:rPr>
          <w:color w:val="000000" w:themeColor="text1"/>
        </w:rPr>
        <w:t>d</w:t>
      </w:r>
      <w:r w:rsidR="005C4783" w:rsidRPr="005A27D2">
        <w:rPr>
          <w:color w:val="000000" w:themeColor="text1"/>
        </w:rPr>
        <w:t>)</w:t>
      </w:r>
    </w:p>
    <w:p w14:paraId="7C56661A" w14:textId="604B4FF2" w:rsidR="00BF3B7E" w:rsidRPr="005A27D2" w:rsidRDefault="0041471D" w:rsidP="00BF3B7E">
      <w:pPr>
        <w:spacing w:after="0"/>
        <w:rPr>
          <w:color w:val="000000" w:themeColor="text1"/>
        </w:rPr>
      </w:pPr>
      <w:r w:rsidRPr="005A27D2">
        <w:rPr>
          <w:color w:val="000000" w:themeColor="text1"/>
        </w:rPr>
        <w:t>Mgr. Gracián Svačina (MZd)</w:t>
      </w:r>
    </w:p>
    <w:p w14:paraId="1997FDFE" w14:textId="77777777" w:rsidR="00BF3B7E" w:rsidRPr="005A27D2" w:rsidRDefault="00BF3B7E" w:rsidP="00BF3B7E">
      <w:pPr>
        <w:spacing w:after="0"/>
        <w:rPr>
          <w:color w:val="000000" w:themeColor="text1"/>
        </w:rPr>
      </w:pPr>
      <w:r w:rsidRPr="005A27D2">
        <w:rPr>
          <w:color w:val="000000" w:themeColor="text1"/>
        </w:rPr>
        <w:tab/>
      </w:r>
    </w:p>
    <w:p w14:paraId="76F7A734" w14:textId="77777777" w:rsidR="00BF3B7E" w:rsidRPr="005A27D2" w:rsidRDefault="00BF3B7E" w:rsidP="00BF3B7E">
      <w:pPr>
        <w:jc w:val="both"/>
        <w:rPr>
          <w:b/>
          <w:bCs/>
          <w:color w:val="000000" w:themeColor="text1"/>
          <w:u w:val="single"/>
        </w:rPr>
      </w:pPr>
      <w:r w:rsidRPr="005A27D2">
        <w:rPr>
          <w:b/>
          <w:bCs/>
          <w:color w:val="000000" w:themeColor="text1"/>
          <w:u w:val="single"/>
        </w:rPr>
        <w:t>Program:</w:t>
      </w:r>
    </w:p>
    <w:p w14:paraId="15D65CFF" w14:textId="09B3E0EC" w:rsidR="00BF3B7E" w:rsidRPr="005A27D2" w:rsidRDefault="006C11D9" w:rsidP="00BF3B7E">
      <w:pPr>
        <w:pStyle w:val="Odstavecseseznamem"/>
        <w:numPr>
          <w:ilvl w:val="0"/>
          <w:numId w:val="1"/>
        </w:numPr>
        <w:rPr>
          <w:color w:val="000000" w:themeColor="text1"/>
        </w:rPr>
      </w:pPr>
      <w:bookmarkStart w:id="2" w:name="_Hlk169611471"/>
      <w:r w:rsidRPr="005A27D2">
        <w:rPr>
          <w:color w:val="000000" w:themeColor="text1"/>
        </w:rPr>
        <w:t>Ministerstvo zdravotnictví – aktuality IROP a OPZ+</w:t>
      </w:r>
    </w:p>
    <w:p w14:paraId="2A4CC38A" w14:textId="7D10B64E" w:rsidR="006C11D9" w:rsidRPr="005A27D2" w:rsidRDefault="006C11D9" w:rsidP="00BF3B7E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A27D2">
        <w:rPr>
          <w:color w:val="000000" w:themeColor="text1"/>
        </w:rPr>
        <w:t>Prezentace Triple P</w:t>
      </w:r>
    </w:p>
    <w:bookmarkEnd w:id="2"/>
    <w:p w14:paraId="5BBA53B7" w14:textId="77777777" w:rsidR="00BF3B7E" w:rsidRPr="005A27D2" w:rsidRDefault="00BF3B7E" w:rsidP="00BF3B7E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A27D2">
        <w:rPr>
          <w:color w:val="000000" w:themeColor="text1"/>
        </w:rPr>
        <w:t xml:space="preserve">Standard akutní lůžkové dětské psychiatrické péče </w:t>
      </w:r>
    </w:p>
    <w:p w14:paraId="705D0E60" w14:textId="4BE25AC8" w:rsidR="006C11D9" w:rsidRPr="005A27D2" w:rsidRDefault="006C11D9" w:rsidP="00BF3B7E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A27D2">
        <w:rPr>
          <w:color w:val="000000" w:themeColor="text1"/>
        </w:rPr>
        <w:t>Akutní ambulance</w:t>
      </w:r>
    </w:p>
    <w:p w14:paraId="20748BAE" w14:textId="627AC981" w:rsidR="00BF3B7E" w:rsidRPr="00614E04" w:rsidRDefault="00BF3B7E" w:rsidP="00614E04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A27D2">
        <w:rPr>
          <w:color w:val="000000" w:themeColor="text1"/>
        </w:rPr>
        <w:t xml:space="preserve">Různé: </w:t>
      </w:r>
    </w:p>
    <w:p w14:paraId="16010EB3" w14:textId="08F4F481" w:rsidR="005A27D2" w:rsidRDefault="00763F36" w:rsidP="00763F36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AE03F6">
        <w:rPr>
          <w:color w:val="000000" w:themeColor="text1"/>
        </w:rPr>
        <w:t>Termíny dalších setkání: 17</w:t>
      </w:r>
      <w:r w:rsidRPr="005A27D2">
        <w:rPr>
          <w:color w:val="000000" w:themeColor="text1"/>
        </w:rPr>
        <w:t>. 10., 21.11., 19.12.</w:t>
      </w:r>
    </w:p>
    <w:p w14:paraId="3854AE4A" w14:textId="77777777" w:rsidR="005A27D2" w:rsidRDefault="005A27D2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DFEA848" w14:textId="77777777" w:rsidR="00763F36" w:rsidRPr="00763F36" w:rsidRDefault="00763F36" w:rsidP="00763F36">
      <w:pPr>
        <w:rPr>
          <w:b/>
          <w:bCs/>
          <w:i/>
          <w:iCs/>
          <w:color w:val="000000" w:themeColor="text1"/>
        </w:rPr>
      </w:pPr>
      <w:r w:rsidRPr="00763F36">
        <w:rPr>
          <w:b/>
          <w:bCs/>
          <w:i/>
          <w:iCs/>
          <w:color w:val="000000" w:themeColor="text1"/>
        </w:rPr>
        <w:lastRenderedPageBreak/>
        <w:t>Ministerstvo zdravotnictví – aktuality IROP a OPZ+</w:t>
      </w:r>
    </w:p>
    <w:p w14:paraId="0F72FEA6" w14:textId="77777777" w:rsidR="006C11D9" w:rsidRPr="00763F36" w:rsidRDefault="006C11D9" w:rsidP="006C11D9">
      <w:pPr>
        <w:rPr>
          <w:b/>
          <w:bCs/>
          <w:i/>
          <w:iCs/>
        </w:rPr>
      </w:pPr>
      <w:r w:rsidRPr="00763F36">
        <w:rPr>
          <w:b/>
          <w:bCs/>
          <w:i/>
          <w:iCs/>
        </w:rPr>
        <w:t>IROP</w:t>
      </w:r>
    </w:p>
    <w:p w14:paraId="4AA45FFC" w14:textId="3962E5E2" w:rsidR="00FC42E9" w:rsidRDefault="00FC42E9" w:rsidP="00FC42E9">
      <w:r>
        <w:t xml:space="preserve">Nyní jsou vyhlášené výzvy č. 97 a 98 na </w:t>
      </w:r>
      <w:r w:rsidRPr="00132770">
        <w:t>Podpor</w:t>
      </w:r>
      <w:r w:rsidR="005A27D2">
        <w:t>u</w:t>
      </w:r>
      <w:r w:rsidRPr="00132770">
        <w:t xml:space="preserve"> rozvoje a dostupnosti komunitní psychiatrické péče</w:t>
      </w:r>
      <w:r>
        <w:t xml:space="preserve"> – zahrnují podporu CDZ všech typů tedy i dětských a denních psychiatrických stacionářů pro děti a/nebo mládež a dospělé. Výzva byla vyhlášena v květnu a plánované uzavření příjmu žádostí je</w:t>
      </w:r>
      <w:r w:rsidR="005A27D2">
        <w:t> </w:t>
      </w:r>
      <w:r>
        <w:t>v prosinci 2025.</w:t>
      </w:r>
    </w:p>
    <w:p w14:paraId="499FDDE7" w14:textId="6DE1DD30" w:rsidR="006C11D9" w:rsidRDefault="004D4B1D" w:rsidP="004D4B1D">
      <w:r>
        <w:t xml:space="preserve">Také </w:t>
      </w:r>
      <w:r w:rsidR="00FC42E9">
        <w:t>jsou aktivní</w:t>
      </w:r>
      <w:r>
        <w:t xml:space="preserve"> </w:t>
      </w:r>
      <w:r w:rsidR="006C11D9">
        <w:t xml:space="preserve">výzvy </w:t>
      </w:r>
      <w:r>
        <w:t xml:space="preserve">č. </w:t>
      </w:r>
      <w:r w:rsidR="006C11D9">
        <w:t>56 a 57</w:t>
      </w:r>
      <w:r>
        <w:t xml:space="preserve"> na</w:t>
      </w:r>
      <w:r w:rsidR="006C11D9">
        <w:t xml:space="preserve"> </w:t>
      </w:r>
      <w:r w:rsidR="006C11D9" w:rsidRPr="00BA4844">
        <w:t>Podpor</w:t>
      </w:r>
      <w:r>
        <w:t>u</w:t>
      </w:r>
      <w:r w:rsidR="006C11D9" w:rsidRPr="00BA4844">
        <w:t xml:space="preserve"> akutní a specializované lůžkové psychiatrické péče</w:t>
      </w:r>
      <w:r>
        <w:t xml:space="preserve">, </w:t>
      </w:r>
      <w:r w:rsidR="006C11D9">
        <w:t xml:space="preserve">nyní se zvažuje navýšení finančních prostředků alokovaných na výzvy a prodloužení cca o dalších 8 měsíců nad rámce aktuálního ukončení příjmu projektů </w:t>
      </w:r>
      <w:r w:rsidR="00FC42E9">
        <w:t xml:space="preserve">nyní </w:t>
      </w:r>
      <w:r w:rsidR="006C11D9">
        <w:t>nastaveného do 31. 10. 2024</w:t>
      </w:r>
      <w:r>
        <w:t xml:space="preserve">. Oslovili jsme psychiatrické nemocnice e-mailem s termínem do 18.9, zjišťujeme případný zájem se do výzvy </w:t>
      </w:r>
      <w:r w:rsidR="00FC42E9">
        <w:t xml:space="preserve">ještě </w:t>
      </w:r>
      <w:r>
        <w:t>připojit.</w:t>
      </w:r>
      <w:r w:rsidR="006C11D9">
        <w:t xml:space="preserve"> </w:t>
      </w:r>
      <w:r>
        <w:t>N</w:t>
      </w:r>
      <w:r w:rsidR="006C11D9">
        <w:t>ásledně bude nutné vyjednat s Řídicím orgánem IROP</w:t>
      </w:r>
      <w:r w:rsidR="00FC42E9">
        <w:t>, zda budou peníze navýšené. O</w:t>
      </w:r>
      <w:r w:rsidR="006C11D9">
        <w:t xml:space="preserve">statní podmínky </w:t>
      </w:r>
      <w:r w:rsidR="00FC42E9">
        <w:t xml:space="preserve">výzvy </w:t>
      </w:r>
      <w:r w:rsidR="006C11D9">
        <w:t xml:space="preserve">by zůstávaly stejné (podpora nesměruje na území </w:t>
      </w:r>
      <w:r w:rsidR="00FC42E9">
        <w:t>H</w:t>
      </w:r>
      <w:r w:rsidR="006C11D9">
        <w:t>l</w:t>
      </w:r>
      <w:r w:rsidR="00FC42E9">
        <w:t>avního</w:t>
      </w:r>
      <w:r w:rsidR="006C11D9">
        <w:t xml:space="preserve"> m</w:t>
      </w:r>
      <w:r w:rsidR="00FC42E9">
        <w:t>ěsta</w:t>
      </w:r>
      <w:r w:rsidR="006C11D9">
        <w:t xml:space="preserve"> Prahy a</w:t>
      </w:r>
      <w:r w:rsidR="005A27D2">
        <w:t> </w:t>
      </w:r>
      <w:r w:rsidR="00FC42E9">
        <w:t>na</w:t>
      </w:r>
      <w:r w:rsidR="005A27D2">
        <w:t> </w:t>
      </w:r>
      <w:r w:rsidR="006C11D9">
        <w:t>následnou lůžkovou péči)</w:t>
      </w:r>
      <w:r w:rsidR="00FC42E9">
        <w:t>.</w:t>
      </w:r>
    </w:p>
    <w:p w14:paraId="02FAADCE" w14:textId="77777777" w:rsidR="00FC42E9" w:rsidRDefault="00FC42E9" w:rsidP="004D4B1D"/>
    <w:p w14:paraId="3DD7A5B7" w14:textId="77777777" w:rsidR="00FC42E9" w:rsidRPr="00763F36" w:rsidRDefault="00FC42E9" w:rsidP="00FC42E9">
      <w:pPr>
        <w:rPr>
          <w:b/>
          <w:bCs/>
          <w:i/>
          <w:iCs/>
        </w:rPr>
      </w:pPr>
      <w:r w:rsidRPr="00763F36">
        <w:rPr>
          <w:b/>
          <w:bCs/>
          <w:i/>
          <w:iCs/>
        </w:rPr>
        <w:t>OPZ+</w:t>
      </w:r>
    </w:p>
    <w:p w14:paraId="59607E01" w14:textId="34C9D7E9" w:rsidR="00D24059" w:rsidRDefault="00D24059" w:rsidP="00D24059">
      <w:r>
        <w:t xml:space="preserve">Připravuje se výzva na podporu transformace nemocnic a také výzva na podporu ambulantních služeb, podpora komunitní péče – CDZ, denních psychiatrických stacionářů pro děti a/nebo mládež a dospělé, tak aby bylo možné uhradit i náklady, které nepůjdou uhradit z veřejného pojištění. </w:t>
      </w:r>
    </w:p>
    <w:p w14:paraId="3D77F2E4" w14:textId="19E67317" w:rsidR="006C11D9" w:rsidRDefault="00D24059" w:rsidP="00D24059">
      <w:r>
        <w:t>D</w:t>
      </w:r>
      <w:r w:rsidR="006C11D9">
        <w:t xml:space="preserve">otaz </w:t>
      </w:r>
      <w:r>
        <w:t xml:space="preserve">pana docenta Goetze </w:t>
      </w:r>
      <w:r w:rsidR="006C11D9">
        <w:t>na financování rekonstrukce v PN Bohnice s ohledem na umístění zařízení v</w:t>
      </w:r>
      <w:r>
        <w:t> </w:t>
      </w:r>
      <w:r w:rsidR="006C11D9">
        <w:t>Praze</w:t>
      </w:r>
      <w:r>
        <w:t>.</w:t>
      </w:r>
    </w:p>
    <w:p w14:paraId="5BB3C971" w14:textId="77777777" w:rsidR="007D2455" w:rsidRDefault="007D2455" w:rsidP="007D2455">
      <w:r>
        <w:rPr>
          <w:b/>
          <w:bCs/>
          <w:i/>
          <w:iCs/>
        </w:rPr>
        <w:t>Ú</w:t>
      </w:r>
      <w:r w:rsidRPr="00D24059">
        <w:rPr>
          <w:b/>
          <w:bCs/>
          <w:i/>
          <w:iCs/>
        </w:rPr>
        <w:t>kol</w:t>
      </w:r>
      <w:r>
        <w:rPr>
          <w:b/>
          <w:bCs/>
          <w:i/>
          <w:iCs/>
        </w:rPr>
        <w:t xml:space="preserve"> MZd</w:t>
      </w:r>
      <w:r>
        <w:t>: I. Svobodová ověří zdroj financování úprav PN Bohnice</w:t>
      </w:r>
    </w:p>
    <w:p w14:paraId="14E99F73" w14:textId="25D338BE" w:rsidR="00D24059" w:rsidRDefault="00EC43E2" w:rsidP="00D24059">
      <w:r>
        <w:rPr>
          <w:b/>
          <w:bCs/>
          <w:i/>
          <w:iCs/>
        </w:rPr>
        <w:t>Ú</w:t>
      </w:r>
      <w:r w:rsidR="00D24059" w:rsidRPr="00D24059">
        <w:rPr>
          <w:b/>
          <w:bCs/>
          <w:i/>
          <w:iCs/>
        </w:rPr>
        <w:t>kol</w:t>
      </w:r>
      <w:r>
        <w:rPr>
          <w:b/>
          <w:bCs/>
          <w:i/>
          <w:iCs/>
        </w:rPr>
        <w:t xml:space="preserve"> MZd</w:t>
      </w:r>
      <w:r w:rsidR="00D24059">
        <w:t>: I. Svobodová ověří termínování výzvy a realizace projektu</w:t>
      </w:r>
      <w:r w:rsidR="00A81C8B">
        <w:t>.</w:t>
      </w:r>
    </w:p>
    <w:p w14:paraId="4458F724" w14:textId="77777777" w:rsidR="00685D10" w:rsidRDefault="00685D10" w:rsidP="00D24059">
      <w:pPr>
        <w:rPr>
          <w:b/>
          <w:bCs/>
        </w:rPr>
      </w:pPr>
    </w:p>
    <w:p w14:paraId="2D5C9BCB" w14:textId="7E1D47D0" w:rsidR="00D24059" w:rsidRPr="0044587C" w:rsidRDefault="00D24059" w:rsidP="00D24059">
      <w:pPr>
        <w:rPr>
          <w:b/>
          <w:bCs/>
        </w:rPr>
      </w:pPr>
      <w:r w:rsidRPr="0044587C">
        <w:rPr>
          <w:b/>
          <w:bCs/>
        </w:rPr>
        <w:t xml:space="preserve">Projekty </w:t>
      </w:r>
      <w:r w:rsidR="00B93693">
        <w:rPr>
          <w:b/>
          <w:bCs/>
        </w:rPr>
        <w:t xml:space="preserve">které realizuje </w:t>
      </w:r>
      <w:r w:rsidRPr="0044587C">
        <w:rPr>
          <w:b/>
          <w:bCs/>
        </w:rPr>
        <w:t>Ministerstva zdravotnictví</w:t>
      </w:r>
    </w:p>
    <w:p w14:paraId="54D1927C" w14:textId="5760D86E" w:rsidR="00D24059" w:rsidRDefault="00D24059" w:rsidP="00D24059">
      <w:pPr>
        <w:rPr>
          <w:b/>
          <w:bCs/>
          <w:i/>
          <w:iCs/>
        </w:rPr>
      </w:pPr>
      <w:r>
        <w:rPr>
          <w:b/>
          <w:bCs/>
          <w:i/>
          <w:iCs/>
        </w:rPr>
        <w:t>Podpora uživatel a neformálních pečujících v jejich zapojování do systému péče o duševní zdraví a</w:t>
      </w:r>
      <w:r w:rsidR="005A27D2">
        <w:rPr>
          <w:b/>
          <w:bCs/>
          <w:i/>
          <w:iCs/>
        </w:rPr>
        <w:t> </w:t>
      </w:r>
      <w:r>
        <w:rPr>
          <w:b/>
          <w:bCs/>
          <w:i/>
          <w:iCs/>
        </w:rPr>
        <w:t>do hodnocení jeho kvality</w:t>
      </w:r>
    </w:p>
    <w:p w14:paraId="06ED93CA" w14:textId="395BE780" w:rsidR="00D24059" w:rsidRPr="004B247C" w:rsidRDefault="00B93693" w:rsidP="00D24059">
      <w:pPr>
        <w:pStyle w:val="Odstavecseseznamem"/>
        <w:numPr>
          <w:ilvl w:val="0"/>
          <w:numId w:val="2"/>
        </w:numPr>
      </w:pPr>
      <w:r>
        <w:t>Podporuje systém na krajské úrovni a na úrovni poskytovatelů. M</w:t>
      </w:r>
      <w:r w:rsidR="00D24059">
        <w:t>etodická i faktická podpora zapojování lidí se zkušeností s duševním onemocněním a neformálních v jednotlivých zařízeních; blíže viz</w:t>
      </w:r>
      <w:r>
        <w:t xml:space="preserve"> odkaz: </w:t>
      </w:r>
      <w:hyperlink r:id="rId5" w:history="1">
        <w:r w:rsidRPr="00E047D9">
          <w:rPr>
            <w:rStyle w:val="Hypertextovodkaz"/>
          </w:rPr>
          <w:t>https://www.reformapsychiatrie.cz/projekty/podup-podpora-uzivatelu-neformalnich-pecujicich-v-jejich-zapojovani-do-systemu-pece-o</w:t>
        </w:r>
      </w:hyperlink>
    </w:p>
    <w:p w14:paraId="634B5FB5" w14:textId="77777777" w:rsidR="00D24059" w:rsidRPr="0069495D" w:rsidRDefault="00D24059" w:rsidP="00D24059">
      <w:pPr>
        <w:rPr>
          <w:b/>
          <w:bCs/>
          <w:i/>
          <w:iCs/>
        </w:rPr>
      </w:pPr>
      <w:r w:rsidRPr="0069495D">
        <w:rPr>
          <w:b/>
          <w:bCs/>
          <w:i/>
          <w:iCs/>
        </w:rPr>
        <w:t>Změna jako strategický nástroj zlepšení systému ochranného léčení v ČR</w:t>
      </w:r>
    </w:p>
    <w:p w14:paraId="5DA38CDA" w14:textId="7A8E7E0F" w:rsidR="00D24059" w:rsidRDefault="00B93693" w:rsidP="00D24059">
      <w:pPr>
        <w:pStyle w:val="Odstavecseseznamem"/>
        <w:numPr>
          <w:ilvl w:val="0"/>
          <w:numId w:val="2"/>
        </w:numPr>
      </w:pPr>
      <w:r>
        <w:t>Projekt je zaměřen na nastavení systému ochranného léčení. Cílem projektu je systémově uchopit ochranného léčení. Z</w:t>
      </w:r>
      <w:r w:rsidR="00D24059">
        <w:t>avádění nástrojů hodnocení rizika chování u lidí s nařízeným ochranným léčením, podpora formou vzdělávání, práce na systémovém zajištění dostupnosti péče o osoby v ochranném léčení a potřebné úpravy podmínek ve zdravotnických zařízeních</w:t>
      </w:r>
      <w:r>
        <w:t xml:space="preserve">. Také </w:t>
      </w:r>
      <w:r w:rsidR="00D24059">
        <w:t>nastavení sběru dat pro vyhodnocení fungování systému</w:t>
      </w:r>
      <w:r w:rsidR="007909DD">
        <w:t xml:space="preserve">. Tento projekt </w:t>
      </w:r>
      <w:r w:rsidR="00D24059">
        <w:t>není zaměřen na</w:t>
      </w:r>
      <w:r w:rsidR="007909DD">
        <w:t> </w:t>
      </w:r>
      <w:r w:rsidR="00D24059">
        <w:t>dětsk</w:t>
      </w:r>
      <w:r w:rsidR="007909DD">
        <w:t>é</w:t>
      </w:r>
      <w:r w:rsidR="00D24059">
        <w:t xml:space="preserve"> </w:t>
      </w:r>
      <w:r w:rsidR="007909DD">
        <w:t>pacienty</w:t>
      </w:r>
    </w:p>
    <w:p w14:paraId="665F68D3" w14:textId="77777777" w:rsidR="00D24059" w:rsidRDefault="00D24059" w:rsidP="00D24059">
      <w:pPr>
        <w:pStyle w:val="Odstavecseseznamem"/>
        <w:numPr>
          <w:ilvl w:val="0"/>
          <w:numId w:val="2"/>
        </w:numPr>
      </w:pPr>
      <w:r>
        <w:t>informace budou na webu reformapsychiatrie.cz</w:t>
      </w:r>
    </w:p>
    <w:p w14:paraId="45791238" w14:textId="77777777" w:rsidR="00685D10" w:rsidRDefault="00685D10" w:rsidP="00D24059">
      <w:pPr>
        <w:rPr>
          <w:b/>
          <w:bCs/>
          <w:i/>
          <w:iCs/>
        </w:rPr>
      </w:pPr>
    </w:p>
    <w:p w14:paraId="75455A7D" w14:textId="240DEE3B" w:rsidR="00D24059" w:rsidRPr="0069495D" w:rsidRDefault="00D24059" w:rsidP="00D24059">
      <w:pPr>
        <w:rPr>
          <w:b/>
          <w:bCs/>
          <w:i/>
          <w:iCs/>
        </w:rPr>
      </w:pPr>
      <w:r w:rsidRPr="0069495D">
        <w:rPr>
          <w:b/>
          <w:bCs/>
          <w:i/>
          <w:iCs/>
        </w:rPr>
        <w:lastRenderedPageBreak/>
        <w:t>Rozvoj akutní psychiatrické péče</w:t>
      </w:r>
    </w:p>
    <w:p w14:paraId="00AD6693" w14:textId="15CCF6CA" w:rsidR="00D24059" w:rsidRDefault="00B93693" w:rsidP="00D24059">
      <w:pPr>
        <w:pStyle w:val="Odstavecseseznamem"/>
        <w:numPr>
          <w:ilvl w:val="0"/>
          <w:numId w:val="2"/>
        </w:numPr>
      </w:pPr>
      <w:r>
        <w:t>P</w:t>
      </w:r>
      <w:r w:rsidR="00D24059">
        <w:t>říprava projektu ve spolupráci s Psychiatrickou společností ČLS JEP</w:t>
      </w:r>
      <w:r w:rsidR="007909DD">
        <w:t xml:space="preserve">. Projekt bude </w:t>
      </w:r>
      <w:r w:rsidR="00D24059">
        <w:t>zaměřen na</w:t>
      </w:r>
      <w:r w:rsidR="007909DD">
        <w:t> </w:t>
      </w:r>
      <w:r w:rsidR="00D24059">
        <w:t xml:space="preserve">systém akutní psychiatrické péče </w:t>
      </w:r>
      <w:r w:rsidR="007909DD">
        <w:t>(</w:t>
      </w:r>
      <w:r w:rsidR="00D24059">
        <w:t>popis služeb, jejich funkce, vzdělávání atp</w:t>
      </w:r>
      <w:r w:rsidR="007909DD">
        <w:t>).</w:t>
      </w:r>
    </w:p>
    <w:p w14:paraId="1744BDF1" w14:textId="469644FE" w:rsidR="00D24059" w:rsidRDefault="00B93693" w:rsidP="00D24059">
      <w:pPr>
        <w:pStyle w:val="Odstavecseseznamem"/>
        <w:numPr>
          <w:ilvl w:val="0"/>
          <w:numId w:val="2"/>
        </w:numPr>
      </w:pPr>
      <w:r>
        <w:t>P</w:t>
      </w:r>
      <w:r w:rsidR="00D24059">
        <w:t xml:space="preserve">ilotování nového nástroje </w:t>
      </w:r>
      <w:r w:rsidR="00D24059" w:rsidRPr="00B93693">
        <w:rPr>
          <w:b/>
          <w:bCs/>
        </w:rPr>
        <w:t>akutních psychiatrických ambulancí</w:t>
      </w:r>
      <w:r w:rsidR="00D24059">
        <w:t xml:space="preserve"> (APA) – za Platformu Řídicího orgánu OPZ+ důrazné doporučení pilotáže také APA pro dětské pacienty</w:t>
      </w:r>
      <w:r w:rsidR="007909DD">
        <w:t>.</w:t>
      </w:r>
      <w:r w:rsidR="00D24059">
        <w:t xml:space="preserve"> </w:t>
      </w:r>
    </w:p>
    <w:p w14:paraId="2B3E35B1" w14:textId="46E30F05" w:rsidR="00EF493D" w:rsidRDefault="00EF493D" w:rsidP="00D24059">
      <w:pPr>
        <w:pStyle w:val="Odstavecseseznamem"/>
        <w:numPr>
          <w:ilvl w:val="0"/>
          <w:numId w:val="2"/>
        </w:numPr>
      </w:pPr>
      <w:r>
        <w:t xml:space="preserve">Popsat </w:t>
      </w:r>
      <w:r w:rsidRPr="00EF493D">
        <w:t>akutní psychiatrickou ambulanci, zpřehlednit</w:t>
      </w:r>
      <w:r>
        <w:t xml:space="preserve"> pro koho péče je, jak je nastavené financování, </w:t>
      </w:r>
      <w:r w:rsidR="005A27D2">
        <w:t xml:space="preserve">jaká je </w:t>
      </w:r>
      <w:r>
        <w:t>návaz</w:t>
      </w:r>
      <w:r w:rsidR="005A27D2">
        <w:t>ující</w:t>
      </w:r>
      <w:r>
        <w:t xml:space="preserve"> péče, jak mají přistupovat zdravotní pojišťovny k úhradám péče.</w:t>
      </w:r>
    </w:p>
    <w:p w14:paraId="583A7C8C" w14:textId="45AC3303" w:rsidR="00EF493D" w:rsidRDefault="00EF493D" w:rsidP="00D24059">
      <w:pPr>
        <w:pStyle w:val="Odstavecseseznamem"/>
        <w:numPr>
          <w:ilvl w:val="0"/>
          <w:numId w:val="2"/>
        </w:numPr>
      </w:pPr>
      <w:r>
        <w:t>Po úvodní schůzce, budou další informace</w:t>
      </w:r>
      <w:r w:rsidR="00DB0393">
        <w:t>,</w:t>
      </w:r>
      <w:r>
        <w:t xml:space="preserve"> jak je možné se do projektu zapojit.</w:t>
      </w:r>
    </w:p>
    <w:p w14:paraId="4337844B" w14:textId="0529E9F3" w:rsidR="00D24059" w:rsidRDefault="00EF493D" w:rsidP="00D24059">
      <w:pPr>
        <w:pStyle w:val="Odstavecseseznamem"/>
        <w:numPr>
          <w:ilvl w:val="0"/>
          <w:numId w:val="2"/>
        </w:numPr>
      </w:pPr>
      <w:r>
        <w:t xml:space="preserve">Ať už </w:t>
      </w:r>
      <w:r w:rsidR="00D24059">
        <w:t>umožn</w:t>
      </w:r>
      <w:r>
        <w:t xml:space="preserve">it </w:t>
      </w:r>
      <w:r w:rsidR="00D24059">
        <w:t xml:space="preserve">pilotování APA jak v ambulanci navázané na nemocnici, tak v samostatném ambulantním zařízení (navázat se </w:t>
      </w:r>
      <w:r w:rsidR="007909DD">
        <w:t xml:space="preserve">i </w:t>
      </w:r>
      <w:r w:rsidR="00D24059">
        <w:t>na zařízení poskytující podobnou službu už nyní)</w:t>
      </w:r>
    </w:p>
    <w:p w14:paraId="3F7A656B" w14:textId="268DB846" w:rsidR="00EF493D" w:rsidRDefault="00DB0393" w:rsidP="00D24059">
      <w:pPr>
        <w:pStyle w:val="Odstavecseseznamem"/>
        <w:numPr>
          <w:ilvl w:val="0"/>
          <w:numId w:val="2"/>
        </w:numPr>
      </w:pPr>
      <w:r>
        <w:t>Nebo v</w:t>
      </w:r>
      <w:r w:rsidR="00EF493D">
        <w:t>ydefinování</w:t>
      </w:r>
      <w:r>
        <w:t>m</w:t>
      </w:r>
      <w:r w:rsidR="00EF493D">
        <w:t xml:space="preserve"> podmínek, jaká jsou specifika u dětí v psychiatrických ambulancí atd. </w:t>
      </w:r>
    </w:p>
    <w:p w14:paraId="1C19B957" w14:textId="0F4524A9" w:rsidR="007909DD" w:rsidRPr="004B247C" w:rsidRDefault="00D24059" w:rsidP="00EC43E2">
      <w:pPr>
        <w:pStyle w:val="Odstavecseseznamem"/>
        <w:numPr>
          <w:ilvl w:val="0"/>
          <w:numId w:val="2"/>
        </w:numPr>
      </w:pPr>
      <w:r>
        <w:t>informace budou na webu reformapsychiatrie</w:t>
      </w:r>
      <w:r w:rsidRPr="004B247C">
        <w:rPr>
          <w:b/>
          <w:bCs/>
          <w:i/>
          <w:iCs/>
        </w:rPr>
        <w:t xml:space="preserve"> </w:t>
      </w:r>
    </w:p>
    <w:p w14:paraId="7FEC120E" w14:textId="28D24A51" w:rsidR="00EF493D" w:rsidRDefault="00EC43E2" w:rsidP="00EC43E2">
      <w:r>
        <w:rPr>
          <w:b/>
          <w:bCs/>
          <w:i/>
          <w:iCs/>
        </w:rPr>
        <w:t>Ú</w:t>
      </w:r>
      <w:r w:rsidR="00D24059" w:rsidRPr="00EC43E2">
        <w:rPr>
          <w:b/>
          <w:bCs/>
          <w:i/>
          <w:iCs/>
        </w:rPr>
        <w:t>kol</w:t>
      </w:r>
      <w:r>
        <w:rPr>
          <w:b/>
          <w:bCs/>
          <w:i/>
          <w:iCs/>
        </w:rPr>
        <w:t xml:space="preserve"> MZd</w:t>
      </w:r>
      <w:r w:rsidR="00D24059">
        <w:t xml:space="preserve">: I. Svobodová ověří možnost </w:t>
      </w:r>
      <w:r w:rsidR="00EE0330">
        <w:t>zapojení do projektu</w:t>
      </w:r>
      <w:r w:rsidR="00D24059">
        <w:t xml:space="preserve"> zařízení v</w:t>
      </w:r>
      <w:r w:rsidR="00EF493D">
        <w:t> </w:t>
      </w:r>
      <w:r w:rsidR="00D24059">
        <w:t>Praze</w:t>
      </w:r>
    </w:p>
    <w:p w14:paraId="486DEFAB" w14:textId="6E2F25D3" w:rsidR="00D24059" w:rsidRPr="000F675F" w:rsidRDefault="00EC43E2" w:rsidP="00EC43E2">
      <w:r>
        <w:rPr>
          <w:b/>
          <w:bCs/>
          <w:i/>
          <w:iCs/>
        </w:rPr>
        <w:t>Ú</w:t>
      </w:r>
      <w:r w:rsidR="00EF493D" w:rsidRPr="00EC43E2">
        <w:rPr>
          <w:b/>
          <w:bCs/>
          <w:i/>
          <w:iCs/>
        </w:rPr>
        <w:t>kol</w:t>
      </w:r>
      <w:r>
        <w:rPr>
          <w:b/>
          <w:bCs/>
          <w:i/>
          <w:iCs/>
        </w:rPr>
        <w:t xml:space="preserve"> členové PS</w:t>
      </w:r>
      <w:r w:rsidR="00EF493D" w:rsidRPr="00EF493D">
        <w:t>:</w:t>
      </w:r>
      <w:r w:rsidR="00EF493D">
        <w:t xml:space="preserve"> </w:t>
      </w:r>
      <w:r w:rsidR="00D24059" w:rsidRPr="000F675F">
        <w:t>ke zvážení zapojení do projektu, a to buď formou spolupráce na šíření informací a</w:t>
      </w:r>
      <w:r w:rsidR="005A27D2">
        <w:t> </w:t>
      </w:r>
      <w:r w:rsidR="00D24059" w:rsidRPr="000F675F">
        <w:t>nastavení podmínek, tak formou zapojení do pilotáže APA pro děti a dorost</w:t>
      </w:r>
    </w:p>
    <w:p w14:paraId="1AD4E353" w14:textId="77777777" w:rsidR="00EC43E2" w:rsidRDefault="00EC43E2" w:rsidP="00D24059">
      <w:pPr>
        <w:rPr>
          <w:b/>
          <w:bCs/>
          <w:i/>
          <w:iCs/>
        </w:rPr>
      </w:pPr>
    </w:p>
    <w:p w14:paraId="3C904D09" w14:textId="74219707" w:rsidR="00D24059" w:rsidRPr="0069495D" w:rsidRDefault="00EC43E2" w:rsidP="00D24059">
      <w:pPr>
        <w:rPr>
          <w:b/>
          <w:bCs/>
          <w:i/>
          <w:iCs/>
        </w:rPr>
      </w:pPr>
      <w:r>
        <w:rPr>
          <w:b/>
          <w:bCs/>
          <w:i/>
          <w:iCs/>
        </w:rPr>
        <w:t>P</w:t>
      </w:r>
      <w:r w:rsidR="00DB0393">
        <w:rPr>
          <w:b/>
          <w:bCs/>
          <w:i/>
          <w:iCs/>
        </w:rPr>
        <w:t>rojekt na d</w:t>
      </w:r>
      <w:r w:rsidR="00D24059" w:rsidRPr="0069495D">
        <w:rPr>
          <w:b/>
          <w:bCs/>
          <w:i/>
          <w:iCs/>
        </w:rPr>
        <w:t>ětsk</w:t>
      </w:r>
      <w:r w:rsidR="00DB0393">
        <w:rPr>
          <w:b/>
          <w:bCs/>
          <w:i/>
          <w:iCs/>
        </w:rPr>
        <w:t>ou dorostovou psychiatrii</w:t>
      </w:r>
    </w:p>
    <w:p w14:paraId="06E82AEA" w14:textId="56A20C23" w:rsidR="00D24059" w:rsidRDefault="00EE0330" w:rsidP="00D24059">
      <w:pPr>
        <w:pStyle w:val="Odstavecseseznamem"/>
        <w:numPr>
          <w:ilvl w:val="0"/>
          <w:numId w:val="2"/>
        </w:numPr>
      </w:pPr>
      <w:r>
        <w:t>Z</w:t>
      </w:r>
      <w:r w:rsidR="00DB0393">
        <w:t xml:space="preserve">atím </w:t>
      </w:r>
      <w:r w:rsidR="00D24059">
        <w:t xml:space="preserve">není informace o postupu projektu v konzultacích na Řídicím orgánu OZP+; </w:t>
      </w:r>
    </w:p>
    <w:p w14:paraId="13C301EA" w14:textId="51F06F06" w:rsidR="00D24059" w:rsidRDefault="00EC43E2" w:rsidP="00EC43E2">
      <w:r w:rsidRPr="00EC43E2">
        <w:rPr>
          <w:b/>
          <w:bCs/>
          <w:i/>
          <w:iCs/>
        </w:rPr>
        <w:t>Ú</w:t>
      </w:r>
      <w:r w:rsidR="00D24059" w:rsidRPr="00EC43E2">
        <w:rPr>
          <w:b/>
          <w:bCs/>
          <w:i/>
          <w:iCs/>
        </w:rPr>
        <w:t>kol</w:t>
      </w:r>
      <w:r>
        <w:rPr>
          <w:b/>
          <w:bCs/>
          <w:i/>
          <w:iCs/>
        </w:rPr>
        <w:t xml:space="preserve"> MZd</w:t>
      </w:r>
      <w:r w:rsidR="00D24059">
        <w:t>: I. Svobodová požádá o aktuální informaci</w:t>
      </w:r>
    </w:p>
    <w:p w14:paraId="3B2D3C9C" w14:textId="77777777" w:rsidR="00D24059" w:rsidRDefault="00D24059" w:rsidP="00D24059"/>
    <w:p w14:paraId="517AF4E7" w14:textId="5BB73057" w:rsidR="00D24059" w:rsidRPr="00EC43E2" w:rsidRDefault="00D24059" w:rsidP="00D24059">
      <w:pPr>
        <w:rPr>
          <w:b/>
          <w:bCs/>
          <w:i/>
          <w:iCs/>
        </w:rPr>
      </w:pPr>
      <w:r w:rsidRPr="00EC43E2">
        <w:rPr>
          <w:b/>
          <w:bCs/>
          <w:i/>
          <w:iCs/>
        </w:rPr>
        <w:t xml:space="preserve">Děti s psychiatrickým onemocněním </w:t>
      </w:r>
      <w:r w:rsidR="009013C6" w:rsidRPr="00EC43E2">
        <w:rPr>
          <w:b/>
          <w:bCs/>
          <w:i/>
          <w:iCs/>
        </w:rPr>
        <w:t>v</w:t>
      </w:r>
      <w:r w:rsidRPr="00EC43E2">
        <w:rPr>
          <w:b/>
          <w:bCs/>
          <w:i/>
          <w:iCs/>
        </w:rPr>
        <w:t xml:space="preserve"> náhradní rodin</w:t>
      </w:r>
      <w:r w:rsidR="009013C6" w:rsidRPr="00EC43E2">
        <w:rPr>
          <w:b/>
          <w:bCs/>
          <w:i/>
          <w:iCs/>
        </w:rPr>
        <w:t>é</w:t>
      </w:r>
      <w:r w:rsidRPr="00EC43E2">
        <w:rPr>
          <w:b/>
          <w:bCs/>
          <w:i/>
          <w:iCs/>
        </w:rPr>
        <w:t xml:space="preserve"> péčí</w:t>
      </w:r>
    </w:p>
    <w:p w14:paraId="75121FA6" w14:textId="770FA88F" w:rsidR="00D24059" w:rsidRDefault="009013C6" w:rsidP="00D24059">
      <w:pPr>
        <w:pStyle w:val="Odstavecseseznamem"/>
        <w:numPr>
          <w:ilvl w:val="0"/>
          <w:numId w:val="2"/>
        </w:numPr>
      </w:pPr>
      <w:r>
        <w:t>P</w:t>
      </w:r>
      <w:r w:rsidR="00D24059">
        <w:t>řipravuje se schůzka</w:t>
      </w:r>
      <w:r>
        <w:t xml:space="preserve"> na MZd</w:t>
      </w:r>
      <w:r w:rsidR="00D24059">
        <w:t xml:space="preserve"> </w:t>
      </w:r>
      <w:r>
        <w:t>na setkání v </w:t>
      </w:r>
      <w:r w:rsidR="00EE0330">
        <w:t>otázce</w:t>
      </w:r>
      <w:r>
        <w:t xml:space="preserve"> zajištění péče dětí s </w:t>
      </w:r>
      <w:r w:rsidRPr="0044587C">
        <w:rPr>
          <w:b/>
          <w:bCs/>
        </w:rPr>
        <w:t xml:space="preserve">psychiatrickým onemocněním </w:t>
      </w:r>
      <w:r>
        <w:rPr>
          <w:b/>
          <w:bCs/>
        </w:rPr>
        <w:t>v</w:t>
      </w:r>
      <w:r w:rsidRPr="0044587C">
        <w:rPr>
          <w:b/>
          <w:bCs/>
        </w:rPr>
        <w:t xml:space="preserve"> náhradní </w:t>
      </w:r>
      <w:r w:rsidR="00EE0330" w:rsidRPr="0044587C">
        <w:rPr>
          <w:b/>
          <w:bCs/>
        </w:rPr>
        <w:t>rodin</w:t>
      </w:r>
      <w:r w:rsidR="00EE0330">
        <w:rPr>
          <w:b/>
          <w:bCs/>
        </w:rPr>
        <w:t>né</w:t>
      </w:r>
      <w:r w:rsidRPr="0044587C">
        <w:rPr>
          <w:b/>
          <w:bCs/>
        </w:rPr>
        <w:t xml:space="preserve"> péčí</w:t>
      </w:r>
      <w:r>
        <w:t xml:space="preserve"> </w:t>
      </w:r>
      <w:r w:rsidR="00D24059">
        <w:t>k </w:t>
      </w:r>
      <w:r>
        <w:t>tématům</w:t>
      </w:r>
      <w:r w:rsidR="00D24059">
        <w:t xml:space="preserve"> duševního</w:t>
      </w:r>
      <w:r>
        <w:t xml:space="preserve"> a tělesného </w:t>
      </w:r>
      <w:r w:rsidR="00D24059">
        <w:t>zdraví u dětí mimo rodinu – zájemci napíší M. Goetzovi pro bližší informace</w:t>
      </w:r>
    </w:p>
    <w:p w14:paraId="38B9B311" w14:textId="77777777" w:rsidR="009013C6" w:rsidRPr="00EC43E2" w:rsidRDefault="009013C6" w:rsidP="009013C6">
      <w:pPr>
        <w:rPr>
          <w:b/>
          <w:bCs/>
          <w:i/>
          <w:iCs/>
        </w:rPr>
      </w:pPr>
      <w:r w:rsidRPr="00EC43E2">
        <w:rPr>
          <w:b/>
          <w:bCs/>
          <w:i/>
          <w:iCs/>
        </w:rPr>
        <w:t>Triple P</w:t>
      </w:r>
    </w:p>
    <w:p w14:paraId="47175989" w14:textId="590E86CE" w:rsidR="009013C6" w:rsidRDefault="009013C6" w:rsidP="009013C6">
      <w:r>
        <w:t>Vyhlášení výzvy pro spolupracující subjekty bude 16. září. Bude možné přihlásit pracovníky na</w:t>
      </w:r>
      <w:r w:rsidR="005A27D2">
        <w:t> </w:t>
      </w:r>
      <w:r>
        <w:t>vyškolení v programu Triple P (limit bude max. 6 pracovníků na 1 zařízení). Výzva je zacílena i</w:t>
      </w:r>
      <w:r w:rsidR="00FA52BB">
        <w:t> </w:t>
      </w:r>
      <w:r>
        <w:t>na</w:t>
      </w:r>
      <w:r w:rsidR="00FA52BB">
        <w:t> </w:t>
      </w:r>
      <w:r>
        <w:t xml:space="preserve">zdravotnická zařízení. </w:t>
      </w:r>
      <w:r w:rsidR="0041471D">
        <w:t>Celková k</w:t>
      </w:r>
      <w:r>
        <w:t xml:space="preserve">apacita vyškolených </w:t>
      </w:r>
      <w:r w:rsidR="0041471D">
        <w:t xml:space="preserve">pracovníků je </w:t>
      </w:r>
      <w:r>
        <w:t>120 osob</w:t>
      </w:r>
      <w:r w:rsidR="0041471D">
        <w:t>.</w:t>
      </w:r>
      <w:r w:rsidR="005A27D2">
        <w:t xml:space="preserve"> Školení proběhnou v roce 2025 a roce 2026.</w:t>
      </w:r>
    </w:p>
    <w:p w14:paraId="4E0E431E" w14:textId="382594B7" w:rsidR="005A27D2" w:rsidRDefault="00FA52BB" w:rsidP="005A27D2">
      <w:r>
        <w:t>18.žáří se p</w:t>
      </w:r>
      <w:r w:rsidR="0041471D">
        <w:t>ořádá se w</w:t>
      </w:r>
      <w:r w:rsidR="009013C6">
        <w:t>ebinář pro zdravotnické pracovníky</w:t>
      </w:r>
      <w:r>
        <w:t xml:space="preserve">, bude tam zástupce z FN Ostrava, který bude mluvit z praxe. </w:t>
      </w:r>
      <w:r w:rsidR="005A27D2">
        <w:t>Webinář bude zahrnovat i vyjasnění indikátorů a jaká podpora bude nabídnuta ze strany projektu. V původním projektu byly indikátory splnitelné, využití 2 proškolených osob na</w:t>
      </w:r>
      <w:r w:rsidR="00B3686D">
        <w:t> </w:t>
      </w:r>
      <w:r w:rsidR="005A27D2">
        <w:t>skupinu je velmi žádoucí.</w:t>
      </w:r>
    </w:p>
    <w:p w14:paraId="7F24D8F2" w14:textId="77777777" w:rsidR="003172E4" w:rsidRDefault="003172E4" w:rsidP="003172E4">
      <w:r>
        <w:t>Vítána další spolupráce s PS DDP s ohledem na záměr nastavení zdravotního výkonu pro poskytování péče v rámci rodičovských skupin. Tak aby byla zajištěna finanční udržitelnost.</w:t>
      </w:r>
    </w:p>
    <w:p w14:paraId="10D82DDB" w14:textId="513BAD2A" w:rsidR="00FA52BB" w:rsidRDefault="005A27D2" w:rsidP="0041471D">
      <w:r>
        <w:t>K</w:t>
      </w:r>
      <w:r w:rsidR="003172E4">
        <w:t>vantifikovat finanční náročnost projektu např. na rodinu.</w:t>
      </w:r>
      <w:r>
        <w:t xml:space="preserve"> </w:t>
      </w:r>
      <w:r w:rsidR="00A81C8B">
        <w:t>Definuje FN Ostrava.</w:t>
      </w:r>
    </w:p>
    <w:p w14:paraId="5D2D8D71" w14:textId="0C9915FF" w:rsidR="009013C6" w:rsidRDefault="0026157D" w:rsidP="0026157D">
      <w:r>
        <w:t>B</w:t>
      </w:r>
      <w:r w:rsidR="009013C6">
        <w:t>líž</w:t>
      </w:r>
      <w:r>
        <w:t xml:space="preserve">ší informace jsou na webu </w:t>
      </w:r>
      <w:hyperlink r:id="rId6" w:history="1">
        <w:r w:rsidRPr="00E047D9">
          <w:rPr>
            <w:rStyle w:val="Hypertextovodkaz"/>
          </w:rPr>
          <w:t>www.triplep.cz</w:t>
        </w:r>
      </w:hyperlink>
      <w:r>
        <w:t xml:space="preserve"> </w:t>
      </w:r>
    </w:p>
    <w:p w14:paraId="603F3202" w14:textId="07F2A54A" w:rsidR="0026157D" w:rsidRDefault="0026157D" w:rsidP="0026157D">
      <w:r w:rsidRPr="00EE0330">
        <w:rPr>
          <w:b/>
          <w:bCs/>
          <w:i/>
          <w:iCs/>
        </w:rPr>
        <w:t>Úkol MZ</w:t>
      </w:r>
      <w:r w:rsidR="00EE0330">
        <w:rPr>
          <w:b/>
          <w:bCs/>
          <w:i/>
          <w:iCs/>
        </w:rPr>
        <w:t>d</w:t>
      </w:r>
      <w:r w:rsidRPr="00EE0330">
        <w:rPr>
          <w:b/>
          <w:bCs/>
          <w:i/>
          <w:iCs/>
        </w:rPr>
        <w:t xml:space="preserve"> –</w:t>
      </w:r>
      <w:r>
        <w:t xml:space="preserve"> </w:t>
      </w:r>
      <w:r w:rsidR="005A27D2">
        <w:t>šířit do PS informace o Triple P</w:t>
      </w:r>
    </w:p>
    <w:p w14:paraId="23A2C9B2" w14:textId="1EB05300" w:rsidR="001F61E7" w:rsidRPr="00EC43E2" w:rsidRDefault="001F61E7" w:rsidP="001F61E7">
      <w:pPr>
        <w:rPr>
          <w:b/>
          <w:bCs/>
          <w:i/>
          <w:iCs/>
        </w:rPr>
      </w:pPr>
      <w:r w:rsidRPr="00EC43E2">
        <w:rPr>
          <w:b/>
          <w:bCs/>
          <w:i/>
          <w:iCs/>
        </w:rPr>
        <w:lastRenderedPageBreak/>
        <w:t xml:space="preserve">Výzkum mezi pečujícími o děti s duševním onemocněním </w:t>
      </w:r>
    </w:p>
    <w:p w14:paraId="372078FF" w14:textId="782C2BAC" w:rsidR="001F61E7" w:rsidRDefault="001F61E7" w:rsidP="001F61E7">
      <w:r>
        <w:t>Příští rok bude probíhat realizace výzkumu (kvalitativní i kvantitativní) mezi pečujícími, který bude zahrnovat i informaci o jejich potřebách. To může podpořit případná jednání s pojišťovnami o nastavení zdravotního výkonu</w:t>
      </w:r>
      <w:r w:rsidR="005A27D2">
        <w:t xml:space="preserve"> pro poskytování péče v rámci rodičovských skupin</w:t>
      </w:r>
      <w:r>
        <w:t>.</w:t>
      </w:r>
    </w:p>
    <w:p w14:paraId="005F4E6D" w14:textId="71CB55C9" w:rsidR="001F61E7" w:rsidRPr="00763F36" w:rsidRDefault="001F61E7" w:rsidP="001F61E7">
      <w:pPr>
        <w:rPr>
          <w:b/>
          <w:bCs/>
          <w:i/>
          <w:iCs/>
        </w:rPr>
      </w:pPr>
      <w:r w:rsidRPr="00763F36">
        <w:rPr>
          <w:b/>
          <w:bCs/>
          <w:i/>
          <w:iCs/>
        </w:rPr>
        <w:t>Standard akutní lůžkové psychiatrické péče o děti a dorost</w:t>
      </w:r>
    </w:p>
    <w:p w14:paraId="59F62D8F" w14:textId="06483394" w:rsidR="007D57AE" w:rsidRDefault="00EC43E2" w:rsidP="001F61E7">
      <w:pPr>
        <w:pStyle w:val="Odstavecseseznamem"/>
        <w:numPr>
          <w:ilvl w:val="0"/>
          <w:numId w:val="2"/>
        </w:numPr>
      </w:pPr>
      <w:r>
        <w:t xml:space="preserve">Pro předložení materiálu do vnitřního připomínkového řízení je nutné </w:t>
      </w:r>
      <w:r w:rsidR="007D57AE">
        <w:t>standard</w:t>
      </w:r>
      <w:r>
        <w:t xml:space="preserve"> schválit</w:t>
      </w:r>
      <w:r w:rsidR="007D57AE">
        <w:t xml:space="preserve"> touto skupinou </w:t>
      </w:r>
    </w:p>
    <w:p w14:paraId="6350649E" w14:textId="0D3C3818" w:rsidR="001F61E7" w:rsidRDefault="00EC43E2" w:rsidP="001F61E7">
      <w:pPr>
        <w:pStyle w:val="Odstavecseseznamem"/>
        <w:numPr>
          <w:ilvl w:val="0"/>
          <w:numId w:val="2"/>
        </w:numPr>
      </w:pPr>
      <w:r>
        <w:t>M</w:t>
      </w:r>
      <w:r w:rsidR="001F61E7">
        <w:t>ateriál je předkládán do vnitřního připomínkového řízení, kam se mohou zařadit i další subjekty, včetně Psychiatrické společnosti ČLS JEP a zdravotních pojišťoven</w:t>
      </w:r>
      <w:r>
        <w:t xml:space="preserve">. Následné </w:t>
      </w:r>
      <w:r w:rsidR="001F61E7">
        <w:t>vypořádání připomínek by byl</w:t>
      </w:r>
      <w:r>
        <w:t>o</w:t>
      </w:r>
      <w:r w:rsidR="001F61E7">
        <w:t xml:space="preserve"> vhodn</w:t>
      </w:r>
      <w:r>
        <w:t>é</w:t>
      </w:r>
      <w:r w:rsidR="001F61E7">
        <w:t xml:space="preserve"> opět konzult</w:t>
      </w:r>
      <w:r>
        <w:t xml:space="preserve">ovat v </w:t>
      </w:r>
      <w:r w:rsidR="001F61E7">
        <w:t>PS DDP</w:t>
      </w:r>
      <w:r w:rsidR="00C11916">
        <w:t>.</w:t>
      </w:r>
    </w:p>
    <w:p w14:paraId="189DCBF9" w14:textId="58AF7BCB" w:rsidR="007D57AE" w:rsidRDefault="00EC43E2" w:rsidP="007D57AE">
      <w:pPr>
        <w:pStyle w:val="Odstavecseseznamem"/>
        <w:numPr>
          <w:ilvl w:val="0"/>
          <w:numId w:val="2"/>
        </w:numPr>
      </w:pPr>
      <w:r>
        <w:t>M</w:t>
      </w:r>
      <w:r w:rsidR="007D57AE">
        <w:t xml:space="preserve">ateriál </w:t>
      </w:r>
      <w:r>
        <w:t xml:space="preserve">se zpracovanými připomínkami </w:t>
      </w:r>
      <w:r w:rsidR="007D57AE">
        <w:t>se předkládá na poradu vedení, po jejím schválení je</w:t>
      </w:r>
      <w:r>
        <w:t> </w:t>
      </w:r>
      <w:r w:rsidR="007D57AE">
        <w:t xml:space="preserve">možné materiál zařadit do věstníku. </w:t>
      </w:r>
    </w:p>
    <w:p w14:paraId="2529C747" w14:textId="7C720923" w:rsidR="00966F0A" w:rsidRDefault="00966F0A" w:rsidP="007D57AE">
      <w:pPr>
        <w:pStyle w:val="Odstavecseseznamem"/>
        <w:numPr>
          <w:ilvl w:val="0"/>
          <w:numId w:val="2"/>
        </w:numPr>
      </w:pPr>
      <w:r>
        <w:t>Věstník má doporučující charakter, proto je důležité, aby uveřejněný materiál správně nastavený a realizovatelný</w:t>
      </w:r>
      <w:r w:rsidR="00C11916">
        <w:t>.</w:t>
      </w:r>
    </w:p>
    <w:p w14:paraId="262000CB" w14:textId="0E94368F" w:rsidR="00966F0A" w:rsidRDefault="00EC43E2" w:rsidP="007E2603">
      <w:pPr>
        <w:pStyle w:val="Odstavecseseznamem"/>
        <w:numPr>
          <w:ilvl w:val="0"/>
          <w:numId w:val="2"/>
        </w:numPr>
      </w:pPr>
      <w:r>
        <w:t>M</w:t>
      </w:r>
      <w:r w:rsidR="001F61E7">
        <w:t xml:space="preserve">inimální standard obsahuje vyhláška č. 99/2012 Sb., </w:t>
      </w:r>
      <w:r w:rsidR="001F61E7" w:rsidRPr="00CE3D34">
        <w:t>o požadavcích na minimální personální zabezpečení zdravotních služeb</w:t>
      </w:r>
      <w:r w:rsidR="001F61E7">
        <w:t xml:space="preserve">; tedy ve Věstníku má být standard </w:t>
      </w:r>
      <w:r w:rsidR="00966F0A">
        <w:t xml:space="preserve">akutní péče, kterým chceme nastavit, jak by ta služba měla vypadat optimálně. </w:t>
      </w:r>
    </w:p>
    <w:p w14:paraId="54A7E416" w14:textId="10A7FB64" w:rsidR="001F61E7" w:rsidRDefault="00EC43E2" w:rsidP="007E2603">
      <w:pPr>
        <w:pStyle w:val="Odstavecseseznamem"/>
        <w:numPr>
          <w:ilvl w:val="0"/>
          <w:numId w:val="2"/>
        </w:numPr>
      </w:pPr>
      <w:r>
        <w:t>O</w:t>
      </w:r>
      <w:r w:rsidR="001F61E7">
        <w:t xml:space="preserve">ptimální personální nastavení – ve standardu je vysoké jak u lékařů, tak u všeobecných sester, nepracuje se se sestrami </w:t>
      </w:r>
      <w:r w:rsidR="001F61E7" w:rsidRPr="00CE3D34">
        <w:t>praktickými</w:t>
      </w:r>
      <w:r w:rsidR="001F61E7">
        <w:t xml:space="preserve">, </w:t>
      </w:r>
      <w:r w:rsidR="00DF6608">
        <w:t xml:space="preserve">které mohou </w:t>
      </w:r>
      <w:r w:rsidR="001F61E7">
        <w:t>prac</w:t>
      </w:r>
      <w:r w:rsidR="00DF6608">
        <w:t xml:space="preserve">ovat </w:t>
      </w:r>
      <w:r w:rsidR="001F61E7">
        <w:t>pod dohledem sestry všeobecné – bude ještě ověřeno</w:t>
      </w:r>
      <w:r w:rsidR="00DF6608">
        <w:t xml:space="preserve">. </w:t>
      </w:r>
      <w:r w:rsidR="00C11916">
        <w:t>B</w:t>
      </w:r>
      <w:r w:rsidR="00DF6608">
        <w:t>udou udělány úpravy a upravený standard rozeslán členům skupiny.</w:t>
      </w:r>
    </w:p>
    <w:p w14:paraId="47E60525" w14:textId="199C3F3D" w:rsidR="001F61E7" w:rsidRDefault="00EC43E2" w:rsidP="001F61E7">
      <w:pPr>
        <w:pStyle w:val="Odstavecseseznamem"/>
        <w:numPr>
          <w:ilvl w:val="0"/>
          <w:numId w:val="2"/>
        </w:numPr>
      </w:pPr>
      <w:r>
        <w:t>S</w:t>
      </w:r>
      <w:r w:rsidR="001F61E7">
        <w:t>chválení pak bude realizován</w:t>
      </w:r>
      <w:r w:rsidR="00C11916">
        <w:t>o</w:t>
      </w:r>
      <w:r w:rsidR="001F61E7">
        <w:t xml:space="preserve"> elektronicky</w:t>
      </w:r>
      <w:r w:rsidR="00DF6608">
        <w:t xml:space="preserve"> před dalším setkáním</w:t>
      </w:r>
      <w:r w:rsidR="00C11916">
        <w:t>.</w:t>
      </w:r>
    </w:p>
    <w:p w14:paraId="47EB69B6" w14:textId="5D7E8FD5" w:rsidR="00EE03CE" w:rsidRDefault="00EC43E2" w:rsidP="00EE03CE">
      <w:r>
        <w:rPr>
          <w:b/>
          <w:bCs/>
          <w:i/>
          <w:iCs/>
        </w:rPr>
        <w:t>Ú</w:t>
      </w:r>
      <w:r w:rsidR="00DF6608" w:rsidRPr="00EC43E2">
        <w:rPr>
          <w:b/>
          <w:bCs/>
          <w:i/>
          <w:iCs/>
        </w:rPr>
        <w:t xml:space="preserve">kol </w:t>
      </w:r>
      <w:r>
        <w:rPr>
          <w:b/>
          <w:bCs/>
          <w:i/>
          <w:iCs/>
        </w:rPr>
        <w:t xml:space="preserve">docentka </w:t>
      </w:r>
      <w:r w:rsidR="00EE03CE" w:rsidRPr="00EC43E2">
        <w:rPr>
          <w:b/>
          <w:bCs/>
          <w:i/>
          <w:iCs/>
        </w:rPr>
        <w:t>Dudová</w:t>
      </w:r>
      <w:r>
        <w:t>: z</w:t>
      </w:r>
      <w:r w:rsidR="00EE03CE">
        <w:t>ašle upravený standard členům skupiny.</w:t>
      </w:r>
    </w:p>
    <w:p w14:paraId="187225BC" w14:textId="4EEE4273" w:rsidR="00EE03CE" w:rsidRDefault="00EE03CE" w:rsidP="00EE03CE">
      <w:r w:rsidRPr="00EC43E2">
        <w:rPr>
          <w:b/>
          <w:bCs/>
          <w:i/>
          <w:iCs/>
        </w:rPr>
        <w:t>Úkol p. Chloubová</w:t>
      </w:r>
      <w:r w:rsidR="00EC43E2">
        <w:rPr>
          <w:b/>
          <w:bCs/>
          <w:i/>
          <w:iCs/>
        </w:rPr>
        <w:t>:</w:t>
      </w:r>
      <w:r>
        <w:t xml:space="preserve"> rozešle </w:t>
      </w:r>
      <w:r w:rsidR="00C11916">
        <w:t>členům PS</w:t>
      </w:r>
      <w:r>
        <w:t xml:space="preserve"> </w:t>
      </w:r>
      <w:r w:rsidR="00C11916">
        <w:t xml:space="preserve">finální </w:t>
      </w:r>
      <w:r>
        <w:t>standard k</w:t>
      </w:r>
      <w:r w:rsidR="00C11916">
        <w:t xml:space="preserve"> elektronickému </w:t>
      </w:r>
      <w:r>
        <w:t>hlasování před dalším jednáním PS</w:t>
      </w:r>
      <w:r w:rsidR="00C11916">
        <w:t>.</w:t>
      </w:r>
    </w:p>
    <w:p w14:paraId="620F8C82" w14:textId="77777777" w:rsidR="00EE03CE" w:rsidRDefault="00EE03CE" w:rsidP="00EE03CE"/>
    <w:p w14:paraId="47C5DC5A" w14:textId="77777777" w:rsidR="00EE03CE" w:rsidRPr="00763F36" w:rsidRDefault="00EE03CE" w:rsidP="00EE03CE">
      <w:pPr>
        <w:rPr>
          <w:b/>
          <w:bCs/>
          <w:i/>
          <w:iCs/>
        </w:rPr>
      </w:pPr>
      <w:r w:rsidRPr="00763F36">
        <w:rPr>
          <w:b/>
          <w:bCs/>
          <w:i/>
          <w:iCs/>
        </w:rPr>
        <w:t>Různé</w:t>
      </w:r>
    </w:p>
    <w:p w14:paraId="0CA3337F" w14:textId="44CC3E35" w:rsidR="00EE03CE" w:rsidRPr="00A81C8B" w:rsidRDefault="00EE03CE" w:rsidP="00EE03CE">
      <w:pPr>
        <w:pStyle w:val="Odstavecseseznamem"/>
        <w:numPr>
          <w:ilvl w:val="0"/>
          <w:numId w:val="2"/>
        </w:numPr>
      </w:pPr>
      <w:r w:rsidRPr="00A81C8B">
        <w:t>Pozvánka na přednáškové setkání k tématu autismu, 18. 9. 16:00 v Domě lékařů; Dr. Kerim Munir</w:t>
      </w:r>
      <w:r w:rsidR="00EF6EB6" w:rsidRPr="00A81C8B">
        <w:t xml:space="preserve"> </w:t>
      </w:r>
      <w:r w:rsidRPr="00A81C8B">
        <w:t>o inovacích v péči s pacienty s poruchami autistického spektra</w:t>
      </w:r>
      <w:r w:rsidR="00EF6EB6" w:rsidRPr="00A81C8B">
        <w:t>. Také bude přednášet Kateřina Thorová. P</w:t>
      </w:r>
      <w:r w:rsidRPr="00A81C8B">
        <w:t>ozvánka šla přes PS ČLS JEP a České lékařské komory</w:t>
      </w:r>
      <w:r w:rsidR="00EF6EB6" w:rsidRPr="00A81C8B">
        <w:t>.</w:t>
      </w:r>
    </w:p>
    <w:p w14:paraId="6BFB4562" w14:textId="7E2A9D45" w:rsidR="00EE03CE" w:rsidRPr="00A81C8B" w:rsidRDefault="00EF6EB6" w:rsidP="00EE03CE">
      <w:pPr>
        <w:pStyle w:val="Odstavecseseznamem"/>
        <w:numPr>
          <w:ilvl w:val="0"/>
          <w:numId w:val="2"/>
        </w:numPr>
      </w:pPr>
      <w:r w:rsidRPr="00A81C8B">
        <w:t>P</w:t>
      </w:r>
      <w:r w:rsidR="00EE03CE" w:rsidRPr="00A81C8B">
        <w:t>ozvánka na konference v DPN Opařany – 20. 9.</w:t>
      </w:r>
      <w:r w:rsidRPr="00A81C8B">
        <w:t xml:space="preserve">, kde bude také přednášet </w:t>
      </w:r>
      <w:r w:rsidR="002005F3" w:rsidRPr="00A81C8B">
        <w:t>také</w:t>
      </w:r>
      <w:r w:rsidRPr="00A81C8B">
        <w:t xml:space="preserve"> Dr. Kerim Munir.</w:t>
      </w:r>
      <w:r w:rsidR="00EE03CE" w:rsidRPr="00A81C8B">
        <w:t xml:space="preserve"> </w:t>
      </w:r>
      <w:r w:rsidRPr="00A81C8B">
        <w:t>P</w:t>
      </w:r>
      <w:r w:rsidR="00EE03CE" w:rsidRPr="00A81C8B">
        <w:t>řednášky budou následně dostupné na internetu</w:t>
      </w:r>
    </w:p>
    <w:p w14:paraId="21A1ADED" w14:textId="11CBA98A" w:rsidR="00EE03CE" w:rsidRDefault="002005F3" w:rsidP="00EE03CE">
      <w:pPr>
        <w:pStyle w:val="Odstavecseseznamem"/>
        <w:numPr>
          <w:ilvl w:val="0"/>
          <w:numId w:val="2"/>
        </w:numPr>
      </w:pPr>
      <w:r>
        <w:t>K</w:t>
      </w:r>
      <w:r w:rsidR="00EE03CE">
        <w:t>oncepce pedopsychiatrické péče – téma na příští jednání</w:t>
      </w:r>
    </w:p>
    <w:p w14:paraId="529A112C" w14:textId="796F0D28" w:rsidR="00EE03CE" w:rsidRDefault="00EE03CE" w:rsidP="00EE03CE">
      <w:pPr>
        <w:pStyle w:val="Odstavecseseznamem"/>
        <w:numPr>
          <w:ilvl w:val="0"/>
          <w:numId w:val="2"/>
        </w:numPr>
      </w:pPr>
      <w:r>
        <w:t xml:space="preserve">Nevypusť duši zahájil na konci léta projekt </w:t>
      </w:r>
      <w:r w:rsidR="002005F3">
        <w:t xml:space="preserve">peer podpory </w:t>
      </w:r>
      <w:r>
        <w:t>v</w:t>
      </w:r>
      <w:r w:rsidR="002005F3">
        <w:t xml:space="preserve"> dětských psychiatrických </w:t>
      </w:r>
      <w:r>
        <w:t>zařízeníc</w:t>
      </w:r>
      <w:r w:rsidR="002005F3">
        <w:t>h. P</w:t>
      </w:r>
      <w:r>
        <w:t>rosba o podporu ve sběru zpětné vazby k peerským aktivitám</w:t>
      </w:r>
      <w:r w:rsidR="002005F3">
        <w:t>, tak k pořádající</w:t>
      </w:r>
      <w:r>
        <w:t xml:space="preserve"> organizac</w:t>
      </w:r>
      <w:r w:rsidR="002005F3">
        <w:t>i. P</w:t>
      </w:r>
      <w:r>
        <w:t xml:space="preserve">okračování </w:t>
      </w:r>
      <w:r w:rsidR="00C11916">
        <w:t xml:space="preserve">tohoto projektu </w:t>
      </w:r>
      <w:r>
        <w:t xml:space="preserve">není jisté, je </w:t>
      </w:r>
      <w:r w:rsidR="002005F3">
        <w:t xml:space="preserve">velmi náročná </w:t>
      </w:r>
      <w:r>
        <w:t xml:space="preserve">příprava projektu, který má </w:t>
      </w:r>
      <w:r w:rsidR="002005F3">
        <w:t xml:space="preserve">financování </w:t>
      </w:r>
      <w:r>
        <w:t>max</w:t>
      </w:r>
      <w:r w:rsidR="002005F3">
        <w:t>imálně na 1. rok. Vhodnější by bylo</w:t>
      </w:r>
      <w:r w:rsidR="00A81C8B">
        <w:t>,</w:t>
      </w:r>
      <w:r w:rsidR="002005F3">
        <w:t xml:space="preserve"> aby projekt měl financování </w:t>
      </w:r>
      <w:r>
        <w:t>na</w:t>
      </w:r>
      <w:r w:rsidR="00C11916">
        <w:t> </w:t>
      </w:r>
      <w:r>
        <w:t>víceleté období</w:t>
      </w:r>
      <w:r w:rsidR="002005F3">
        <w:t xml:space="preserve">, díky kterému by bylo možné do případného prodloužení projektu zahrnout hodnocení probíhajícího projektu pro zefektivnění procesů. </w:t>
      </w:r>
      <w:r w:rsidR="00BB0ED4">
        <w:t>Primární projekt byl schválen velmi pozdě, proto nyní není kapacita podat navazující projekt, který musí být podaný na konci září 2024, když předchozí projekt, teprve začíná, nejsou z něj ještě relevantní výstupy. Peer programy pro dospělé jsou ověřené a funkční.</w:t>
      </w:r>
    </w:p>
    <w:p w14:paraId="09947074" w14:textId="1EEAF569" w:rsidR="0028252B" w:rsidRDefault="00BB0ED4" w:rsidP="005A0CE3">
      <w:pPr>
        <w:pStyle w:val="Odstavecseseznamem"/>
        <w:numPr>
          <w:ilvl w:val="0"/>
          <w:numId w:val="2"/>
        </w:numPr>
      </w:pPr>
      <w:r>
        <w:lastRenderedPageBreak/>
        <w:t xml:space="preserve">Úřad vlády připravil </w:t>
      </w:r>
      <w:hyperlink r:id="rId7" w:history="1">
        <w:r w:rsidR="00EE03CE" w:rsidRPr="0069495D">
          <w:rPr>
            <w:rStyle w:val="Hypertextovodkaz"/>
          </w:rPr>
          <w:t>Systémová opatření pro podporu osob s intelektovým znevýhodněním a</w:t>
        </w:r>
        <w:r w:rsidR="00B3686D">
          <w:rPr>
            <w:rStyle w:val="Hypertextovodkaz"/>
          </w:rPr>
          <w:t> </w:t>
        </w:r>
        <w:r w:rsidR="00EE03CE" w:rsidRPr="0069495D">
          <w:rPr>
            <w:rStyle w:val="Hypertextovodkaz"/>
          </w:rPr>
          <w:t>chováním náročným na péči na období 2024–2030</w:t>
        </w:r>
      </w:hyperlink>
      <w:r>
        <w:rPr>
          <w:rStyle w:val="Hypertextovodkaz"/>
        </w:rPr>
        <w:t>.</w:t>
      </w:r>
      <w:r w:rsidRPr="0028252B">
        <w:rPr>
          <w:rStyle w:val="Hypertextovodkaz"/>
          <w:color w:val="000000" w:themeColor="text1"/>
          <w:u w:val="none"/>
        </w:rPr>
        <w:t xml:space="preserve"> Bude vyzívat jednotlivé </w:t>
      </w:r>
      <w:r w:rsidR="00E42758" w:rsidRPr="0028252B">
        <w:rPr>
          <w:rStyle w:val="Hypertextovodkaz"/>
          <w:color w:val="000000" w:themeColor="text1"/>
          <w:u w:val="none"/>
        </w:rPr>
        <w:t>resorty</w:t>
      </w:r>
      <w:r w:rsidRPr="0028252B">
        <w:rPr>
          <w:rStyle w:val="Hypertextovodkaz"/>
          <w:color w:val="000000" w:themeColor="text1"/>
          <w:u w:val="none"/>
        </w:rPr>
        <w:t xml:space="preserve"> k</w:t>
      </w:r>
      <w:r w:rsidR="0028252B" w:rsidRPr="0028252B">
        <w:rPr>
          <w:rStyle w:val="Hypertextovodkaz"/>
          <w:color w:val="000000" w:themeColor="text1"/>
        </w:rPr>
        <w:t> </w:t>
      </w:r>
      <w:r w:rsidR="0028252B" w:rsidRPr="0028252B">
        <w:rPr>
          <w:color w:val="000000" w:themeColor="text1"/>
        </w:rPr>
        <w:t xml:space="preserve">přípravě akčního plánu </w:t>
      </w:r>
      <w:r w:rsidR="00EE03CE">
        <w:t>na období 2025-2027</w:t>
      </w:r>
      <w:r w:rsidR="0028252B">
        <w:t>. Vypracování akčního plánu bude nutné zpracovat do</w:t>
      </w:r>
      <w:r w:rsidR="00E42758">
        <w:t> </w:t>
      </w:r>
      <w:r w:rsidR="0028252B">
        <w:t>měsíce</w:t>
      </w:r>
      <w:r w:rsidR="00EE03CE">
        <w:t xml:space="preserve">, </w:t>
      </w:r>
      <w:r w:rsidR="0028252B">
        <w:t xml:space="preserve">pan docent Goetz přislíbil spolupráci a doporučil, že by se měli zúčastnit i zástupce </w:t>
      </w:r>
      <w:r w:rsidR="00EE03CE">
        <w:t>za ošetřovatelský úsek a psychology, případně pedagogy</w:t>
      </w:r>
      <w:r w:rsidR="00093E64">
        <w:t xml:space="preserve">. </w:t>
      </w:r>
    </w:p>
    <w:p w14:paraId="67DD3EC2" w14:textId="73E2D58E" w:rsidR="00EE03CE" w:rsidRDefault="00BB0ED4" w:rsidP="00EE03CE">
      <w:r w:rsidRPr="00EC43E2">
        <w:rPr>
          <w:b/>
          <w:bCs/>
          <w:i/>
          <w:iCs/>
        </w:rPr>
        <w:t>Úkol MZ</w:t>
      </w:r>
      <w:r w:rsidR="00E42758" w:rsidRPr="00EC43E2">
        <w:rPr>
          <w:b/>
          <w:bCs/>
          <w:i/>
          <w:iCs/>
        </w:rPr>
        <w:t>d</w:t>
      </w:r>
      <w:r w:rsidR="00EC43E2">
        <w:rPr>
          <w:b/>
          <w:bCs/>
          <w:i/>
          <w:iCs/>
        </w:rPr>
        <w:t>:</w:t>
      </w:r>
      <w:r>
        <w:t xml:space="preserve"> dá zpětnou vazbu</w:t>
      </w:r>
      <w:r w:rsidR="00E42758">
        <w:t xml:space="preserve"> na odbor MZd</w:t>
      </w:r>
      <w:r>
        <w:t xml:space="preserve">, že délka schvalování projektů </w:t>
      </w:r>
      <w:r w:rsidR="00C11916">
        <w:t>neziskovým organizacím je</w:t>
      </w:r>
      <w:r w:rsidR="00685D10">
        <w:t> </w:t>
      </w:r>
      <w:r>
        <w:t>nevyhovující</w:t>
      </w:r>
      <w:r w:rsidR="00C11916">
        <w:t>.</w:t>
      </w:r>
    </w:p>
    <w:p w14:paraId="202BA8C4" w14:textId="77777777" w:rsidR="00C11916" w:rsidRDefault="00C11916" w:rsidP="00EE03CE"/>
    <w:p w14:paraId="120AA19B" w14:textId="664BAF00" w:rsidR="00C11916" w:rsidRDefault="00C11916" w:rsidP="00EE03CE">
      <w:r>
        <w:t>Termín příštího jednání je 17.10.2024 13:30-15:00.</w:t>
      </w:r>
    </w:p>
    <w:sectPr w:rsidR="00C11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883"/>
    <w:multiLevelType w:val="hybridMultilevel"/>
    <w:tmpl w:val="3676A7D6"/>
    <w:lvl w:ilvl="0" w:tplc="CA104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F0BE6"/>
    <w:multiLevelType w:val="hybridMultilevel"/>
    <w:tmpl w:val="8CAE96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A60A6"/>
    <w:multiLevelType w:val="hybridMultilevel"/>
    <w:tmpl w:val="8CAE9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18784">
    <w:abstractNumId w:val="2"/>
  </w:num>
  <w:num w:numId="2" w16cid:durableId="672225027">
    <w:abstractNumId w:val="0"/>
  </w:num>
  <w:num w:numId="3" w16cid:durableId="712536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F"/>
    <w:rsid w:val="00040E06"/>
    <w:rsid w:val="00054BAF"/>
    <w:rsid w:val="00093E64"/>
    <w:rsid w:val="001F61E7"/>
    <w:rsid w:val="002005F3"/>
    <w:rsid w:val="0026157D"/>
    <w:rsid w:val="0028252B"/>
    <w:rsid w:val="002B5D87"/>
    <w:rsid w:val="003172E4"/>
    <w:rsid w:val="0041471D"/>
    <w:rsid w:val="004701CF"/>
    <w:rsid w:val="004C3E21"/>
    <w:rsid w:val="004D4B1D"/>
    <w:rsid w:val="00546202"/>
    <w:rsid w:val="00574BCB"/>
    <w:rsid w:val="005A27D2"/>
    <w:rsid w:val="005B484A"/>
    <w:rsid w:val="005C4783"/>
    <w:rsid w:val="00614E04"/>
    <w:rsid w:val="00685D10"/>
    <w:rsid w:val="006C11D9"/>
    <w:rsid w:val="00735431"/>
    <w:rsid w:val="00763F36"/>
    <w:rsid w:val="007909DD"/>
    <w:rsid w:val="007D2455"/>
    <w:rsid w:val="007D57AE"/>
    <w:rsid w:val="009013C6"/>
    <w:rsid w:val="00966F0A"/>
    <w:rsid w:val="009C5F87"/>
    <w:rsid w:val="00A81C8B"/>
    <w:rsid w:val="00A95D97"/>
    <w:rsid w:val="00AE03F6"/>
    <w:rsid w:val="00B3686D"/>
    <w:rsid w:val="00B93693"/>
    <w:rsid w:val="00BB0ED4"/>
    <w:rsid w:val="00BF3B7E"/>
    <w:rsid w:val="00C11916"/>
    <w:rsid w:val="00D24059"/>
    <w:rsid w:val="00DB0393"/>
    <w:rsid w:val="00DF6608"/>
    <w:rsid w:val="00E42758"/>
    <w:rsid w:val="00EA0AB5"/>
    <w:rsid w:val="00EC43E2"/>
    <w:rsid w:val="00EE0330"/>
    <w:rsid w:val="00EE03CE"/>
    <w:rsid w:val="00EF493D"/>
    <w:rsid w:val="00EF4B18"/>
    <w:rsid w:val="00EF6EB6"/>
    <w:rsid w:val="00FA52BB"/>
    <w:rsid w:val="00FC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85D1"/>
  <w15:chartTrackingRefBased/>
  <w15:docId w15:val="{59FFFBB9-C5D7-45A2-A861-8F56901C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4BAF"/>
    <w:pPr>
      <w:ind w:left="720"/>
      <w:contextualSpacing/>
    </w:pPr>
  </w:style>
  <w:style w:type="table" w:styleId="Mkatabulky">
    <w:name w:val="Table Grid"/>
    <w:basedOn w:val="Normlntabulka"/>
    <w:uiPriority w:val="39"/>
    <w:rsid w:val="00054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C42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42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42E9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240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93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lada.gov.cz/cz/ppov/vvozp/dokumenty/systemova-opatreni-pro-podporu-osob-s-intelektovym-znevyhodnenim-a-chovanim-narocnym-na-peci-na-obdobi-2024_2030-2142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plep.cz" TargetMode="External"/><Relationship Id="rId5" Type="http://schemas.openxmlformats.org/officeDocument/2006/relationships/hyperlink" Target="https://www.reformapsychiatrie.cz/projekty/podup-podpora-uzivatelu-neformalnich-pecujicich-v-jejich-zapojovani-do-systemu-pece-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Office365 deploy</Company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Chloubová Kateřina, Ing.</dc:creator>
  <cp:keywords/>
  <dc:description/>
  <cp:lastModifiedBy>Chloubová Kateřina, Ing.</cp:lastModifiedBy>
  <cp:revision>3</cp:revision>
  <cp:lastPrinted>2024-09-19T10:26:00Z</cp:lastPrinted>
  <dcterms:created xsi:type="dcterms:W3CDTF">2025-07-29T08:59:00Z</dcterms:created>
  <dcterms:modified xsi:type="dcterms:W3CDTF">2025-08-05T09:48:00Z</dcterms:modified>
</cp:coreProperties>
</file>